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7DD18" w14:textId="1E0C8549" w:rsidR="004C5222" w:rsidRDefault="004C5222">
      <w:bookmarkStart w:id="0" w:name="_Hlk176204747"/>
      <w:bookmarkEnd w:id="0"/>
      <w:r>
        <w:rPr>
          <w:noProof/>
        </w:rPr>
        <w:drawing>
          <wp:anchor distT="0" distB="0" distL="114300" distR="114300" simplePos="0" relativeHeight="251658240" behindDoc="1" locked="0" layoutInCell="1" allowOverlap="1" wp14:anchorId="59609146" wp14:editId="56F6F94A">
            <wp:simplePos x="0" y="0"/>
            <wp:positionH relativeFrom="margin">
              <wp:align>center</wp:align>
            </wp:positionH>
            <wp:positionV relativeFrom="paragraph">
              <wp:posOffset>2493</wp:posOffset>
            </wp:positionV>
            <wp:extent cx="3561907" cy="2521196"/>
            <wp:effectExtent l="0" t="0" r="635" b="0"/>
            <wp:wrapNone/>
            <wp:docPr id="1" name="Picture 1" descr="A logo with a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a person in the midd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1907" cy="25211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71E58" w14:textId="77777777" w:rsidR="004C5222" w:rsidRDefault="004C5222" w:rsidP="004C5222">
      <w:pPr>
        <w:jc w:val="center"/>
        <w:rPr>
          <w:sz w:val="128"/>
          <w:szCs w:val="128"/>
        </w:rPr>
      </w:pPr>
    </w:p>
    <w:p w14:paraId="0ADD127C" w14:textId="77777777" w:rsidR="004C5222" w:rsidRDefault="004C5222" w:rsidP="004C5222">
      <w:pPr>
        <w:jc w:val="center"/>
        <w:rPr>
          <w:sz w:val="128"/>
          <w:szCs w:val="128"/>
        </w:rPr>
      </w:pPr>
    </w:p>
    <w:p w14:paraId="26B2964E" w14:textId="77777777" w:rsidR="004C5222" w:rsidRDefault="004C5222" w:rsidP="004C5222">
      <w:pPr>
        <w:rPr>
          <w:sz w:val="128"/>
          <w:szCs w:val="128"/>
        </w:rPr>
      </w:pPr>
    </w:p>
    <w:p w14:paraId="7DA9BCC1" w14:textId="705FCFC4" w:rsidR="004C5222" w:rsidRDefault="004C5222" w:rsidP="004C5222">
      <w:pPr>
        <w:jc w:val="center"/>
        <w:rPr>
          <w:sz w:val="128"/>
          <w:szCs w:val="128"/>
        </w:rPr>
      </w:pPr>
      <w:r w:rsidRPr="00DB6A71">
        <w:rPr>
          <w:sz w:val="128"/>
          <w:szCs w:val="128"/>
        </w:rPr>
        <w:t xml:space="preserve">A-Level </w:t>
      </w:r>
      <w:r>
        <w:rPr>
          <w:sz w:val="128"/>
          <w:szCs w:val="128"/>
        </w:rPr>
        <w:t xml:space="preserve">English Language </w:t>
      </w:r>
      <w:r w:rsidRPr="00DB6A71">
        <w:rPr>
          <w:sz w:val="128"/>
          <w:szCs w:val="128"/>
        </w:rPr>
        <w:t>Handbook</w:t>
      </w:r>
    </w:p>
    <w:p w14:paraId="4696DF25" w14:textId="10CD8702" w:rsidR="004C5222" w:rsidRPr="00DB6A71" w:rsidRDefault="004C5222" w:rsidP="004C5222">
      <w:pPr>
        <w:jc w:val="center"/>
        <w:rPr>
          <w:sz w:val="128"/>
          <w:szCs w:val="128"/>
        </w:rPr>
      </w:pPr>
      <w:r>
        <w:rPr>
          <w:noProof/>
          <w:sz w:val="128"/>
          <w:szCs w:val="128"/>
          <w14:ligatures w14:val="none"/>
        </w:rPr>
        <w:drawing>
          <wp:anchor distT="0" distB="0" distL="114300" distR="114300" simplePos="0" relativeHeight="251658241" behindDoc="1" locked="0" layoutInCell="1" allowOverlap="1" wp14:anchorId="37C10369" wp14:editId="4E94BF91">
            <wp:simplePos x="0" y="0"/>
            <wp:positionH relativeFrom="margin">
              <wp:align>center</wp:align>
            </wp:positionH>
            <wp:positionV relativeFrom="paragraph">
              <wp:posOffset>7933</wp:posOffset>
            </wp:positionV>
            <wp:extent cx="1214651" cy="1214651"/>
            <wp:effectExtent l="0" t="0" r="0" b="0"/>
            <wp:wrapNone/>
            <wp:docPr id="4" name="Graphic 4"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ooks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14651" cy="1214651"/>
                    </a:xfrm>
                    <a:prstGeom prst="rect">
                      <a:avLst/>
                    </a:prstGeom>
                  </pic:spPr>
                </pic:pic>
              </a:graphicData>
            </a:graphic>
            <wp14:sizeRelH relativeFrom="page">
              <wp14:pctWidth>0</wp14:pctWidth>
            </wp14:sizeRelH>
            <wp14:sizeRelV relativeFrom="page">
              <wp14:pctHeight>0</wp14:pctHeight>
            </wp14:sizeRelV>
          </wp:anchor>
        </w:drawing>
      </w:r>
    </w:p>
    <w:p w14:paraId="2DA98B5F" w14:textId="3B85EB61" w:rsidR="00A65520" w:rsidRDefault="00A65520"/>
    <w:p w14:paraId="1BA3A994" w14:textId="70AD5539" w:rsidR="004C5222" w:rsidRDefault="004C5222"/>
    <w:p w14:paraId="5657A088" w14:textId="77777777" w:rsidR="004C5222" w:rsidRDefault="004C5222" w:rsidP="004C5222">
      <w:pPr>
        <w:pStyle w:val="Heading1"/>
      </w:pPr>
      <w:bookmarkStart w:id="1" w:name="_Toc166614271"/>
      <w:bookmarkStart w:id="2" w:name="_Toc166702001"/>
      <w:bookmarkStart w:id="3" w:name="_Toc166702377"/>
      <w:bookmarkStart w:id="4" w:name="_Toc166748779"/>
      <w:r>
        <w:lastRenderedPageBreak/>
        <w:t>Contents</w:t>
      </w:r>
      <w:bookmarkEnd w:id="1"/>
      <w:bookmarkEnd w:id="2"/>
      <w:bookmarkEnd w:id="3"/>
      <w:bookmarkEnd w:id="4"/>
    </w:p>
    <w:p w14:paraId="7AB66356" w14:textId="295B788B" w:rsidR="004C5222" w:rsidRDefault="00FE5A43" w:rsidP="004C5222">
      <w:pPr>
        <w:pStyle w:val="TOC1"/>
        <w:tabs>
          <w:tab w:val="right" w:leader="dot" w:pos="10456"/>
        </w:tabs>
        <w:rPr>
          <w:rFonts w:eastAsiaTheme="minorEastAsia"/>
          <w:noProof/>
          <w:sz w:val="24"/>
          <w:szCs w:val="24"/>
          <w:lang w:eastAsia="en-GB"/>
        </w:rPr>
      </w:pPr>
      <w:r>
        <w:fldChar w:fldCharType="begin"/>
      </w:r>
      <w:r w:rsidR="004C5222" w:rsidRPr="00BC29F0">
        <w:instrText xml:space="preserve"> TOC \o "1-3" \h \z \u </w:instrText>
      </w:r>
      <w:r>
        <w:fldChar w:fldCharType="separate"/>
      </w:r>
      <w:hyperlink w:anchor="_Toc166748779" w:history="1">
        <w:r w:rsidR="004C5222" w:rsidRPr="00280F20">
          <w:rPr>
            <w:rStyle w:val="Hyperlink"/>
            <w:noProof/>
          </w:rPr>
          <w:t>Contents</w:t>
        </w:r>
        <w:r w:rsidR="004C5222">
          <w:rPr>
            <w:noProof/>
            <w:webHidden/>
          </w:rPr>
          <w:tab/>
        </w:r>
        <w:r w:rsidR="004C5222">
          <w:rPr>
            <w:noProof/>
            <w:webHidden/>
          </w:rPr>
          <w:fldChar w:fldCharType="begin"/>
        </w:r>
        <w:r w:rsidR="004C5222">
          <w:rPr>
            <w:noProof/>
            <w:webHidden/>
          </w:rPr>
          <w:instrText xml:space="preserve"> PAGEREF _Toc166748779 \h </w:instrText>
        </w:r>
        <w:r w:rsidR="004C5222">
          <w:rPr>
            <w:noProof/>
            <w:webHidden/>
          </w:rPr>
        </w:r>
        <w:r w:rsidR="004C5222">
          <w:rPr>
            <w:noProof/>
            <w:webHidden/>
          </w:rPr>
          <w:fldChar w:fldCharType="separate"/>
        </w:r>
        <w:r w:rsidR="0080549D">
          <w:rPr>
            <w:noProof/>
            <w:webHidden/>
          </w:rPr>
          <w:t>2</w:t>
        </w:r>
        <w:r w:rsidR="004C5222">
          <w:rPr>
            <w:noProof/>
            <w:webHidden/>
          </w:rPr>
          <w:fldChar w:fldCharType="end"/>
        </w:r>
      </w:hyperlink>
    </w:p>
    <w:p w14:paraId="420DC397" w14:textId="38CEA0BB" w:rsidR="004C5222" w:rsidRDefault="006625D6" w:rsidP="004C5222">
      <w:pPr>
        <w:pStyle w:val="TOC1"/>
        <w:tabs>
          <w:tab w:val="right" w:leader="dot" w:pos="10456"/>
        </w:tabs>
        <w:rPr>
          <w:rFonts w:eastAsiaTheme="minorEastAsia"/>
          <w:noProof/>
          <w:sz w:val="24"/>
          <w:szCs w:val="24"/>
          <w:lang w:eastAsia="en-GB"/>
        </w:rPr>
      </w:pPr>
      <w:hyperlink w:anchor="_Toc166748780" w:history="1">
        <w:r w:rsidR="004C5222" w:rsidRPr="00280F20">
          <w:rPr>
            <w:rStyle w:val="Hyperlink"/>
            <w:noProof/>
          </w:rPr>
          <w:t>Course details</w:t>
        </w:r>
        <w:r w:rsidR="004C5222">
          <w:rPr>
            <w:noProof/>
            <w:webHidden/>
          </w:rPr>
          <w:tab/>
        </w:r>
        <w:r w:rsidR="004C5222">
          <w:rPr>
            <w:noProof/>
            <w:webHidden/>
          </w:rPr>
          <w:fldChar w:fldCharType="begin"/>
        </w:r>
        <w:r w:rsidR="004C5222">
          <w:rPr>
            <w:noProof/>
            <w:webHidden/>
          </w:rPr>
          <w:instrText xml:space="preserve"> PAGEREF _Toc166748780 \h </w:instrText>
        </w:r>
        <w:r w:rsidR="004C5222">
          <w:rPr>
            <w:noProof/>
            <w:webHidden/>
          </w:rPr>
        </w:r>
        <w:r w:rsidR="004C5222">
          <w:rPr>
            <w:noProof/>
            <w:webHidden/>
          </w:rPr>
          <w:fldChar w:fldCharType="separate"/>
        </w:r>
        <w:r w:rsidR="0080549D">
          <w:rPr>
            <w:noProof/>
            <w:webHidden/>
          </w:rPr>
          <w:t>3</w:t>
        </w:r>
        <w:r w:rsidR="004C5222">
          <w:rPr>
            <w:noProof/>
            <w:webHidden/>
          </w:rPr>
          <w:fldChar w:fldCharType="end"/>
        </w:r>
      </w:hyperlink>
    </w:p>
    <w:p w14:paraId="251560AF" w14:textId="11CC5158" w:rsidR="004C5222" w:rsidRDefault="006625D6" w:rsidP="003C1620">
      <w:pPr>
        <w:pStyle w:val="TOC2"/>
        <w:tabs>
          <w:tab w:val="right" w:leader="dot" w:pos="10456"/>
        </w:tabs>
        <w:ind w:left="0"/>
        <w:rPr>
          <w:rFonts w:eastAsiaTheme="minorEastAsia"/>
          <w:noProof/>
          <w:sz w:val="24"/>
          <w:szCs w:val="24"/>
          <w:lang w:eastAsia="en-GB"/>
        </w:rPr>
      </w:pPr>
      <w:hyperlink w:anchor="_Toc166748781" w:history="1">
        <w:r w:rsidR="004C5222" w:rsidRPr="00280F20">
          <w:rPr>
            <w:rStyle w:val="Hyperlink"/>
            <w:noProof/>
          </w:rPr>
          <w:t>Qualification</w:t>
        </w:r>
        <w:r w:rsidR="004C5222">
          <w:rPr>
            <w:noProof/>
            <w:webHidden/>
          </w:rPr>
          <w:tab/>
        </w:r>
        <w:r w:rsidR="004C5222">
          <w:rPr>
            <w:noProof/>
            <w:webHidden/>
          </w:rPr>
          <w:fldChar w:fldCharType="begin"/>
        </w:r>
        <w:r w:rsidR="004C5222">
          <w:rPr>
            <w:noProof/>
            <w:webHidden/>
          </w:rPr>
          <w:instrText xml:space="preserve"> PAGEREF _Toc166748781 \h </w:instrText>
        </w:r>
        <w:r w:rsidR="004C5222">
          <w:rPr>
            <w:noProof/>
            <w:webHidden/>
          </w:rPr>
        </w:r>
        <w:r w:rsidR="004C5222">
          <w:rPr>
            <w:noProof/>
            <w:webHidden/>
          </w:rPr>
          <w:fldChar w:fldCharType="separate"/>
        </w:r>
        <w:r w:rsidR="0080549D">
          <w:rPr>
            <w:noProof/>
            <w:webHidden/>
          </w:rPr>
          <w:t>3</w:t>
        </w:r>
        <w:r w:rsidR="004C5222">
          <w:rPr>
            <w:noProof/>
            <w:webHidden/>
          </w:rPr>
          <w:fldChar w:fldCharType="end"/>
        </w:r>
      </w:hyperlink>
    </w:p>
    <w:p w14:paraId="402AD179" w14:textId="0D3BE266" w:rsidR="004C5222" w:rsidRDefault="006625D6" w:rsidP="003C1620">
      <w:pPr>
        <w:pStyle w:val="TOC2"/>
        <w:tabs>
          <w:tab w:val="right" w:leader="dot" w:pos="10456"/>
        </w:tabs>
        <w:ind w:left="0"/>
        <w:rPr>
          <w:rFonts w:eastAsiaTheme="minorEastAsia"/>
          <w:noProof/>
          <w:sz w:val="24"/>
          <w:szCs w:val="24"/>
          <w:lang w:eastAsia="en-GB"/>
        </w:rPr>
      </w:pPr>
      <w:hyperlink w:anchor="_Toc166748782" w:history="1">
        <w:r w:rsidR="004C5222" w:rsidRPr="00280F20">
          <w:rPr>
            <w:rStyle w:val="Hyperlink"/>
            <w:noProof/>
          </w:rPr>
          <w:t>Specification</w:t>
        </w:r>
        <w:r w:rsidR="004C5222">
          <w:rPr>
            <w:noProof/>
            <w:webHidden/>
          </w:rPr>
          <w:tab/>
        </w:r>
        <w:r w:rsidR="004C5222">
          <w:rPr>
            <w:noProof/>
            <w:webHidden/>
          </w:rPr>
          <w:fldChar w:fldCharType="begin"/>
        </w:r>
        <w:r w:rsidR="004C5222">
          <w:rPr>
            <w:noProof/>
            <w:webHidden/>
          </w:rPr>
          <w:instrText xml:space="preserve"> PAGEREF _Toc166748782 \h </w:instrText>
        </w:r>
        <w:r w:rsidR="004C5222">
          <w:rPr>
            <w:noProof/>
            <w:webHidden/>
          </w:rPr>
        </w:r>
        <w:r w:rsidR="004C5222">
          <w:rPr>
            <w:noProof/>
            <w:webHidden/>
          </w:rPr>
          <w:fldChar w:fldCharType="separate"/>
        </w:r>
        <w:r w:rsidR="0080549D">
          <w:rPr>
            <w:noProof/>
            <w:webHidden/>
          </w:rPr>
          <w:t>3</w:t>
        </w:r>
        <w:r w:rsidR="004C5222">
          <w:rPr>
            <w:noProof/>
            <w:webHidden/>
          </w:rPr>
          <w:fldChar w:fldCharType="end"/>
        </w:r>
      </w:hyperlink>
    </w:p>
    <w:p w14:paraId="45B2D5C4" w14:textId="526CFE45" w:rsidR="004C5222" w:rsidRDefault="006625D6" w:rsidP="003C1620">
      <w:pPr>
        <w:pStyle w:val="TOC2"/>
        <w:tabs>
          <w:tab w:val="right" w:leader="dot" w:pos="10456"/>
        </w:tabs>
        <w:ind w:left="0"/>
        <w:rPr>
          <w:rFonts w:eastAsiaTheme="minorEastAsia"/>
          <w:noProof/>
          <w:sz w:val="24"/>
          <w:szCs w:val="24"/>
          <w:lang w:eastAsia="en-GB"/>
        </w:rPr>
      </w:pPr>
      <w:hyperlink w:anchor="_Toc166748783" w:history="1">
        <w:r w:rsidR="004C5222" w:rsidRPr="00280F20">
          <w:rPr>
            <w:rStyle w:val="Hyperlink"/>
            <w:noProof/>
          </w:rPr>
          <w:t>Entry Requirements</w:t>
        </w:r>
        <w:r w:rsidR="004C5222">
          <w:rPr>
            <w:noProof/>
            <w:webHidden/>
          </w:rPr>
          <w:tab/>
        </w:r>
        <w:r w:rsidR="004C5222">
          <w:rPr>
            <w:noProof/>
            <w:webHidden/>
          </w:rPr>
          <w:fldChar w:fldCharType="begin"/>
        </w:r>
        <w:r w:rsidR="004C5222">
          <w:rPr>
            <w:noProof/>
            <w:webHidden/>
          </w:rPr>
          <w:instrText xml:space="preserve"> PAGEREF _Toc166748783 \h </w:instrText>
        </w:r>
        <w:r w:rsidR="004C5222">
          <w:rPr>
            <w:noProof/>
            <w:webHidden/>
          </w:rPr>
        </w:r>
        <w:r w:rsidR="004C5222">
          <w:rPr>
            <w:noProof/>
            <w:webHidden/>
          </w:rPr>
          <w:fldChar w:fldCharType="separate"/>
        </w:r>
        <w:r w:rsidR="0080549D">
          <w:rPr>
            <w:noProof/>
            <w:webHidden/>
          </w:rPr>
          <w:t>3</w:t>
        </w:r>
        <w:r w:rsidR="004C5222">
          <w:rPr>
            <w:noProof/>
            <w:webHidden/>
          </w:rPr>
          <w:fldChar w:fldCharType="end"/>
        </w:r>
      </w:hyperlink>
    </w:p>
    <w:p w14:paraId="78BF8CA0" w14:textId="1484F794" w:rsidR="004C5222" w:rsidRDefault="006625D6" w:rsidP="003C1620">
      <w:pPr>
        <w:pStyle w:val="TOC2"/>
        <w:tabs>
          <w:tab w:val="right" w:leader="dot" w:pos="10456"/>
        </w:tabs>
        <w:ind w:left="0"/>
        <w:rPr>
          <w:rFonts w:eastAsiaTheme="minorEastAsia"/>
          <w:noProof/>
          <w:sz w:val="24"/>
          <w:szCs w:val="24"/>
          <w:lang w:eastAsia="en-GB"/>
        </w:rPr>
      </w:pPr>
      <w:hyperlink w:anchor="_Toc166748784" w:history="1">
        <w:r w:rsidR="004C5222" w:rsidRPr="00280F20">
          <w:rPr>
            <w:rStyle w:val="Hyperlink"/>
            <w:noProof/>
          </w:rPr>
          <w:t>Calendar</w:t>
        </w:r>
        <w:r w:rsidR="004C5222">
          <w:rPr>
            <w:noProof/>
            <w:webHidden/>
          </w:rPr>
          <w:tab/>
        </w:r>
        <w:r w:rsidR="004C5222">
          <w:rPr>
            <w:noProof/>
            <w:webHidden/>
          </w:rPr>
          <w:fldChar w:fldCharType="begin"/>
        </w:r>
        <w:r w:rsidR="004C5222">
          <w:rPr>
            <w:noProof/>
            <w:webHidden/>
          </w:rPr>
          <w:instrText xml:space="preserve"> PAGEREF _Toc166748784 \h </w:instrText>
        </w:r>
        <w:r w:rsidR="004C5222">
          <w:rPr>
            <w:noProof/>
            <w:webHidden/>
          </w:rPr>
        </w:r>
        <w:r w:rsidR="004C5222">
          <w:rPr>
            <w:noProof/>
            <w:webHidden/>
          </w:rPr>
          <w:fldChar w:fldCharType="separate"/>
        </w:r>
        <w:r w:rsidR="0080549D">
          <w:rPr>
            <w:noProof/>
            <w:webHidden/>
          </w:rPr>
          <w:t>3</w:t>
        </w:r>
        <w:r w:rsidR="004C5222">
          <w:rPr>
            <w:noProof/>
            <w:webHidden/>
          </w:rPr>
          <w:fldChar w:fldCharType="end"/>
        </w:r>
      </w:hyperlink>
    </w:p>
    <w:p w14:paraId="6782E0D1" w14:textId="33E30874" w:rsidR="004C5222" w:rsidRDefault="006625D6" w:rsidP="003C1620">
      <w:pPr>
        <w:pStyle w:val="TOC2"/>
        <w:tabs>
          <w:tab w:val="right" w:leader="dot" w:pos="10456"/>
        </w:tabs>
        <w:ind w:left="0"/>
        <w:rPr>
          <w:rFonts w:eastAsiaTheme="minorEastAsia"/>
          <w:noProof/>
          <w:sz w:val="24"/>
          <w:szCs w:val="24"/>
          <w:lang w:eastAsia="en-GB"/>
        </w:rPr>
      </w:pPr>
      <w:hyperlink w:anchor="_Toc166748785" w:history="1">
        <w:r w:rsidR="004C5222" w:rsidRPr="00280F20">
          <w:rPr>
            <w:rStyle w:val="Hyperlink"/>
            <w:noProof/>
          </w:rPr>
          <w:t>Contact details</w:t>
        </w:r>
        <w:r w:rsidR="004C5222">
          <w:rPr>
            <w:noProof/>
            <w:webHidden/>
          </w:rPr>
          <w:tab/>
        </w:r>
        <w:r w:rsidR="004C5222">
          <w:rPr>
            <w:noProof/>
            <w:webHidden/>
          </w:rPr>
          <w:fldChar w:fldCharType="begin"/>
        </w:r>
        <w:r w:rsidR="004C5222">
          <w:rPr>
            <w:noProof/>
            <w:webHidden/>
          </w:rPr>
          <w:instrText xml:space="preserve"> PAGEREF _Toc166748785 \h </w:instrText>
        </w:r>
        <w:r w:rsidR="004C5222">
          <w:rPr>
            <w:noProof/>
            <w:webHidden/>
          </w:rPr>
        </w:r>
        <w:r w:rsidR="004C5222">
          <w:rPr>
            <w:noProof/>
            <w:webHidden/>
          </w:rPr>
          <w:fldChar w:fldCharType="separate"/>
        </w:r>
        <w:r w:rsidR="0080549D">
          <w:rPr>
            <w:noProof/>
            <w:webHidden/>
          </w:rPr>
          <w:t>3</w:t>
        </w:r>
        <w:r w:rsidR="004C5222">
          <w:rPr>
            <w:noProof/>
            <w:webHidden/>
          </w:rPr>
          <w:fldChar w:fldCharType="end"/>
        </w:r>
      </w:hyperlink>
    </w:p>
    <w:p w14:paraId="22F79429" w14:textId="45441868" w:rsidR="004C5222" w:rsidRDefault="006625D6" w:rsidP="004C5222">
      <w:pPr>
        <w:pStyle w:val="TOC1"/>
        <w:tabs>
          <w:tab w:val="right" w:leader="dot" w:pos="10456"/>
        </w:tabs>
        <w:rPr>
          <w:rFonts w:eastAsiaTheme="minorEastAsia"/>
          <w:noProof/>
          <w:sz w:val="24"/>
          <w:szCs w:val="24"/>
          <w:lang w:eastAsia="en-GB"/>
        </w:rPr>
      </w:pPr>
      <w:hyperlink w:anchor="_Toc166748786" w:history="1">
        <w:r w:rsidR="004C5222" w:rsidRPr="00280F20">
          <w:rPr>
            <w:rStyle w:val="Hyperlink"/>
            <w:noProof/>
          </w:rPr>
          <w:t>Organisation</w:t>
        </w:r>
        <w:r w:rsidR="004C5222">
          <w:rPr>
            <w:noProof/>
            <w:webHidden/>
          </w:rPr>
          <w:tab/>
        </w:r>
        <w:r w:rsidR="004C5222">
          <w:rPr>
            <w:noProof/>
            <w:webHidden/>
          </w:rPr>
          <w:fldChar w:fldCharType="begin"/>
        </w:r>
        <w:r w:rsidR="004C5222">
          <w:rPr>
            <w:noProof/>
            <w:webHidden/>
          </w:rPr>
          <w:instrText xml:space="preserve"> PAGEREF _Toc166748786 \h </w:instrText>
        </w:r>
        <w:r w:rsidR="004C5222">
          <w:rPr>
            <w:noProof/>
            <w:webHidden/>
          </w:rPr>
        </w:r>
        <w:r w:rsidR="004C5222">
          <w:rPr>
            <w:noProof/>
            <w:webHidden/>
          </w:rPr>
          <w:fldChar w:fldCharType="separate"/>
        </w:r>
        <w:r w:rsidR="0080549D">
          <w:rPr>
            <w:noProof/>
            <w:webHidden/>
          </w:rPr>
          <w:t>4</w:t>
        </w:r>
        <w:r w:rsidR="004C5222">
          <w:rPr>
            <w:noProof/>
            <w:webHidden/>
          </w:rPr>
          <w:fldChar w:fldCharType="end"/>
        </w:r>
      </w:hyperlink>
    </w:p>
    <w:p w14:paraId="0EFBA165" w14:textId="3C139C97" w:rsidR="004C5222" w:rsidRDefault="006625D6" w:rsidP="004C5222">
      <w:pPr>
        <w:pStyle w:val="TOC1"/>
        <w:tabs>
          <w:tab w:val="right" w:leader="dot" w:pos="10456"/>
        </w:tabs>
        <w:rPr>
          <w:rFonts w:eastAsiaTheme="minorEastAsia"/>
          <w:noProof/>
          <w:sz w:val="24"/>
          <w:szCs w:val="24"/>
          <w:lang w:eastAsia="en-GB"/>
        </w:rPr>
      </w:pPr>
      <w:hyperlink w:anchor="_Toc166748787" w:history="1">
        <w:r w:rsidR="004C5222" w:rsidRPr="00280F20">
          <w:rPr>
            <w:rStyle w:val="Hyperlink"/>
            <w:noProof/>
          </w:rPr>
          <w:t>Equipment</w:t>
        </w:r>
        <w:r w:rsidR="004C5222">
          <w:rPr>
            <w:noProof/>
            <w:webHidden/>
          </w:rPr>
          <w:tab/>
        </w:r>
        <w:r w:rsidR="004C5222">
          <w:rPr>
            <w:noProof/>
            <w:webHidden/>
          </w:rPr>
          <w:fldChar w:fldCharType="begin"/>
        </w:r>
        <w:r w:rsidR="004C5222">
          <w:rPr>
            <w:noProof/>
            <w:webHidden/>
          </w:rPr>
          <w:instrText xml:space="preserve"> PAGEREF _Toc166748787 \h </w:instrText>
        </w:r>
        <w:r w:rsidR="004C5222">
          <w:rPr>
            <w:noProof/>
            <w:webHidden/>
          </w:rPr>
        </w:r>
        <w:r w:rsidR="004C5222">
          <w:rPr>
            <w:noProof/>
            <w:webHidden/>
          </w:rPr>
          <w:fldChar w:fldCharType="separate"/>
        </w:r>
        <w:r w:rsidR="0080549D">
          <w:rPr>
            <w:noProof/>
            <w:webHidden/>
          </w:rPr>
          <w:t>4</w:t>
        </w:r>
        <w:r w:rsidR="004C5222">
          <w:rPr>
            <w:noProof/>
            <w:webHidden/>
          </w:rPr>
          <w:fldChar w:fldCharType="end"/>
        </w:r>
      </w:hyperlink>
    </w:p>
    <w:p w14:paraId="666B5184" w14:textId="7A4B4A7B" w:rsidR="004C5222" w:rsidRDefault="006625D6" w:rsidP="004C5222">
      <w:pPr>
        <w:pStyle w:val="TOC1"/>
        <w:tabs>
          <w:tab w:val="right" w:leader="dot" w:pos="10456"/>
        </w:tabs>
        <w:rPr>
          <w:rFonts w:eastAsiaTheme="minorEastAsia"/>
          <w:noProof/>
          <w:sz w:val="24"/>
          <w:szCs w:val="24"/>
          <w:lang w:eastAsia="en-GB"/>
        </w:rPr>
      </w:pPr>
      <w:hyperlink w:anchor="_Toc166748788" w:history="1">
        <w:r w:rsidR="004C5222" w:rsidRPr="00280F20">
          <w:rPr>
            <w:rStyle w:val="Hyperlink"/>
            <w:noProof/>
          </w:rPr>
          <w:t>Assessment</w:t>
        </w:r>
        <w:r w:rsidR="004C5222">
          <w:rPr>
            <w:noProof/>
            <w:webHidden/>
          </w:rPr>
          <w:tab/>
        </w:r>
        <w:r w:rsidR="004C5222">
          <w:rPr>
            <w:noProof/>
            <w:webHidden/>
          </w:rPr>
          <w:fldChar w:fldCharType="begin"/>
        </w:r>
        <w:r w:rsidR="004C5222">
          <w:rPr>
            <w:noProof/>
            <w:webHidden/>
          </w:rPr>
          <w:instrText xml:space="preserve"> PAGEREF _Toc166748788 \h </w:instrText>
        </w:r>
        <w:r w:rsidR="004C5222">
          <w:rPr>
            <w:noProof/>
            <w:webHidden/>
          </w:rPr>
        </w:r>
        <w:r w:rsidR="004C5222">
          <w:rPr>
            <w:noProof/>
            <w:webHidden/>
          </w:rPr>
          <w:fldChar w:fldCharType="separate"/>
        </w:r>
        <w:r w:rsidR="00952123">
          <w:rPr>
            <w:b/>
            <w:bCs/>
            <w:noProof/>
            <w:webHidden/>
            <w:lang w:val="en-US"/>
          </w:rPr>
          <w:t>3</w:t>
        </w:r>
        <w:r w:rsidR="0080549D">
          <w:rPr>
            <w:b/>
            <w:bCs/>
            <w:noProof/>
            <w:webHidden/>
            <w:lang w:val="en-US"/>
          </w:rPr>
          <w:t>.</w:t>
        </w:r>
        <w:r w:rsidR="004C5222">
          <w:rPr>
            <w:noProof/>
            <w:webHidden/>
          </w:rPr>
          <w:fldChar w:fldCharType="end"/>
        </w:r>
      </w:hyperlink>
    </w:p>
    <w:p w14:paraId="3E232D23" w14:textId="1E458842" w:rsidR="004C5222" w:rsidRDefault="006625D6" w:rsidP="003C1620">
      <w:pPr>
        <w:pStyle w:val="TOC2"/>
        <w:tabs>
          <w:tab w:val="right" w:leader="dot" w:pos="10456"/>
        </w:tabs>
        <w:ind w:left="0"/>
        <w:rPr>
          <w:rFonts w:eastAsiaTheme="minorEastAsia"/>
          <w:noProof/>
          <w:sz w:val="24"/>
          <w:szCs w:val="24"/>
          <w:lang w:eastAsia="en-GB"/>
        </w:rPr>
      </w:pPr>
      <w:hyperlink w:anchor="_Toc166748789" w:history="1">
        <w:r w:rsidR="004C5222" w:rsidRPr="00280F20">
          <w:rPr>
            <w:rStyle w:val="Hyperlink"/>
            <w:noProof/>
          </w:rPr>
          <w:t>External assessments</w:t>
        </w:r>
        <w:r w:rsidR="004C5222">
          <w:rPr>
            <w:noProof/>
            <w:webHidden/>
          </w:rPr>
          <w:tab/>
        </w:r>
        <w:r w:rsidR="004C5222">
          <w:rPr>
            <w:noProof/>
            <w:webHidden/>
          </w:rPr>
          <w:fldChar w:fldCharType="begin"/>
        </w:r>
        <w:r w:rsidR="004C5222">
          <w:rPr>
            <w:noProof/>
            <w:webHidden/>
          </w:rPr>
          <w:instrText xml:space="preserve"> PAGEREF _Toc166748789 \h </w:instrText>
        </w:r>
        <w:r w:rsidR="004C5222">
          <w:rPr>
            <w:noProof/>
            <w:webHidden/>
          </w:rPr>
        </w:r>
        <w:r w:rsidR="004C5222">
          <w:rPr>
            <w:noProof/>
            <w:webHidden/>
          </w:rPr>
          <w:fldChar w:fldCharType="separate"/>
        </w:r>
        <w:r w:rsidR="0080549D">
          <w:rPr>
            <w:noProof/>
            <w:webHidden/>
          </w:rPr>
          <w:t>5</w:t>
        </w:r>
        <w:r w:rsidR="004C5222">
          <w:rPr>
            <w:noProof/>
            <w:webHidden/>
          </w:rPr>
          <w:fldChar w:fldCharType="end"/>
        </w:r>
      </w:hyperlink>
    </w:p>
    <w:p w14:paraId="66877F0A" w14:textId="0C5FECFE" w:rsidR="004C5222" w:rsidRDefault="00FA1756" w:rsidP="00B20218">
      <w:pPr>
        <w:pStyle w:val="TOC2"/>
        <w:tabs>
          <w:tab w:val="right" w:leader="dot" w:pos="10456"/>
        </w:tabs>
        <w:ind w:left="0"/>
        <w:rPr>
          <w:rFonts w:eastAsiaTheme="minorEastAsia"/>
          <w:noProof/>
          <w:sz w:val="24"/>
          <w:szCs w:val="24"/>
          <w:lang w:eastAsia="en-GB"/>
        </w:rPr>
      </w:pPr>
      <w:r>
        <w:t>Grade boundaries…………………………………………………………</w:t>
      </w:r>
      <w:r w:rsidR="00B20218">
        <w:t>………….</w:t>
      </w:r>
      <w:r>
        <w:t>……………</w:t>
      </w:r>
      <w:r w:rsidR="00B20218">
        <w:t>.</w:t>
      </w:r>
      <w:r>
        <w:t>………………………………………….6</w:t>
      </w:r>
    </w:p>
    <w:p w14:paraId="77218EFA" w14:textId="5E89CCC5" w:rsidR="004C5222" w:rsidRDefault="00FA1756" w:rsidP="00B20218">
      <w:pPr>
        <w:pStyle w:val="TOC2"/>
        <w:tabs>
          <w:tab w:val="right" w:leader="dot" w:pos="10456"/>
        </w:tabs>
        <w:ind w:left="0"/>
        <w:rPr>
          <w:rFonts w:eastAsiaTheme="minorEastAsia"/>
          <w:noProof/>
          <w:sz w:val="24"/>
          <w:szCs w:val="24"/>
          <w:lang w:eastAsia="en-GB"/>
        </w:rPr>
      </w:pPr>
      <w:r>
        <w:t>Internal assessments……………………………………</w:t>
      </w:r>
      <w:r w:rsidR="00B20218">
        <w:t>….</w:t>
      </w:r>
      <w:r>
        <w:t>………………………………………………………………………………..7</w:t>
      </w:r>
    </w:p>
    <w:p w14:paraId="5D76FFAF" w14:textId="20F08EFE" w:rsidR="004C5222" w:rsidRDefault="00FA1756" w:rsidP="00B20218">
      <w:pPr>
        <w:pStyle w:val="TOC2"/>
        <w:tabs>
          <w:tab w:val="right" w:leader="dot" w:pos="10456"/>
        </w:tabs>
        <w:ind w:left="0"/>
        <w:rPr>
          <w:rFonts w:eastAsiaTheme="minorEastAsia"/>
          <w:noProof/>
          <w:sz w:val="24"/>
          <w:szCs w:val="24"/>
          <w:lang w:eastAsia="en-GB"/>
        </w:rPr>
      </w:pPr>
      <w:r>
        <w:t>Year 12………………………………………</w:t>
      </w:r>
      <w:r w:rsidR="00B20218">
        <w:t>….</w:t>
      </w:r>
      <w:r>
        <w:t>…………………………………………………………………………………………………..7</w:t>
      </w:r>
    </w:p>
    <w:p w14:paraId="393BC7F2" w14:textId="4B73F07B" w:rsidR="004C5222" w:rsidRDefault="00683D70" w:rsidP="00B20218">
      <w:pPr>
        <w:pStyle w:val="TOC2"/>
        <w:tabs>
          <w:tab w:val="right" w:leader="dot" w:pos="10456"/>
        </w:tabs>
        <w:ind w:left="0"/>
        <w:rPr>
          <w:rFonts w:eastAsiaTheme="minorEastAsia"/>
          <w:noProof/>
          <w:sz w:val="24"/>
          <w:szCs w:val="24"/>
          <w:lang w:eastAsia="en-GB"/>
        </w:rPr>
      </w:pPr>
      <w:r>
        <w:t>Year 13……………………</w:t>
      </w:r>
      <w:r w:rsidR="00B20218">
        <w:t>...</w:t>
      </w:r>
      <w:r w:rsidR="009E1E30">
        <w:t>.</w:t>
      </w:r>
      <w:r>
        <w:t>……………………………………………………………………………………………………………………..7</w:t>
      </w:r>
    </w:p>
    <w:p w14:paraId="457273EB" w14:textId="7CAC3980" w:rsidR="004C5222" w:rsidRDefault="00C406B9" w:rsidP="004C5222">
      <w:pPr>
        <w:pStyle w:val="TOC1"/>
        <w:tabs>
          <w:tab w:val="right" w:leader="dot" w:pos="10456"/>
        </w:tabs>
        <w:rPr>
          <w:rFonts w:eastAsiaTheme="minorEastAsia"/>
          <w:noProof/>
          <w:sz w:val="24"/>
          <w:szCs w:val="24"/>
          <w:lang w:eastAsia="en-GB"/>
        </w:rPr>
      </w:pPr>
      <w:r>
        <w:t>5 Hours…in…………………………………………………………………………………………………………………………………………8</w:t>
      </w:r>
    </w:p>
    <w:p w14:paraId="52D5D284" w14:textId="69740171" w:rsidR="004C5222" w:rsidRDefault="00C406B9" w:rsidP="004C5222">
      <w:pPr>
        <w:pStyle w:val="TOC1"/>
        <w:tabs>
          <w:tab w:val="right" w:leader="dot" w:pos="10456"/>
        </w:tabs>
        <w:rPr>
          <w:rFonts w:eastAsiaTheme="minorEastAsia"/>
          <w:noProof/>
          <w:sz w:val="24"/>
          <w:szCs w:val="24"/>
          <w:lang w:eastAsia="en-GB"/>
        </w:rPr>
      </w:pPr>
      <w:r>
        <w:t>Supercurricular………………………………………………………………………………………………………………………………….9</w:t>
      </w:r>
    </w:p>
    <w:p w14:paraId="6FF9EB1D" w14:textId="45AEC350" w:rsidR="004C5222" w:rsidRDefault="006625D6" w:rsidP="009E1E30">
      <w:pPr>
        <w:pStyle w:val="TOC2"/>
        <w:tabs>
          <w:tab w:val="right" w:leader="dot" w:pos="10456"/>
        </w:tabs>
        <w:ind w:left="0"/>
        <w:rPr>
          <w:rFonts w:eastAsiaTheme="minorEastAsia"/>
          <w:noProof/>
          <w:sz w:val="24"/>
          <w:szCs w:val="24"/>
          <w:lang w:eastAsia="en-GB"/>
        </w:rPr>
      </w:pPr>
      <w:hyperlink w:anchor="_Toc166748796" w:history="1">
        <w:r w:rsidR="004C5222" w:rsidRPr="00280F20">
          <w:rPr>
            <w:rStyle w:val="Hyperlink"/>
            <w:noProof/>
          </w:rPr>
          <w:t>Read</w:t>
        </w:r>
        <w:r w:rsidR="004C5222">
          <w:rPr>
            <w:noProof/>
            <w:webHidden/>
          </w:rPr>
          <w:tab/>
        </w:r>
        <w:r w:rsidR="009E1E30">
          <w:rPr>
            <w:noProof/>
            <w:webHidden/>
          </w:rPr>
          <w:t>.</w:t>
        </w:r>
        <w:r w:rsidR="004C5222">
          <w:rPr>
            <w:noProof/>
            <w:webHidden/>
          </w:rPr>
          <w:fldChar w:fldCharType="begin"/>
        </w:r>
        <w:r w:rsidR="004C5222">
          <w:rPr>
            <w:noProof/>
            <w:webHidden/>
          </w:rPr>
          <w:instrText xml:space="preserve"> PAGEREF _Toc166748796 \h </w:instrText>
        </w:r>
        <w:r w:rsidR="004C5222">
          <w:rPr>
            <w:noProof/>
            <w:webHidden/>
          </w:rPr>
        </w:r>
        <w:r w:rsidR="004C5222">
          <w:rPr>
            <w:noProof/>
            <w:webHidden/>
          </w:rPr>
          <w:fldChar w:fldCharType="separate"/>
        </w:r>
        <w:r>
          <w:rPr>
            <w:b/>
            <w:bCs/>
            <w:noProof/>
            <w:webHidden/>
            <w:lang w:val="en-US"/>
          </w:rPr>
          <w:t>9</w:t>
        </w:r>
        <w:r w:rsidR="0080549D">
          <w:rPr>
            <w:b/>
            <w:bCs/>
            <w:noProof/>
            <w:webHidden/>
            <w:lang w:val="en-US"/>
          </w:rPr>
          <w:t>.</w:t>
        </w:r>
        <w:r w:rsidR="004C5222">
          <w:rPr>
            <w:noProof/>
            <w:webHidden/>
          </w:rPr>
          <w:fldChar w:fldCharType="end"/>
        </w:r>
      </w:hyperlink>
    </w:p>
    <w:p w14:paraId="61BDBD95" w14:textId="035D7B79" w:rsidR="004C5222" w:rsidRDefault="006625D6" w:rsidP="009E1E30">
      <w:pPr>
        <w:pStyle w:val="TOC2"/>
        <w:tabs>
          <w:tab w:val="right" w:leader="dot" w:pos="10456"/>
        </w:tabs>
        <w:ind w:left="0"/>
        <w:rPr>
          <w:rFonts w:eastAsiaTheme="minorEastAsia"/>
          <w:noProof/>
          <w:sz w:val="24"/>
          <w:szCs w:val="24"/>
          <w:lang w:eastAsia="en-GB"/>
        </w:rPr>
      </w:pPr>
      <w:hyperlink w:anchor="_Toc166748797" w:history="1">
        <w:r w:rsidR="004C5222" w:rsidRPr="00280F20">
          <w:rPr>
            <w:rStyle w:val="Hyperlink"/>
            <w:noProof/>
          </w:rPr>
          <w:t>Watch</w:t>
        </w:r>
        <w:r w:rsidR="004C5222">
          <w:rPr>
            <w:noProof/>
            <w:webHidden/>
          </w:rPr>
          <w:tab/>
        </w:r>
        <w:r w:rsidR="009E1E30">
          <w:rPr>
            <w:noProof/>
            <w:webHidden/>
          </w:rPr>
          <w:t>….</w:t>
        </w:r>
        <w:r w:rsidR="00802F6F">
          <w:rPr>
            <w:noProof/>
            <w:webHidden/>
          </w:rPr>
          <w:t>.</w:t>
        </w:r>
        <w:r w:rsidR="004C5222">
          <w:rPr>
            <w:noProof/>
            <w:webHidden/>
          </w:rPr>
          <w:fldChar w:fldCharType="begin"/>
        </w:r>
        <w:r w:rsidR="004C5222">
          <w:rPr>
            <w:noProof/>
            <w:webHidden/>
          </w:rPr>
          <w:instrText xml:space="preserve"> PAGEREF _Toc166748797 \h </w:instrText>
        </w:r>
        <w:r w:rsidR="004C5222">
          <w:rPr>
            <w:noProof/>
            <w:webHidden/>
          </w:rPr>
        </w:r>
        <w:r w:rsidR="004C5222">
          <w:rPr>
            <w:noProof/>
            <w:webHidden/>
          </w:rPr>
          <w:fldChar w:fldCharType="separate"/>
        </w:r>
        <w:r>
          <w:rPr>
            <w:b/>
            <w:bCs/>
            <w:noProof/>
            <w:webHidden/>
            <w:lang w:val="en-US"/>
          </w:rPr>
          <w:t>9</w:t>
        </w:r>
        <w:r w:rsidR="0080549D">
          <w:rPr>
            <w:b/>
            <w:bCs/>
            <w:noProof/>
            <w:webHidden/>
            <w:lang w:val="en-US"/>
          </w:rPr>
          <w:t>.</w:t>
        </w:r>
        <w:r w:rsidR="004C5222">
          <w:rPr>
            <w:noProof/>
            <w:webHidden/>
          </w:rPr>
          <w:fldChar w:fldCharType="end"/>
        </w:r>
      </w:hyperlink>
    </w:p>
    <w:p w14:paraId="471ED552" w14:textId="21E7A520" w:rsidR="004C5222" w:rsidRDefault="006625D6" w:rsidP="00802F6F">
      <w:pPr>
        <w:pStyle w:val="TOC2"/>
        <w:tabs>
          <w:tab w:val="right" w:leader="dot" w:pos="10456"/>
        </w:tabs>
        <w:ind w:left="0"/>
        <w:rPr>
          <w:rFonts w:eastAsiaTheme="minorEastAsia"/>
          <w:noProof/>
          <w:sz w:val="24"/>
          <w:szCs w:val="24"/>
          <w:lang w:eastAsia="en-GB"/>
        </w:rPr>
      </w:pPr>
      <w:hyperlink w:anchor="_Toc166748798" w:history="1">
        <w:r w:rsidR="004C5222" w:rsidRPr="00280F20">
          <w:rPr>
            <w:rStyle w:val="Hyperlink"/>
            <w:noProof/>
          </w:rPr>
          <w:t>Listen</w:t>
        </w:r>
        <w:r w:rsidR="004C5222">
          <w:rPr>
            <w:noProof/>
            <w:webHidden/>
          </w:rPr>
          <w:tab/>
        </w:r>
        <w:r w:rsidR="004C5222">
          <w:rPr>
            <w:noProof/>
            <w:webHidden/>
          </w:rPr>
          <w:fldChar w:fldCharType="begin"/>
        </w:r>
        <w:r w:rsidR="004C5222">
          <w:rPr>
            <w:noProof/>
            <w:webHidden/>
          </w:rPr>
          <w:instrText xml:space="preserve"> PAGEREF _Toc166748798 \h </w:instrText>
        </w:r>
        <w:r w:rsidR="004C5222">
          <w:rPr>
            <w:noProof/>
            <w:webHidden/>
          </w:rPr>
        </w:r>
        <w:r w:rsidR="004C5222">
          <w:rPr>
            <w:noProof/>
            <w:webHidden/>
          </w:rPr>
          <w:fldChar w:fldCharType="separate"/>
        </w:r>
        <w:r>
          <w:rPr>
            <w:b/>
            <w:bCs/>
            <w:noProof/>
            <w:webHidden/>
            <w:lang w:val="en-US"/>
          </w:rPr>
          <w:t>9</w:t>
        </w:r>
        <w:r w:rsidR="0080549D">
          <w:rPr>
            <w:b/>
            <w:bCs/>
            <w:noProof/>
            <w:webHidden/>
            <w:lang w:val="en-US"/>
          </w:rPr>
          <w:t>.</w:t>
        </w:r>
        <w:r w:rsidR="004C5222">
          <w:rPr>
            <w:noProof/>
            <w:webHidden/>
          </w:rPr>
          <w:fldChar w:fldCharType="end"/>
        </w:r>
      </w:hyperlink>
    </w:p>
    <w:p w14:paraId="32BB5400" w14:textId="4D521C8D" w:rsidR="004C5222" w:rsidRDefault="006625D6" w:rsidP="00802F6F">
      <w:pPr>
        <w:pStyle w:val="TOC2"/>
        <w:tabs>
          <w:tab w:val="right" w:leader="dot" w:pos="10456"/>
        </w:tabs>
        <w:ind w:left="0"/>
        <w:rPr>
          <w:rFonts w:eastAsiaTheme="minorEastAsia"/>
          <w:noProof/>
          <w:sz w:val="24"/>
          <w:szCs w:val="24"/>
          <w:lang w:eastAsia="en-GB"/>
        </w:rPr>
      </w:pPr>
      <w:hyperlink w:anchor="_Toc166748800" w:history="1">
        <w:r w:rsidR="004C5222" w:rsidRPr="00280F20">
          <w:rPr>
            <w:rStyle w:val="Hyperlink"/>
            <w:noProof/>
          </w:rPr>
          <w:t>Online</w:t>
        </w:r>
        <w:r w:rsidR="004C5222">
          <w:rPr>
            <w:noProof/>
            <w:webHidden/>
          </w:rPr>
          <w:tab/>
        </w:r>
        <w:r w:rsidR="004C5222">
          <w:rPr>
            <w:noProof/>
            <w:webHidden/>
          </w:rPr>
          <w:fldChar w:fldCharType="begin"/>
        </w:r>
        <w:r w:rsidR="004C5222">
          <w:rPr>
            <w:noProof/>
            <w:webHidden/>
          </w:rPr>
          <w:instrText xml:space="preserve"> PAGEREF _Toc166748800 \h </w:instrText>
        </w:r>
        <w:r w:rsidR="004C5222">
          <w:rPr>
            <w:noProof/>
            <w:webHidden/>
          </w:rPr>
        </w:r>
        <w:r w:rsidR="004C5222">
          <w:rPr>
            <w:noProof/>
            <w:webHidden/>
          </w:rPr>
          <w:fldChar w:fldCharType="separate"/>
        </w:r>
        <w:r>
          <w:rPr>
            <w:b/>
            <w:bCs/>
            <w:noProof/>
            <w:webHidden/>
            <w:lang w:val="en-US"/>
          </w:rPr>
          <w:t>9</w:t>
        </w:r>
        <w:r w:rsidR="0080549D">
          <w:rPr>
            <w:b/>
            <w:bCs/>
            <w:noProof/>
            <w:webHidden/>
            <w:lang w:val="en-US"/>
          </w:rPr>
          <w:t>.</w:t>
        </w:r>
        <w:r w:rsidR="004C5222">
          <w:rPr>
            <w:noProof/>
            <w:webHidden/>
          </w:rPr>
          <w:fldChar w:fldCharType="end"/>
        </w:r>
      </w:hyperlink>
    </w:p>
    <w:p w14:paraId="579249FB" w14:textId="4C07DE13" w:rsidR="004C5222" w:rsidRDefault="00C07FDF" w:rsidP="004C5222">
      <w:pPr>
        <w:pStyle w:val="TOC1"/>
        <w:tabs>
          <w:tab w:val="right" w:leader="dot" w:pos="10456"/>
        </w:tabs>
        <w:rPr>
          <w:rFonts w:eastAsiaTheme="minorEastAsia"/>
          <w:noProof/>
          <w:sz w:val="24"/>
          <w:szCs w:val="24"/>
          <w:lang w:eastAsia="en-GB"/>
        </w:rPr>
      </w:pPr>
      <w:r>
        <w:t>Write like a Linguist………………………………………………………………………………………………………………………….10</w:t>
      </w:r>
    </w:p>
    <w:p w14:paraId="5194F962" w14:textId="35FB86B1" w:rsidR="004C5222" w:rsidRDefault="00F94319" w:rsidP="004C5222">
      <w:pPr>
        <w:pStyle w:val="TOC1"/>
        <w:tabs>
          <w:tab w:val="right" w:leader="dot" w:pos="10456"/>
        </w:tabs>
        <w:rPr>
          <w:rFonts w:eastAsiaTheme="minorEastAsia"/>
          <w:noProof/>
          <w:sz w:val="24"/>
          <w:szCs w:val="24"/>
          <w:lang w:eastAsia="en-GB"/>
        </w:rPr>
      </w:pPr>
      <w:r>
        <w:rPr>
          <w:rFonts w:eastAsiaTheme="minorEastAsia"/>
          <w:noProof/>
          <w:sz w:val="24"/>
          <w:szCs w:val="24"/>
          <w:lang w:eastAsia="en-GB"/>
        </w:rPr>
        <w:t>Specification……………………………………………………………………………………………………………………….24</w:t>
      </w:r>
    </w:p>
    <w:p w14:paraId="5B30184A" w14:textId="4BC42248" w:rsidR="004C5222" w:rsidRDefault="004C5222" w:rsidP="004C5222">
      <w:pPr>
        <w:pStyle w:val="TOC1"/>
        <w:tabs>
          <w:tab w:val="right" w:leader="dot" w:pos="10456"/>
        </w:tabs>
        <w:rPr>
          <w:rFonts w:eastAsiaTheme="minorEastAsia"/>
          <w:noProof/>
          <w:sz w:val="24"/>
          <w:szCs w:val="24"/>
          <w:lang w:eastAsia="en-GB"/>
        </w:rPr>
      </w:pPr>
    </w:p>
    <w:p w14:paraId="4197CFAF" w14:textId="77777777" w:rsidR="00D52797" w:rsidRDefault="00D52797" w:rsidP="00D52797">
      <w:pPr>
        <w:rPr>
          <w:lang w:eastAsia="en-GB"/>
        </w:rPr>
      </w:pPr>
    </w:p>
    <w:p w14:paraId="4C9D85BA" w14:textId="77777777" w:rsidR="00D52797" w:rsidRDefault="00D52797" w:rsidP="00D52797">
      <w:pPr>
        <w:rPr>
          <w:lang w:eastAsia="en-GB"/>
        </w:rPr>
      </w:pPr>
    </w:p>
    <w:p w14:paraId="344D1805" w14:textId="77777777" w:rsidR="00D52797" w:rsidRDefault="00D52797" w:rsidP="00D52797">
      <w:pPr>
        <w:rPr>
          <w:lang w:eastAsia="en-GB"/>
        </w:rPr>
      </w:pPr>
    </w:p>
    <w:p w14:paraId="58541CF5" w14:textId="77777777" w:rsidR="00D52797" w:rsidRDefault="00D52797" w:rsidP="00D52797">
      <w:pPr>
        <w:rPr>
          <w:lang w:eastAsia="en-GB"/>
        </w:rPr>
      </w:pPr>
    </w:p>
    <w:p w14:paraId="3C9C0227" w14:textId="77777777" w:rsidR="006625D6" w:rsidRPr="00D52797" w:rsidRDefault="006625D6" w:rsidP="00D52797">
      <w:pPr>
        <w:rPr>
          <w:lang w:eastAsia="en-GB"/>
        </w:rPr>
      </w:pPr>
    </w:p>
    <w:p w14:paraId="416D3371" w14:textId="2FBE7C7D" w:rsidR="00FE5A43" w:rsidRPr="00FE5A43" w:rsidRDefault="00FE5A43" w:rsidP="00FE5A43">
      <w:r>
        <w:fldChar w:fldCharType="end"/>
      </w:r>
      <w:bookmarkStart w:id="5" w:name="_Toc166748780"/>
    </w:p>
    <w:p w14:paraId="3708235E" w14:textId="4B26A792" w:rsidR="005D4C65" w:rsidRPr="00D52797" w:rsidRDefault="004C5222" w:rsidP="00D52797">
      <w:pPr>
        <w:pStyle w:val="Heading1"/>
        <w:rPr>
          <w:sz w:val="32"/>
          <w:szCs w:val="32"/>
        </w:rPr>
      </w:pPr>
      <w:r w:rsidRPr="00D52797">
        <w:rPr>
          <w:sz w:val="32"/>
          <w:szCs w:val="32"/>
        </w:rPr>
        <w:lastRenderedPageBreak/>
        <w:t>Course details</w:t>
      </w:r>
      <w:bookmarkStart w:id="6" w:name="_Toc166748781"/>
      <w:bookmarkEnd w:id="5"/>
    </w:p>
    <w:p w14:paraId="3EBE4404" w14:textId="5C836009" w:rsidR="004C5222" w:rsidRPr="00446A2C" w:rsidRDefault="004C5222" w:rsidP="004C5222">
      <w:pPr>
        <w:pStyle w:val="Heading2"/>
        <w:rPr>
          <w:sz w:val="24"/>
          <w:szCs w:val="24"/>
        </w:rPr>
      </w:pPr>
      <w:r w:rsidRPr="00446A2C">
        <w:rPr>
          <w:sz w:val="24"/>
          <w:szCs w:val="24"/>
        </w:rPr>
        <w:t>Qualification</w:t>
      </w:r>
      <w:bookmarkEnd w:id="6"/>
    </w:p>
    <w:p w14:paraId="244416BC" w14:textId="695DA555" w:rsidR="004C5222" w:rsidRPr="00446A2C" w:rsidRDefault="004C5222" w:rsidP="004C5222">
      <w:pPr>
        <w:rPr>
          <w:sz w:val="24"/>
          <w:szCs w:val="24"/>
        </w:rPr>
      </w:pPr>
      <w:r w:rsidRPr="00446A2C">
        <w:rPr>
          <w:sz w:val="24"/>
          <w:szCs w:val="24"/>
        </w:rPr>
        <w:t xml:space="preserve">AQA A-Level English </w:t>
      </w:r>
      <w:r w:rsidR="00B057A7" w:rsidRPr="00446A2C">
        <w:rPr>
          <w:sz w:val="24"/>
          <w:szCs w:val="24"/>
        </w:rPr>
        <w:t>Language</w:t>
      </w:r>
    </w:p>
    <w:p w14:paraId="6328F67F" w14:textId="77777777" w:rsidR="004C5222" w:rsidRPr="00446A2C" w:rsidRDefault="004C5222" w:rsidP="004C5222">
      <w:pPr>
        <w:pStyle w:val="Heading2"/>
        <w:rPr>
          <w:sz w:val="24"/>
          <w:szCs w:val="24"/>
        </w:rPr>
      </w:pPr>
      <w:bookmarkStart w:id="7" w:name="_Toc166748782"/>
      <w:r w:rsidRPr="00446A2C">
        <w:rPr>
          <w:sz w:val="24"/>
          <w:szCs w:val="24"/>
        </w:rPr>
        <w:t>Specification</w:t>
      </w:r>
      <w:bookmarkEnd w:id="7"/>
    </w:p>
    <w:p w14:paraId="35855BED" w14:textId="24E5D878" w:rsidR="004C5222" w:rsidRPr="00446A2C" w:rsidRDefault="004C5222" w:rsidP="004C5222">
      <w:pPr>
        <w:rPr>
          <w:sz w:val="24"/>
          <w:szCs w:val="24"/>
        </w:rPr>
      </w:pPr>
      <w:r w:rsidRPr="00446A2C">
        <w:rPr>
          <w:sz w:val="24"/>
          <w:szCs w:val="24"/>
        </w:rPr>
        <w:t>A-Level English L</w:t>
      </w:r>
      <w:r w:rsidR="00B057A7" w:rsidRPr="00446A2C">
        <w:rPr>
          <w:sz w:val="24"/>
          <w:szCs w:val="24"/>
        </w:rPr>
        <w:t xml:space="preserve">anguage </w:t>
      </w:r>
      <w:hyperlink r:id="rId11" w:history="1">
        <w:r w:rsidR="003F7433" w:rsidRPr="00446A2C">
          <w:rPr>
            <w:rStyle w:val="Hyperlink"/>
            <w:sz w:val="24"/>
            <w:szCs w:val="24"/>
          </w:rPr>
          <w:t>Specification</w:t>
        </w:r>
      </w:hyperlink>
    </w:p>
    <w:p w14:paraId="58245B41" w14:textId="77777777" w:rsidR="004C5222" w:rsidRPr="00446A2C" w:rsidRDefault="004C5222" w:rsidP="004C5222">
      <w:pPr>
        <w:pStyle w:val="Heading2"/>
        <w:rPr>
          <w:sz w:val="24"/>
          <w:szCs w:val="24"/>
        </w:rPr>
      </w:pPr>
      <w:bookmarkStart w:id="8" w:name="_Toc166748783"/>
      <w:r w:rsidRPr="00446A2C">
        <w:rPr>
          <w:sz w:val="24"/>
          <w:szCs w:val="24"/>
        </w:rPr>
        <w:t>Entry Requirements</w:t>
      </w:r>
      <w:bookmarkEnd w:id="8"/>
    </w:p>
    <w:p w14:paraId="05CDA362" w14:textId="77777777" w:rsidR="004C5222" w:rsidRPr="00446A2C" w:rsidRDefault="004C5222" w:rsidP="00C77750">
      <w:pPr>
        <w:pStyle w:val="ListParagraph"/>
        <w:numPr>
          <w:ilvl w:val="0"/>
          <w:numId w:val="57"/>
        </w:numPr>
        <w:rPr>
          <w:sz w:val="24"/>
          <w:szCs w:val="24"/>
        </w:rPr>
      </w:pPr>
      <w:r w:rsidRPr="00446A2C">
        <w:rPr>
          <w:sz w:val="24"/>
          <w:szCs w:val="24"/>
        </w:rPr>
        <w:t>Grade 6 in GCSE English Literature or GCSE English Language</w:t>
      </w:r>
    </w:p>
    <w:p w14:paraId="0374EC70" w14:textId="6BD07E48" w:rsidR="004C5222" w:rsidRDefault="004C5222" w:rsidP="004C5222">
      <w:pPr>
        <w:pStyle w:val="Heading2"/>
      </w:pPr>
      <w:bookmarkStart w:id="9" w:name="_Toc166748784"/>
      <w:r>
        <w:t>Calendar</w:t>
      </w:r>
      <w:bookmarkEnd w:id="9"/>
    </w:p>
    <w:tbl>
      <w:tblPr>
        <w:tblStyle w:val="TableGrid"/>
        <w:tblW w:w="9067" w:type="dxa"/>
        <w:tblLook w:val="04A0" w:firstRow="1" w:lastRow="0" w:firstColumn="1" w:lastColumn="0" w:noHBand="0" w:noVBand="1"/>
      </w:tblPr>
      <w:tblGrid>
        <w:gridCol w:w="723"/>
        <w:gridCol w:w="1751"/>
        <w:gridCol w:w="1751"/>
        <w:gridCol w:w="2007"/>
        <w:gridCol w:w="2835"/>
      </w:tblGrid>
      <w:tr w:rsidR="004C5222" w:rsidRPr="0092749E" w14:paraId="0817C352" w14:textId="77777777" w:rsidTr="00802F6F">
        <w:trPr>
          <w:trHeight w:val="299"/>
        </w:trPr>
        <w:tc>
          <w:tcPr>
            <w:tcW w:w="2474" w:type="dxa"/>
            <w:gridSpan w:val="2"/>
            <w:vAlign w:val="center"/>
          </w:tcPr>
          <w:p w14:paraId="379F438E" w14:textId="7C924ACD" w:rsidR="004C5222" w:rsidRPr="0092749E" w:rsidRDefault="1898418F" w:rsidP="00C62D0A">
            <w:pPr>
              <w:jc w:val="center"/>
              <w:rPr>
                <w:b/>
                <w:bCs/>
              </w:rPr>
            </w:pPr>
            <w:r w:rsidRPr="20A3E2CF">
              <w:rPr>
                <w:b/>
                <w:bCs/>
              </w:rPr>
              <w:t xml:space="preserve">            Year 12</w:t>
            </w:r>
          </w:p>
        </w:tc>
        <w:tc>
          <w:tcPr>
            <w:tcW w:w="3758" w:type="dxa"/>
            <w:gridSpan w:val="2"/>
            <w:vAlign w:val="center"/>
          </w:tcPr>
          <w:p w14:paraId="73EF6145" w14:textId="11B7DADC" w:rsidR="004C5222" w:rsidRPr="0092749E" w:rsidRDefault="004C5222" w:rsidP="20A3E2CF">
            <w:pPr>
              <w:rPr>
                <w:b/>
                <w:bCs/>
              </w:rPr>
            </w:pPr>
            <w:r w:rsidRPr="20A3E2CF">
              <w:rPr>
                <w:b/>
                <w:bCs/>
              </w:rPr>
              <w:t>Year 12</w:t>
            </w:r>
            <w:r w:rsidR="0DCD6DB5" w:rsidRPr="20A3E2CF">
              <w:rPr>
                <w:b/>
                <w:bCs/>
              </w:rPr>
              <w:t xml:space="preserve">                               Year 13</w:t>
            </w:r>
          </w:p>
        </w:tc>
        <w:tc>
          <w:tcPr>
            <w:tcW w:w="2835" w:type="dxa"/>
            <w:vAlign w:val="center"/>
          </w:tcPr>
          <w:p w14:paraId="4173873B" w14:textId="77777777" w:rsidR="004C5222" w:rsidRPr="0092749E" w:rsidRDefault="004C5222" w:rsidP="00C62D0A">
            <w:pPr>
              <w:jc w:val="center"/>
              <w:rPr>
                <w:b/>
                <w:bCs/>
              </w:rPr>
            </w:pPr>
            <w:r w:rsidRPr="0092749E">
              <w:rPr>
                <w:b/>
                <w:bCs/>
              </w:rPr>
              <w:t>Year 13</w:t>
            </w:r>
          </w:p>
        </w:tc>
      </w:tr>
      <w:tr w:rsidR="004C5222" w:rsidRPr="0092749E" w14:paraId="0919D99B" w14:textId="77777777" w:rsidTr="00802F6F">
        <w:tc>
          <w:tcPr>
            <w:tcW w:w="723" w:type="dxa"/>
            <w:vAlign w:val="center"/>
          </w:tcPr>
          <w:p w14:paraId="12ACCEF3" w14:textId="08A23059" w:rsidR="004C5222" w:rsidRPr="0092749E" w:rsidRDefault="2CA65317" w:rsidP="00C62D0A">
            <w:pPr>
              <w:jc w:val="center"/>
              <w:rPr>
                <w:b/>
                <w:bCs/>
              </w:rPr>
            </w:pPr>
            <w:r w:rsidRPr="20A3E2CF">
              <w:rPr>
                <w:b/>
                <w:bCs/>
              </w:rPr>
              <w:t>Half-term</w:t>
            </w:r>
          </w:p>
        </w:tc>
        <w:tc>
          <w:tcPr>
            <w:tcW w:w="1751" w:type="dxa"/>
            <w:vAlign w:val="center"/>
          </w:tcPr>
          <w:p w14:paraId="0A8BEF90" w14:textId="77777777" w:rsidR="004C5222" w:rsidRPr="0092749E" w:rsidRDefault="004C5222" w:rsidP="00C62D0A">
            <w:pPr>
              <w:jc w:val="center"/>
              <w:rPr>
                <w:b/>
                <w:bCs/>
              </w:rPr>
            </w:pPr>
            <w:r>
              <w:rPr>
                <w:b/>
                <w:bCs/>
              </w:rPr>
              <w:t>Teacher 1</w:t>
            </w:r>
          </w:p>
        </w:tc>
        <w:tc>
          <w:tcPr>
            <w:tcW w:w="1751" w:type="dxa"/>
            <w:vAlign w:val="center"/>
          </w:tcPr>
          <w:p w14:paraId="35720C07" w14:textId="77777777" w:rsidR="004C5222" w:rsidRPr="0092749E" w:rsidRDefault="004C5222" w:rsidP="00C62D0A">
            <w:pPr>
              <w:jc w:val="center"/>
              <w:rPr>
                <w:b/>
                <w:bCs/>
              </w:rPr>
            </w:pPr>
            <w:r>
              <w:rPr>
                <w:b/>
                <w:bCs/>
              </w:rPr>
              <w:t>Teacher 2</w:t>
            </w:r>
          </w:p>
        </w:tc>
        <w:tc>
          <w:tcPr>
            <w:tcW w:w="2007" w:type="dxa"/>
            <w:vAlign w:val="center"/>
          </w:tcPr>
          <w:p w14:paraId="73444287" w14:textId="77777777" w:rsidR="004C5222" w:rsidRPr="0092749E" w:rsidRDefault="004C5222" w:rsidP="00C62D0A">
            <w:pPr>
              <w:jc w:val="center"/>
              <w:rPr>
                <w:b/>
                <w:bCs/>
              </w:rPr>
            </w:pPr>
            <w:r>
              <w:rPr>
                <w:b/>
                <w:bCs/>
              </w:rPr>
              <w:t>Teacher 1</w:t>
            </w:r>
          </w:p>
        </w:tc>
        <w:tc>
          <w:tcPr>
            <w:tcW w:w="2835" w:type="dxa"/>
            <w:vAlign w:val="center"/>
          </w:tcPr>
          <w:p w14:paraId="1CB93B04" w14:textId="2D7830D7" w:rsidR="004C5222" w:rsidRPr="0092749E" w:rsidRDefault="004C5222" w:rsidP="00C62D0A">
            <w:pPr>
              <w:jc w:val="center"/>
              <w:rPr>
                <w:b/>
                <w:bCs/>
              </w:rPr>
            </w:pPr>
            <w:r w:rsidRPr="20A3E2CF">
              <w:rPr>
                <w:b/>
                <w:bCs/>
              </w:rPr>
              <w:t>Teacher 2</w:t>
            </w:r>
            <w:r w:rsidR="26BAF744" w:rsidRPr="20A3E2CF">
              <w:rPr>
                <w:b/>
                <w:bCs/>
              </w:rPr>
              <w:t xml:space="preserve"> </w:t>
            </w:r>
          </w:p>
        </w:tc>
      </w:tr>
      <w:tr w:rsidR="004C5222" w14:paraId="6997548D" w14:textId="77777777" w:rsidTr="00802F6F">
        <w:trPr>
          <w:trHeight w:val="1013"/>
        </w:trPr>
        <w:tc>
          <w:tcPr>
            <w:tcW w:w="723" w:type="dxa"/>
            <w:vAlign w:val="center"/>
          </w:tcPr>
          <w:p w14:paraId="3FBDB7EC" w14:textId="77777777" w:rsidR="004C5222" w:rsidRDefault="004C5222" w:rsidP="00C62D0A">
            <w:pPr>
              <w:jc w:val="center"/>
            </w:pPr>
            <w:r>
              <w:t>1</w:t>
            </w:r>
          </w:p>
        </w:tc>
        <w:tc>
          <w:tcPr>
            <w:tcW w:w="1751" w:type="dxa"/>
            <w:vAlign w:val="center"/>
          </w:tcPr>
          <w:p w14:paraId="45B5E78B" w14:textId="1153DD26" w:rsidR="004C5222" w:rsidRDefault="00F47CD6" w:rsidP="00F47CD6">
            <w:pPr>
              <w:jc w:val="center"/>
            </w:pPr>
            <w:r>
              <w:t xml:space="preserve">Laying </w:t>
            </w:r>
            <w:r w:rsidR="00C3507B">
              <w:t>Foundations: A-level English language terminology</w:t>
            </w:r>
          </w:p>
        </w:tc>
        <w:tc>
          <w:tcPr>
            <w:tcW w:w="1751" w:type="dxa"/>
            <w:vAlign w:val="center"/>
          </w:tcPr>
          <w:p w14:paraId="6E80A41F" w14:textId="1CA3AF70" w:rsidR="004C5222" w:rsidRDefault="00C7071A" w:rsidP="00C62D0A">
            <w:pPr>
              <w:jc w:val="center"/>
            </w:pPr>
            <w:r>
              <w:t>Laying Foundations: A-level English language terminology</w:t>
            </w:r>
          </w:p>
        </w:tc>
        <w:tc>
          <w:tcPr>
            <w:tcW w:w="2007" w:type="dxa"/>
            <w:vAlign w:val="center"/>
          </w:tcPr>
          <w:p w14:paraId="3B504738" w14:textId="2C2785E6" w:rsidR="004C5222" w:rsidRDefault="00540177" w:rsidP="00DC5229">
            <w:pPr>
              <w:jc w:val="center"/>
            </w:pPr>
            <w:r>
              <w:rPr>
                <w:rStyle w:val="normaltextrun"/>
                <w:rFonts w:ascii="Tahoma" w:hAnsi="Tahoma" w:cs="Tahoma"/>
                <w:color w:val="000000"/>
                <w:sz w:val="18"/>
                <w:szCs w:val="18"/>
                <w:shd w:val="clear" w:color="auto" w:fill="FFFFFF"/>
              </w:rPr>
              <w:t>Child Language Development Essay writing</w:t>
            </w:r>
            <w:r>
              <w:rPr>
                <w:rStyle w:val="eop"/>
                <w:rFonts w:ascii="Tahoma" w:hAnsi="Tahoma" w:cs="Tahoma"/>
                <w:color w:val="000000"/>
                <w:sz w:val="18"/>
                <w:szCs w:val="18"/>
                <w:shd w:val="clear" w:color="auto" w:fill="FFFFFF"/>
              </w:rPr>
              <w:t> </w:t>
            </w:r>
          </w:p>
        </w:tc>
        <w:tc>
          <w:tcPr>
            <w:tcW w:w="2835" w:type="dxa"/>
            <w:vAlign w:val="center"/>
          </w:tcPr>
          <w:p w14:paraId="03BD1DFB" w14:textId="77777777" w:rsidR="007C5243" w:rsidRDefault="007C5243" w:rsidP="007C524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Paper 2:</w:t>
            </w:r>
            <w:r>
              <w:rPr>
                <w:rStyle w:val="eop"/>
                <w:rFonts w:ascii="Tahoma" w:eastAsiaTheme="majorEastAsia" w:hAnsi="Tahoma" w:cs="Tahoma"/>
                <w:sz w:val="18"/>
                <w:szCs w:val="18"/>
              </w:rPr>
              <w:t> </w:t>
            </w:r>
          </w:p>
          <w:p w14:paraId="0933CB80" w14:textId="77777777" w:rsidR="007C5243" w:rsidRDefault="007C5243" w:rsidP="007C524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Language Change &amp; Language Discourses</w:t>
            </w:r>
            <w:r>
              <w:rPr>
                <w:rStyle w:val="eop"/>
                <w:rFonts w:ascii="Tahoma" w:eastAsiaTheme="majorEastAsia" w:hAnsi="Tahoma" w:cs="Tahoma"/>
                <w:sz w:val="18"/>
                <w:szCs w:val="18"/>
              </w:rPr>
              <w:t> </w:t>
            </w:r>
          </w:p>
          <w:p w14:paraId="11C910D4" w14:textId="55C6C782" w:rsidR="004C5222" w:rsidRPr="00245B28" w:rsidRDefault="004C5222" w:rsidP="00C62D0A">
            <w:pPr>
              <w:jc w:val="center"/>
            </w:pPr>
          </w:p>
        </w:tc>
      </w:tr>
      <w:tr w:rsidR="004C5222" w14:paraId="1531714A" w14:textId="77777777" w:rsidTr="00802F6F">
        <w:trPr>
          <w:trHeight w:val="1189"/>
        </w:trPr>
        <w:tc>
          <w:tcPr>
            <w:tcW w:w="723" w:type="dxa"/>
            <w:vAlign w:val="center"/>
          </w:tcPr>
          <w:p w14:paraId="6D93A69F" w14:textId="77777777" w:rsidR="004C5222" w:rsidRDefault="004C5222" w:rsidP="00C62D0A">
            <w:pPr>
              <w:jc w:val="center"/>
            </w:pPr>
            <w:r>
              <w:t>2</w:t>
            </w:r>
          </w:p>
        </w:tc>
        <w:tc>
          <w:tcPr>
            <w:tcW w:w="1751" w:type="dxa"/>
            <w:vAlign w:val="center"/>
          </w:tcPr>
          <w:p w14:paraId="7CEE61B6" w14:textId="1745A799" w:rsidR="004C5222" w:rsidRDefault="000D405E" w:rsidP="00C7071A">
            <w:pPr>
              <w:jc w:val="center"/>
            </w:pPr>
            <w:r>
              <w:t>Laying Foundations: A-level English language terminology</w:t>
            </w:r>
          </w:p>
        </w:tc>
        <w:tc>
          <w:tcPr>
            <w:tcW w:w="1751" w:type="dxa"/>
            <w:vAlign w:val="center"/>
          </w:tcPr>
          <w:p w14:paraId="61D850F8" w14:textId="663B4EC1" w:rsidR="004C5222" w:rsidRPr="00DC4D6D" w:rsidRDefault="000D405E" w:rsidP="00C7071A">
            <w:pPr>
              <w:jc w:val="center"/>
            </w:pPr>
            <w:r>
              <w:t>Laying Foundations: A-level English language terminology</w:t>
            </w:r>
          </w:p>
        </w:tc>
        <w:tc>
          <w:tcPr>
            <w:tcW w:w="2007" w:type="dxa"/>
            <w:vAlign w:val="center"/>
          </w:tcPr>
          <w:p w14:paraId="4227EB7C" w14:textId="77777777" w:rsidR="006F6071" w:rsidRDefault="006F6071" w:rsidP="006F607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Paper 1:</w:t>
            </w:r>
            <w:r>
              <w:rPr>
                <w:rStyle w:val="eop"/>
                <w:rFonts w:ascii="Tahoma" w:eastAsiaTheme="majorEastAsia" w:hAnsi="Tahoma" w:cs="Tahoma"/>
                <w:sz w:val="18"/>
                <w:szCs w:val="18"/>
              </w:rPr>
              <w:t> </w:t>
            </w:r>
          </w:p>
          <w:p w14:paraId="1081CCB1" w14:textId="77777777" w:rsidR="006F6071" w:rsidRDefault="006F6071" w:rsidP="006F607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Whole paper practice</w:t>
            </w:r>
            <w:r>
              <w:rPr>
                <w:rStyle w:val="eop"/>
                <w:rFonts w:ascii="Tahoma" w:eastAsiaTheme="majorEastAsia" w:hAnsi="Tahoma" w:cs="Tahoma"/>
                <w:sz w:val="18"/>
                <w:szCs w:val="18"/>
              </w:rPr>
              <w:t> </w:t>
            </w:r>
          </w:p>
          <w:p w14:paraId="20A2F341" w14:textId="21735E7F" w:rsidR="004C5222" w:rsidRDefault="004C5222" w:rsidP="00C62D0A">
            <w:pPr>
              <w:jc w:val="center"/>
            </w:pPr>
          </w:p>
        </w:tc>
        <w:tc>
          <w:tcPr>
            <w:tcW w:w="2835" w:type="dxa"/>
            <w:vAlign w:val="center"/>
          </w:tcPr>
          <w:p w14:paraId="66227C68" w14:textId="77777777" w:rsidR="00A273A3" w:rsidRDefault="00A273A3" w:rsidP="00A273A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Paper 2:</w:t>
            </w:r>
            <w:r>
              <w:rPr>
                <w:rStyle w:val="eop"/>
                <w:rFonts w:ascii="Tahoma" w:eastAsiaTheme="majorEastAsia" w:hAnsi="Tahoma" w:cs="Tahoma"/>
                <w:sz w:val="18"/>
                <w:szCs w:val="18"/>
              </w:rPr>
              <w:t> </w:t>
            </w:r>
          </w:p>
          <w:p w14:paraId="540B9E3C" w14:textId="77777777" w:rsidR="00A273A3" w:rsidRDefault="00A273A3" w:rsidP="00A273A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Language Discourses &amp; NEA</w:t>
            </w:r>
            <w:r>
              <w:rPr>
                <w:rStyle w:val="eop"/>
                <w:rFonts w:ascii="Tahoma" w:eastAsiaTheme="majorEastAsia" w:hAnsi="Tahoma" w:cs="Tahoma"/>
                <w:sz w:val="18"/>
                <w:szCs w:val="18"/>
              </w:rPr>
              <w:t> </w:t>
            </w:r>
          </w:p>
          <w:p w14:paraId="04463A26" w14:textId="5928B4E8" w:rsidR="004C5222" w:rsidRDefault="004C5222" w:rsidP="00C62D0A">
            <w:pPr>
              <w:jc w:val="center"/>
            </w:pPr>
          </w:p>
        </w:tc>
      </w:tr>
      <w:tr w:rsidR="004C5222" w14:paraId="38F86436" w14:textId="77777777" w:rsidTr="00802F6F">
        <w:trPr>
          <w:trHeight w:val="1142"/>
        </w:trPr>
        <w:tc>
          <w:tcPr>
            <w:tcW w:w="723" w:type="dxa"/>
            <w:vAlign w:val="center"/>
          </w:tcPr>
          <w:p w14:paraId="24D3E12D" w14:textId="77777777" w:rsidR="004C5222" w:rsidRDefault="004C5222" w:rsidP="00C62D0A">
            <w:pPr>
              <w:jc w:val="center"/>
            </w:pPr>
            <w:r>
              <w:t>3</w:t>
            </w:r>
          </w:p>
        </w:tc>
        <w:tc>
          <w:tcPr>
            <w:tcW w:w="1751" w:type="dxa"/>
            <w:vAlign w:val="center"/>
          </w:tcPr>
          <w:p w14:paraId="6F724526" w14:textId="4E95D744" w:rsidR="000D405E" w:rsidRDefault="007D2D1D" w:rsidP="000D405E">
            <w:pPr>
              <w:jc w:val="center"/>
            </w:pPr>
            <w:r>
              <w:rPr>
                <w:rStyle w:val="normaltextrun"/>
                <w:rFonts w:ascii="Tahoma" w:hAnsi="Tahoma" w:cs="Tahoma"/>
                <w:color w:val="000000"/>
                <w:sz w:val="18"/>
                <w:szCs w:val="18"/>
                <w:bdr w:val="none" w:sz="0" w:space="0" w:color="auto" w:frame="1"/>
              </w:rPr>
              <w:t>Paper 1: Language, The Individual &amp; Society</w:t>
            </w:r>
          </w:p>
          <w:p w14:paraId="0F715AF6" w14:textId="3DAFCB86" w:rsidR="004C5222" w:rsidRDefault="004C5222" w:rsidP="00C62D0A">
            <w:pPr>
              <w:jc w:val="center"/>
            </w:pPr>
          </w:p>
        </w:tc>
        <w:tc>
          <w:tcPr>
            <w:tcW w:w="1751" w:type="dxa"/>
            <w:vAlign w:val="center"/>
          </w:tcPr>
          <w:p w14:paraId="300994D7" w14:textId="77777777" w:rsidR="00CF05E8" w:rsidRDefault="00CF05E8" w:rsidP="00CF05E8">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Paper 2: Language Diversity &amp; Change</w:t>
            </w:r>
          </w:p>
          <w:p w14:paraId="0ABB5A26" w14:textId="24FC8619" w:rsidR="004C5222" w:rsidRPr="00CF05E8" w:rsidRDefault="004C5222" w:rsidP="00C62D0A">
            <w:pPr>
              <w:jc w:val="center"/>
            </w:pPr>
          </w:p>
        </w:tc>
        <w:tc>
          <w:tcPr>
            <w:tcW w:w="2007" w:type="dxa"/>
            <w:vAlign w:val="center"/>
          </w:tcPr>
          <w:p w14:paraId="6A66EF0D" w14:textId="77777777" w:rsidR="00D146D3" w:rsidRDefault="00D146D3" w:rsidP="00D146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Paper 1:</w:t>
            </w:r>
            <w:r>
              <w:rPr>
                <w:rStyle w:val="eop"/>
                <w:rFonts w:ascii="Tahoma" w:eastAsiaTheme="majorEastAsia" w:hAnsi="Tahoma" w:cs="Tahoma"/>
                <w:sz w:val="18"/>
                <w:szCs w:val="18"/>
              </w:rPr>
              <w:t> </w:t>
            </w:r>
          </w:p>
          <w:p w14:paraId="09EDBF09" w14:textId="77777777" w:rsidR="00D146D3" w:rsidRDefault="00D146D3" w:rsidP="00D146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Textual Analysis – Exam Practice</w:t>
            </w:r>
            <w:r>
              <w:rPr>
                <w:rStyle w:val="eop"/>
                <w:rFonts w:ascii="Tahoma" w:eastAsiaTheme="majorEastAsia" w:hAnsi="Tahoma" w:cs="Tahoma"/>
                <w:sz w:val="18"/>
                <w:szCs w:val="18"/>
              </w:rPr>
              <w:t> </w:t>
            </w:r>
          </w:p>
          <w:p w14:paraId="11E82478" w14:textId="02C74CD3" w:rsidR="004C5222" w:rsidRDefault="004C5222" w:rsidP="00C62D0A">
            <w:pPr>
              <w:jc w:val="center"/>
            </w:pPr>
          </w:p>
        </w:tc>
        <w:tc>
          <w:tcPr>
            <w:tcW w:w="2835" w:type="dxa"/>
            <w:vAlign w:val="center"/>
          </w:tcPr>
          <w:p w14:paraId="3ED97F60" w14:textId="497D94BC" w:rsidR="004C5222" w:rsidRDefault="00451E93" w:rsidP="00AB4F21">
            <w:pPr>
              <w:jc w:val="center"/>
            </w:pPr>
            <w:r>
              <w:rPr>
                <w:rStyle w:val="normaltextrun"/>
                <w:rFonts w:ascii="Tahoma" w:hAnsi="Tahoma" w:cs="Tahoma"/>
                <w:color w:val="000000"/>
                <w:sz w:val="18"/>
                <w:szCs w:val="18"/>
                <w:shd w:val="clear" w:color="auto" w:fill="FFFFFF"/>
              </w:rPr>
              <w:t>Paper 2: Revision of Diversity</w:t>
            </w:r>
            <w:r>
              <w:rPr>
                <w:rStyle w:val="eop"/>
                <w:rFonts w:ascii="Tahoma" w:hAnsi="Tahoma" w:cs="Tahoma"/>
                <w:color w:val="000000"/>
                <w:sz w:val="18"/>
                <w:szCs w:val="18"/>
                <w:shd w:val="clear" w:color="auto" w:fill="FFFFFF"/>
              </w:rPr>
              <w:t> </w:t>
            </w:r>
          </w:p>
        </w:tc>
      </w:tr>
      <w:tr w:rsidR="004C5222" w14:paraId="70C91A62" w14:textId="77777777" w:rsidTr="00802F6F">
        <w:trPr>
          <w:trHeight w:val="763"/>
        </w:trPr>
        <w:tc>
          <w:tcPr>
            <w:tcW w:w="723" w:type="dxa"/>
            <w:vAlign w:val="center"/>
          </w:tcPr>
          <w:p w14:paraId="2C293965" w14:textId="77777777" w:rsidR="004C5222" w:rsidRDefault="004C5222" w:rsidP="00C62D0A">
            <w:pPr>
              <w:jc w:val="center"/>
            </w:pPr>
            <w:r>
              <w:t>4</w:t>
            </w:r>
          </w:p>
        </w:tc>
        <w:tc>
          <w:tcPr>
            <w:tcW w:w="1751" w:type="dxa"/>
            <w:vAlign w:val="center"/>
          </w:tcPr>
          <w:p w14:paraId="3D674100" w14:textId="77777777" w:rsidR="006B69EA" w:rsidRDefault="006B69EA" w:rsidP="006B69EA">
            <w:pPr>
              <w:jc w:val="center"/>
            </w:pPr>
            <w:r>
              <w:rPr>
                <w:rStyle w:val="normaltextrun"/>
                <w:rFonts w:ascii="Tahoma" w:hAnsi="Tahoma" w:cs="Tahoma"/>
                <w:color w:val="000000"/>
                <w:sz w:val="18"/>
                <w:szCs w:val="18"/>
                <w:bdr w:val="none" w:sz="0" w:space="0" w:color="auto" w:frame="1"/>
              </w:rPr>
              <w:t>Paper 1: Language, The Individual &amp; Society</w:t>
            </w:r>
          </w:p>
          <w:p w14:paraId="448B9FFF" w14:textId="23C29009" w:rsidR="004C5222" w:rsidRDefault="004C5222" w:rsidP="00C62D0A">
            <w:pPr>
              <w:jc w:val="center"/>
            </w:pPr>
          </w:p>
        </w:tc>
        <w:tc>
          <w:tcPr>
            <w:tcW w:w="1751" w:type="dxa"/>
            <w:vAlign w:val="center"/>
          </w:tcPr>
          <w:p w14:paraId="2760EAE0" w14:textId="4D908599" w:rsidR="00CF05E8" w:rsidRDefault="00CF05E8" w:rsidP="00CF05E8">
            <w:pPr>
              <w:pStyle w:val="paragraph"/>
              <w:spacing w:before="0" w:beforeAutospacing="0" w:after="0" w:afterAutospacing="0"/>
              <w:textAlignment w:val="baseline"/>
              <w:rPr>
                <w:rFonts w:ascii="Segoe UI" w:hAnsi="Segoe UI" w:cs="Segoe UI"/>
                <w:sz w:val="18"/>
                <w:szCs w:val="18"/>
              </w:rPr>
            </w:pPr>
          </w:p>
          <w:p w14:paraId="4C1F4DAB" w14:textId="77777777" w:rsidR="00CF05E8" w:rsidRDefault="00CF05E8" w:rsidP="00CF05E8">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Paper 2: Language Diversity &amp; Change</w:t>
            </w:r>
          </w:p>
          <w:p w14:paraId="3B85DE57" w14:textId="7A1C7E76" w:rsidR="004C5222" w:rsidRDefault="004C5222" w:rsidP="00C62D0A">
            <w:pPr>
              <w:jc w:val="center"/>
            </w:pPr>
          </w:p>
        </w:tc>
        <w:tc>
          <w:tcPr>
            <w:tcW w:w="2007" w:type="dxa"/>
            <w:vAlign w:val="center"/>
          </w:tcPr>
          <w:p w14:paraId="19AF8E3E" w14:textId="3DD52C5B" w:rsidR="004C5222" w:rsidRDefault="002C18E2" w:rsidP="00C62D0A">
            <w:pPr>
              <w:jc w:val="center"/>
            </w:pPr>
            <w:r>
              <w:rPr>
                <w:rStyle w:val="normaltextrun"/>
                <w:rFonts w:ascii="Tahoma" w:hAnsi="Tahoma" w:cs="Tahoma"/>
                <w:color w:val="000000"/>
                <w:sz w:val="18"/>
                <w:szCs w:val="18"/>
                <w:shd w:val="clear" w:color="auto" w:fill="FFFFFF"/>
              </w:rPr>
              <w:t>Targeted Revision</w:t>
            </w:r>
            <w:r>
              <w:rPr>
                <w:rStyle w:val="eop"/>
                <w:rFonts w:ascii="Tahoma" w:hAnsi="Tahoma" w:cs="Tahoma"/>
                <w:color w:val="000000"/>
                <w:sz w:val="18"/>
                <w:szCs w:val="18"/>
                <w:shd w:val="clear" w:color="auto" w:fill="FFFFFF"/>
              </w:rPr>
              <w:t> </w:t>
            </w:r>
          </w:p>
        </w:tc>
        <w:tc>
          <w:tcPr>
            <w:tcW w:w="2835" w:type="dxa"/>
            <w:vAlign w:val="center"/>
          </w:tcPr>
          <w:p w14:paraId="7EF0A3CE" w14:textId="137E59AD" w:rsidR="004C5222" w:rsidRDefault="002C18E2" w:rsidP="00C62D0A">
            <w:pPr>
              <w:jc w:val="center"/>
            </w:pPr>
            <w:r>
              <w:rPr>
                <w:rStyle w:val="normaltextrun"/>
                <w:rFonts w:ascii="Tahoma" w:hAnsi="Tahoma" w:cs="Tahoma"/>
                <w:color w:val="000000"/>
                <w:sz w:val="18"/>
                <w:szCs w:val="18"/>
                <w:shd w:val="clear" w:color="auto" w:fill="FFFFFF"/>
              </w:rPr>
              <w:t>Targeted Revision</w:t>
            </w:r>
            <w:r>
              <w:rPr>
                <w:rStyle w:val="eop"/>
                <w:rFonts w:ascii="Tahoma" w:hAnsi="Tahoma" w:cs="Tahoma"/>
                <w:color w:val="000000"/>
                <w:sz w:val="18"/>
                <w:szCs w:val="18"/>
                <w:shd w:val="clear" w:color="auto" w:fill="FFFFFF"/>
              </w:rPr>
              <w:t> </w:t>
            </w:r>
          </w:p>
        </w:tc>
      </w:tr>
      <w:tr w:rsidR="004C5222" w14:paraId="1FE08C6C" w14:textId="77777777" w:rsidTr="00802F6F">
        <w:trPr>
          <w:trHeight w:val="830"/>
        </w:trPr>
        <w:tc>
          <w:tcPr>
            <w:tcW w:w="723" w:type="dxa"/>
            <w:vAlign w:val="center"/>
          </w:tcPr>
          <w:p w14:paraId="6E0607E0" w14:textId="77777777" w:rsidR="004C5222" w:rsidRDefault="004C5222" w:rsidP="00C62D0A">
            <w:pPr>
              <w:jc w:val="center"/>
            </w:pPr>
            <w:r>
              <w:t>5</w:t>
            </w:r>
          </w:p>
        </w:tc>
        <w:tc>
          <w:tcPr>
            <w:tcW w:w="1751" w:type="dxa"/>
            <w:vAlign w:val="center"/>
          </w:tcPr>
          <w:p w14:paraId="457EFA66" w14:textId="77777777" w:rsidR="006B69EA" w:rsidRDefault="006B69EA" w:rsidP="006B69EA">
            <w:pPr>
              <w:jc w:val="center"/>
            </w:pPr>
            <w:r>
              <w:rPr>
                <w:rStyle w:val="normaltextrun"/>
                <w:rFonts w:ascii="Tahoma" w:hAnsi="Tahoma" w:cs="Tahoma"/>
                <w:color w:val="000000"/>
                <w:sz w:val="18"/>
                <w:szCs w:val="18"/>
                <w:bdr w:val="none" w:sz="0" w:space="0" w:color="auto" w:frame="1"/>
              </w:rPr>
              <w:t>Paper 1: Language, The Individual &amp; Society</w:t>
            </w:r>
          </w:p>
          <w:p w14:paraId="78691A54" w14:textId="322C6E5D" w:rsidR="004C5222" w:rsidRDefault="004C5222" w:rsidP="00C62D0A">
            <w:pPr>
              <w:jc w:val="center"/>
            </w:pPr>
          </w:p>
        </w:tc>
        <w:tc>
          <w:tcPr>
            <w:tcW w:w="1751" w:type="dxa"/>
            <w:vAlign w:val="center"/>
          </w:tcPr>
          <w:p w14:paraId="58BDBDAF" w14:textId="792916CF" w:rsidR="00CF05E8" w:rsidRDefault="00CF05E8" w:rsidP="00CF05E8">
            <w:pPr>
              <w:pStyle w:val="paragraph"/>
              <w:spacing w:before="0" w:beforeAutospacing="0" w:after="0" w:afterAutospacing="0"/>
              <w:textAlignment w:val="baseline"/>
              <w:rPr>
                <w:rFonts w:ascii="Segoe UI" w:hAnsi="Segoe UI" w:cs="Segoe UI"/>
                <w:sz w:val="18"/>
                <w:szCs w:val="18"/>
              </w:rPr>
            </w:pPr>
          </w:p>
          <w:p w14:paraId="0222C40F" w14:textId="77777777" w:rsidR="00CF05E8" w:rsidRDefault="00CF05E8" w:rsidP="00CF05E8">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8"/>
                <w:szCs w:val="18"/>
              </w:rPr>
              <w:t>Paper 2: Language Diversity &amp; Change</w:t>
            </w:r>
          </w:p>
          <w:p w14:paraId="7323EF64" w14:textId="6D92C0D2" w:rsidR="004C5222" w:rsidRDefault="004C5222" w:rsidP="00C62D0A">
            <w:pPr>
              <w:jc w:val="center"/>
            </w:pPr>
          </w:p>
        </w:tc>
        <w:tc>
          <w:tcPr>
            <w:tcW w:w="2007" w:type="dxa"/>
            <w:vAlign w:val="center"/>
          </w:tcPr>
          <w:p w14:paraId="6D73693E" w14:textId="77777777" w:rsidR="004C5222" w:rsidRDefault="004C5222" w:rsidP="00C62D0A">
            <w:pPr>
              <w:jc w:val="center"/>
            </w:pPr>
          </w:p>
          <w:p w14:paraId="44A3B84D" w14:textId="284E53CD" w:rsidR="00AB4F21" w:rsidRDefault="002C18E2" w:rsidP="00C62D0A">
            <w:pPr>
              <w:jc w:val="center"/>
            </w:pPr>
            <w:r>
              <w:rPr>
                <w:rStyle w:val="normaltextrun"/>
                <w:rFonts w:ascii="Tahoma" w:hAnsi="Tahoma" w:cs="Tahoma"/>
                <w:color w:val="000000"/>
                <w:sz w:val="18"/>
                <w:szCs w:val="18"/>
                <w:shd w:val="clear" w:color="auto" w:fill="FFFFFF"/>
              </w:rPr>
              <w:t>Targeted Revision</w:t>
            </w:r>
            <w:r>
              <w:rPr>
                <w:rStyle w:val="eop"/>
                <w:rFonts w:ascii="Tahoma" w:hAnsi="Tahoma" w:cs="Tahoma"/>
                <w:color w:val="000000"/>
                <w:sz w:val="18"/>
                <w:szCs w:val="18"/>
                <w:shd w:val="clear" w:color="auto" w:fill="FFFFFF"/>
              </w:rPr>
              <w:t> </w:t>
            </w:r>
          </w:p>
        </w:tc>
        <w:tc>
          <w:tcPr>
            <w:tcW w:w="2835" w:type="dxa"/>
            <w:vAlign w:val="center"/>
          </w:tcPr>
          <w:p w14:paraId="0FB3E936" w14:textId="77777777" w:rsidR="004C5222" w:rsidRDefault="004C5222" w:rsidP="00C62D0A">
            <w:pPr>
              <w:jc w:val="center"/>
            </w:pPr>
          </w:p>
          <w:p w14:paraId="57E24E3E" w14:textId="027FAE2E" w:rsidR="00AB4F21" w:rsidRDefault="002C18E2" w:rsidP="00C62D0A">
            <w:pPr>
              <w:jc w:val="center"/>
            </w:pPr>
            <w:r>
              <w:rPr>
                <w:rStyle w:val="normaltextrun"/>
                <w:rFonts w:ascii="Tahoma" w:hAnsi="Tahoma" w:cs="Tahoma"/>
                <w:color w:val="000000"/>
                <w:sz w:val="18"/>
                <w:szCs w:val="18"/>
                <w:shd w:val="clear" w:color="auto" w:fill="FFFFFF"/>
              </w:rPr>
              <w:t>Targeted Revision</w:t>
            </w:r>
            <w:r>
              <w:rPr>
                <w:rStyle w:val="eop"/>
                <w:rFonts w:ascii="Tahoma" w:hAnsi="Tahoma" w:cs="Tahoma"/>
                <w:color w:val="000000"/>
                <w:sz w:val="18"/>
                <w:szCs w:val="18"/>
                <w:shd w:val="clear" w:color="auto" w:fill="FFFFFF"/>
              </w:rPr>
              <w:t> </w:t>
            </w:r>
          </w:p>
        </w:tc>
      </w:tr>
      <w:tr w:rsidR="004C5222" w14:paraId="3904708D" w14:textId="77777777" w:rsidTr="00802F6F">
        <w:trPr>
          <w:trHeight w:val="1313"/>
        </w:trPr>
        <w:tc>
          <w:tcPr>
            <w:tcW w:w="723" w:type="dxa"/>
            <w:vAlign w:val="center"/>
          </w:tcPr>
          <w:p w14:paraId="0477D44B" w14:textId="77777777" w:rsidR="004C5222" w:rsidRDefault="004C5222" w:rsidP="00C62D0A">
            <w:pPr>
              <w:jc w:val="center"/>
            </w:pPr>
            <w:r>
              <w:t>6</w:t>
            </w:r>
          </w:p>
        </w:tc>
        <w:tc>
          <w:tcPr>
            <w:tcW w:w="1751" w:type="dxa"/>
            <w:vAlign w:val="center"/>
          </w:tcPr>
          <w:p w14:paraId="0417F88C" w14:textId="39F38B0F" w:rsidR="004C5222" w:rsidRDefault="00713CDE" w:rsidP="006B69EA">
            <w:r>
              <w:t>NEA</w:t>
            </w:r>
          </w:p>
        </w:tc>
        <w:tc>
          <w:tcPr>
            <w:tcW w:w="3758" w:type="dxa"/>
            <w:gridSpan w:val="2"/>
            <w:vAlign w:val="center"/>
          </w:tcPr>
          <w:p w14:paraId="675E5F8D" w14:textId="03129062" w:rsidR="00966C9F" w:rsidRDefault="00966C9F" w:rsidP="00827941">
            <w:r>
              <w:rPr>
                <w:noProof/>
                <w14:ligatures w14:val="none"/>
              </w:rPr>
              <mc:AlternateContent>
                <mc:Choice Requires="wps">
                  <w:drawing>
                    <wp:anchor distT="0" distB="0" distL="114300" distR="114300" simplePos="0" relativeHeight="251658242" behindDoc="0" locked="0" layoutInCell="1" allowOverlap="1" wp14:anchorId="39A11E2C" wp14:editId="4A0A0EC0">
                      <wp:simplePos x="0" y="0"/>
                      <wp:positionH relativeFrom="column">
                        <wp:posOffset>1042035</wp:posOffset>
                      </wp:positionH>
                      <wp:positionV relativeFrom="paragraph">
                        <wp:posOffset>-1905</wp:posOffset>
                      </wp:positionV>
                      <wp:extent cx="0" cy="8477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3181"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15pt" to="82.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" strokecolor="#4472c4 [3204]" strokeweight=".5pt">
                      <v:stroke joinstyle="miter"/>
                    </v:line>
                  </w:pict>
                </mc:Fallback>
              </mc:AlternateContent>
            </w:r>
            <w:r w:rsidR="76177C4B">
              <w:t>NEA</w:t>
            </w:r>
          </w:p>
        </w:tc>
        <w:tc>
          <w:tcPr>
            <w:tcW w:w="2835" w:type="dxa"/>
            <w:shd w:val="clear" w:color="auto" w:fill="7F7F7F" w:themeFill="text1" w:themeFillTint="80"/>
            <w:vAlign w:val="center"/>
          </w:tcPr>
          <w:p w14:paraId="2A84858E" w14:textId="77777777" w:rsidR="004C5222" w:rsidRDefault="004C5222" w:rsidP="00C62D0A">
            <w:pPr>
              <w:jc w:val="center"/>
            </w:pPr>
          </w:p>
        </w:tc>
      </w:tr>
    </w:tbl>
    <w:p w14:paraId="7A5EB480" w14:textId="77777777" w:rsidR="004C5222" w:rsidRDefault="004C5222" w:rsidP="004C5222">
      <w:pPr>
        <w:pStyle w:val="ListParagraph"/>
      </w:pPr>
    </w:p>
    <w:p w14:paraId="1E3F8631" w14:textId="77777777" w:rsidR="004C5222" w:rsidRDefault="004C5222" w:rsidP="004C5222">
      <w:pPr>
        <w:pStyle w:val="Heading2"/>
      </w:pPr>
      <w:bookmarkStart w:id="10" w:name="_Toc166748785"/>
      <w:r>
        <w:t>Contact details</w:t>
      </w:r>
      <w:bookmarkEnd w:id="10"/>
    </w:p>
    <w:p w14:paraId="060BCAAA" w14:textId="77777777" w:rsidR="004C5222" w:rsidRDefault="004C5222" w:rsidP="004C5222">
      <w:r>
        <w:t xml:space="preserve">Head of English: Mrs Ratahi </w:t>
      </w:r>
      <w:hyperlink r:id="rId12" w:history="1">
        <w:r w:rsidRPr="004734C5">
          <w:rPr>
            <w:rStyle w:val="Hyperlink"/>
          </w:rPr>
          <w:t>JRatahi02@beckfoot.org</w:t>
        </w:r>
      </w:hyperlink>
    </w:p>
    <w:p w14:paraId="0D6A8C77" w14:textId="71E8A762" w:rsidR="004C5222" w:rsidRDefault="004C5222" w:rsidP="004C5222">
      <w:r>
        <w:t xml:space="preserve">A-level English language teacher: Mrs Barker </w:t>
      </w:r>
      <w:hyperlink r:id="rId13" w:history="1">
        <w:r w:rsidRPr="00034980">
          <w:rPr>
            <w:rStyle w:val="Hyperlink"/>
          </w:rPr>
          <w:t>MBarker01@beckfoot.org</w:t>
        </w:r>
      </w:hyperlink>
    </w:p>
    <w:p w14:paraId="4B9B6741" w14:textId="27F3DE3E" w:rsidR="004C5222" w:rsidRDefault="004C5222" w:rsidP="004C5222">
      <w:r>
        <w:t xml:space="preserve">A-level English language teacher: Mr Parkinson </w:t>
      </w:r>
      <w:hyperlink r:id="rId14" w:history="1">
        <w:r w:rsidR="0058531B" w:rsidRPr="00034980">
          <w:rPr>
            <w:rStyle w:val="Hyperlink"/>
          </w:rPr>
          <w:t>LParkinson01@beckfoot.org</w:t>
        </w:r>
      </w:hyperlink>
    </w:p>
    <w:p w14:paraId="57D2973D" w14:textId="0FFF9ED5" w:rsidR="008916C9" w:rsidRDefault="008916C9" w:rsidP="008916C9">
      <w:pPr>
        <w:pStyle w:val="Heading1"/>
      </w:pPr>
      <w:bookmarkStart w:id="11" w:name="_Toc166748786"/>
      <w:r>
        <w:lastRenderedPageBreak/>
        <w:t>Organisation</w:t>
      </w:r>
      <w:bookmarkEnd w:id="11"/>
    </w:p>
    <w:p w14:paraId="4500E390" w14:textId="77777777" w:rsidR="008916C9" w:rsidRDefault="008916C9" w:rsidP="008916C9">
      <w:r>
        <w:t>You are expected to maintain a well-organised folder, which will be checked by a teacher once per half-term. You must use file dividers, and should contain the following sections:</w:t>
      </w:r>
    </w:p>
    <w:p w14:paraId="477C4075" w14:textId="77777777" w:rsidR="008916C9" w:rsidRDefault="008916C9" w:rsidP="00C77750">
      <w:pPr>
        <w:pStyle w:val="ListParagraph"/>
        <w:numPr>
          <w:ilvl w:val="0"/>
          <w:numId w:val="58"/>
        </w:numPr>
      </w:pPr>
      <w:r>
        <w:t>Course documents</w:t>
      </w:r>
    </w:p>
    <w:p w14:paraId="04C1A532" w14:textId="77777777" w:rsidR="008916C9" w:rsidRDefault="008916C9" w:rsidP="00C77750">
      <w:pPr>
        <w:pStyle w:val="ListParagraph"/>
        <w:numPr>
          <w:ilvl w:val="1"/>
          <w:numId w:val="58"/>
        </w:numPr>
      </w:pPr>
      <w:r>
        <w:t>Specification</w:t>
      </w:r>
    </w:p>
    <w:p w14:paraId="13EB16BB" w14:textId="77777777" w:rsidR="008916C9" w:rsidRDefault="008916C9" w:rsidP="00C77750">
      <w:pPr>
        <w:pStyle w:val="ListParagraph"/>
        <w:numPr>
          <w:ilvl w:val="1"/>
          <w:numId w:val="58"/>
        </w:numPr>
      </w:pPr>
      <w:r>
        <w:t>Teaching plan</w:t>
      </w:r>
    </w:p>
    <w:p w14:paraId="3CD3B3D0" w14:textId="77777777" w:rsidR="008916C9" w:rsidRDefault="008916C9" w:rsidP="00C77750">
      <w:pPr>
        <w:pStyle w:val="ListParagraph"/>
        <w:numPr>
          <w:ilvl w:val="1"/>
          <w:numId w:val="58"/>
        </w:numPr>
      </w:pPr>
      <w:r>
        <w:t>Data Sheet</w:t>
      </w:r>
    </w:p>
    <w:p w14:paraId="20A60F07" w14:textId="77777777" w:rsidR="008916C9" w:rsidRDefault="008916C9" w:rsidP="00C77750">
      <w:pPr>
        <w:pStyle w:val="ListParagraph"/>
        <w:numPr>
          <w:ilvl w:val="1"/>
          <w:numId w:val="58"/>
        </w:numPr>
      </w:pPr>
      <w:r>
        <w:t>Learning outcome checklist</w:t>
      </w:r>
    </w:p>
    <w:p w14:paraId="1D9B3891" w14:textId="77777777" w:rsidR="008916C9" w:rsidRDefault="008916C9" w:rsidP="00C77750">
      <w:pPr>
        <w:pStyle w:val="ListParagraph"/>
        <w:numPr>
          <w:ilvl w:val="0"/>
          <w:numId w:val="58"/>
        </w:numPr>
      </w:pPr>
      <w:r>
        <w:t>Independent learning</w:t>
      </w:r>
    </w:p>
    <w:p w14:paraId="66D5CEEB" w14:textId="77777777" w:rsidR="008916C9" w:rsidRDefault="008916C9" w:rsidP="00C77750">
      <w:pPr>
        <w:pStyle w:val="ListParagraph"/>
        <w:numPr>
          <w:ilvl w:val="1"/>
          <w:numId w:val="58"/>
        </w:numPr>
      </w:pPr>
      <w:r>
        <w:t>5 hours in… guidance and templates</w:t>
      </w:r>
    </w:p>
    <w:p w14:paraId="336FE8B6" w14:textId="187742F9" w:rsidR="008916C9" w:rsidRDefault="008916C9" w:rsidP="00C77750">
      <w:pPr>
        <w:pStyle w:val="ListParagraph"/>
        <w:numPr>
          <w:ilvl w:val="1"/>
          <w:numId w:val="58"/>
        </w:numPr>
      </w:pPr>
      <w:r>
        <w:t>A-</w:t>
      </w:r>
      <w:r w:rsidR="00C1517A">
        <w:t>l</w:t>
      </w:r>
      <w:r>
        <w:t xml:space="preserve">evel </w:t>
      </w:r>
      <w:r w:rsidR="00C1517A">
        <w:t>English</w:t>
      </w:r>
      <w:r>
        <w:t xml:space="preserve"> </w:t>
      </w:r>
      <w:r w:rsidR="00C1517A">
        <w:t xml:space="preserve">Language </w:t>
      </w:r>
      <w:r>
        <w:t>Revision booklet</w:t>
      </w:r>
    </w:p>
    <w:p w14:paraId="673F51B3" w14:textId="77777777" w:rsidR="008916C9" w:rsidRDefault="008916C9" w:rsidP="00C77750">
      <w:pPr>
        <w:pStyle w:val="ListParagraph"/>
        <w:numPr>
          <w:ilvl w:val="1"/>
          <w:numId w:val="58"/>
        </w:numPr>
      </w:pPr>
      <w:r>
        <w:t>Homework</w:t>
      </w:r>
    </w:p>
    <w:p w14:paraId="032E3A17" w14:textId="77777777" w:rsidR="008916C9" w:rsidRDefault="008916C9" w:rsidP="00C77750">
      <w:pPr>
        <w:pStyle w:val="ListParagraph"/>
        <w:numPr>
          <w:ilvl w:val="1"/>
          <w:numId w:val="58"/>
        </w:numPr>
      </w:pPr>
      <w:r>
        <w:t>Independent learning</w:t>
      </w:r>
    </w:p>
    <w:p w14:paraId="1F7733B6" w14:textId="77777777" w:rsidR="008916C9" w:rsidRDefault="008916C9" w:rsidP="00C77750">
      <w:pPr>
        <w:pStyle w:val="ListParagraph"/>
        <w:numPr>
          <w:ilvl w:val="0"/>
          <w:numId w:val="58"/>
        </w:numPr>
      </w:pPr>
      <w:r>
        <w:t>Topic notes</w:t>
      </w:r>
    </w:p>
    <w:p w14:paraId="3B079F2B" w14:textId="63CA26F6" w:rsidR="008916C9" w:rsidRDefault="00151167" w:rsidP="00C77750">
      <w:pPr>
        <w:pStyle w:val="ListParagraph"/>
        <w:numPr>
          <w:ilvl w:val="1"/>
          <w:numId w:val="58"/>
        </w:numPr>
      </w:pPr>
      <w:r>
        <w:t>Language</w:t>
      </w:r>
      <w:r w:rsidR="0068026B">
        <w:t>,</w:t>
      </w:r>
      <w:r>
        <w:t xml:space="preserve"> the Individual and Society</w:t>
      </w:r>
    </w:p>
    <w:p w14:paraId="2E71FB21" w14:textId="01CAF7BF" w:rsidR="008916C9" w:rsidRDefault="00151167" w:rsidP="00C77750">
      <w:pPr>
        <w:pStyle w:val="ListParagraph"/>
        <w:numPr>
          <w:ilvl w:val="1"/>
          <w:numId w:val="58"/>
        </w:numPr>
      </w:pPr>
      <w:r>
        <w:t>Language</w:t>
      </w:r>
      <w:r w:rsidR="0068026B">
        <w:t xml:space="preserve"> Diversity and Change</w:t>
      </w:r>
    </w:p>
    <w:p w14:paraId="65BBF7E7" w14:textId="1CFF8310" w:rsidR="008916C9" w:rsidRDefault="0068026B" w:rsidP="00C77750">
      <w:pPr>
        <w:pStyle w:val="ListParagraph"/>
        <w:numPr>
          <w:ilvl w:val="1"/>
          <w:numId w:val="58"/>
        </w:numPr>
      </w:pPr>
      <w:r>
        <w:t>Language in Action</w:t>
      </w:r>
    </w:p>
    <w:p w14:paraId="1153B204" w14:textId="71DD75CB" w:rsidR="00D33112" w:rsidRDefault="00D33112" w:rsidP="00C77750">
      <w:pPr>
        <w:pStyle w:val="ListParagraph"/>
        <w:numPr>
          <w:ilvl w:val="0"/>
          <w:numId w:val="58"/>
        </w:numPr>
      </w:pPr>
      <w:r>
        <w:t>NEA</w:t>
      </w:r>
    </w:p>
    <w:p w14:paraId="57FCF3FE" w14:textId="36789101" w:rsidR="00586CB4" w:rsidRDefault="00586CB4" w:rsidP="00C77750">
      <w:pPr>
        <w:pStyle w:val="ListParagraph"/>
        <w:numPr>
          <w:ilvl w:val="1"/>
          <w:numId w:val="58"/>
        </w:numPr>
      </w:pPr>
      <w:r>
        <w:t xml:space="preserve">Research </w:t>
      </w:r>
    </w:p>
    <w:p w14:paraId="3F4ACB48" w14:textId="41D18163" w:rsidR="00586CB4" w:rsidRDefault="00586CB4" w:rsidP="00C77750">
      <w:pPr>
        <w:pStyle w:val="ListParagraph"/>
        <w:numPr>
          <w:ilvl w:val="1"/>
          <w:numId w:val="58"/>
        </w:numPr>
      </w:pPr>
      <w:r>
        <w:t>Drafts</w:t>
      </w:r>
    </w:p>
    <w:p w14:paraId="77224DBA" w14:textId="77777777" w:rsidR="008916C9" w:rsidRDefault="008916C9" w:rsidP="008916C9">
      <w:r>
        <w:t>Notes from each lesson should have a title and date, and placed into your files so that you have a useful set of notes from which you can revise.</w:t>
      </w:r>
    </w:p>
    <w:p w14:paraId="7A0CDF96" w14:textId="77777777" w:rsidR="008916C9" w:rsidRDefault="008916C9" w:rsidP="008916C9">
      <w:pPr>
        <w:pStyle w:val="Heading1"/>
      </w:pPr>
      <w:bookmarkStart w:id="12" w:name="_Toc166748787"/>
      <w:r>
        <w:t>Equipment</w:t>
      </w:r>
      <w:bookmarkEnd w:id="12"/>
    </w:p>
    <w:p w14:paraId="5AEA89FB" w14:textId="77777777" w:rsidR="008916C9" w:rsidRDefault="008916C9" w:rsidP="008916C9">
      <w:r>
        <w:t>You must bring the following to all lessons:</w:t>
      </w:r>
    </w:p>
    <w:p w14:paraId="70400435" w14:textId="77777777" w:rsidR="00966C9F" w:rsidRDefault="008916C9" w:rsidP="00C77750">
      <w:pPr>
        <w:pStyle w:val="ListParagraph"/>
        <w:numPr>
          <w:ilvl w:val="0"/>
          <w:numId w:val="59"/>
        </w:numPr>
      </w:pPr>
      <w:r>
        <w:t>Black</w:t>
      </w:r>
      <w:r w:rsidR="00EC6609">
        <w:t xml:space="preserve"> or blue </w:t>
      </w:r>
      <w:r>
        <w:t>pen</w:t>
      </w:r>
    </w:p>
    <w:p w14:paraId="6E197208" w14:textId="4134A89A" w:rsidR="00966C9F" w:rsidRDefault="00966C9F" w:rsidP="00C77750">
      <w:pPr>
        <w:pStyle w:val="ListParagraph"/>
        <w:numPr>
          <w:ilvl w:val="0"/>
          <w:numId w:val="59"/>
        </w:numPr>
      </w:pPr>
      <w:r>
        <w:t>G</w:t>
      </w:r>
      <w:r w:rsidR="008916C9">
        <w:t>reen pen</w:t>
      </w:r>
    </w:p>
    <w:p w14:paraId="24D6F168" w14:textId="71D2035E" w:rsidR="00966C9F" w:rsidRDefault="00966C9F" w:rsidP="00C77750">
      <w:pPr>
        <w:pStyle w:val="ListParagraph"/>
        <w:numPr>
          <w:ilvl w:val="0"/>
          <w:numId w:val="59"/>
        </w:numPr>
      </w:pPr>
      <w:r>
        <w:t>M</w:t>
      </w:r>
      <w:r w:rsidR="008916C9">
        <w:t>ini-whiteboard pen</w:t>
      </w:r>
    </w:p>
    <w:p w14:paraId="06BD810C" w14:textId="3E52CED3" w:rsidR="00CC2B90" w:rsidRDefault="00CC2B90" w:rsidP="00C77750">
      <w:pPr>
        <w:pStyle w:val="ListParagraph"/>
        <w:numPr>
          <w:ilvl w:val="0"/>
          <w:numId w:val="59"/>
        </w:numPr>
      </w:pPr>
      <w:r>
        <w:t>Highlighter</w:t>
      </w:r>
    </w:p>
    <w:p w14:paraId="20D82F73" w14:textId="75C4D671" w:rsidR="001A2984" w:rsidRDefault="001A2984" w:rsidP="001C24C9">
      <w:pPr>
        <w:pStyle w:val="ListParagraph"/>
      </w:pPr>
    </w:p>
    <w:p w14:paraId="1B639A4C" w14:textId="57232927" w:rsidR="001C24C9" w:rsidRDefault="001C24C9" w:rsidP="001C24C9">
      <w:pPr>
        <w:pStyle w:val="ListParagraph"/>
      </w:pPr>
    </w:p>
    <w:p w14:paraId="7AEEAB4F" w14:textId="312EF65A" w:rsidR="001C24C9" w:rsidRDefault="001C24C9" w:rsidP="001C24C9">
      <w:pPr>
        <w:pStyle w:val="ListParagraph"/>
      </w:pPr>
    </w:p>
    <w:p w14:paraId="71ADAFE3" w14:textId="2F418576" w:rsidR="001C24C9" w:rsidRDefault="001C24C9" w:rsidP="001C24C9">
      <w:pPr>
        <w:pStyle w:val="ListParagraph"/>
      </w:pPr>
    </w:p>
    <w:p w14:paraId="3288CAFF" w14:textId="77777777" w:rsidR="00D52797" w:rsidRDefault="00D52797" w:rsidP="001C24C9">
      <w:pPr>
        <w:pStyle w:val="ListParagraph"/>
      </w:pPr>
    </w:p>
    <w:p w14:paraId="728BB8DE" w14:textId="77777777" w:rsidR="00D52797" w:rsidRDefault="00D52797" w:rsidP="001C24C9">
      <w:pPr>
        <w:pStyle w:val="ListParagraph"/>
      </w:pPr>
    </w:p>
    <w:p w14:paraId="362FB97F" w14:textId="77777777" w:rsidR="00D52797" w:rsidRDefault="00D52797" w:rsidP="001C24C9">
      <w:pPr>
        <w:pStyle w:val="ListParagraph"/>
      </w:pPr>
    </w:p>
    <w:p w14:paraId="7EC74BA9" w14:textId="77777777" w:rsidR="00D52797" w:rsidRDefault="00D52797" w:rsidP="001C24C9">
      <w:pPr>
        <w:pStyle w:val="ListParagraph"/>
      </w:pPr>
    </w:p>
    <w:p w14:paraId="4BDE7672" w14:textId="77777777" w:rsidR="00D52797" w:rsidRDefault="00D52797" w:rsidP="001C24C9">
      <w:pPr>
        <w:pStyle w:val="ListParagraph"/>
      </w:pPr>
    </w:p>
    <w:p w14:paraId="4204C815" w14:textId="77777777" w:rsidR="00D52797" w:rsidRDefault="00D52797" w:rsidP="001C24C9">
      <w:pPr>
        <w:pStyle w:val="ListParagraph"/>
      </w:pPr>
    </w:p>
    <w:p w14:paraId="6693085B" w14:textId="77777777" w:rsidR="00D52797" w:rsidRDefault="00D52797" w:rsidP="001C24C9">
      <w:pPr>
        <w:pStyle w:val="ListParagraph"/>
      </w:pPr>
    </w:p>
    <w:p w14:paraId="7FA9CC37" w14:textId="300C5DB5" w:rsidR="001C24C9" w:rsidRDefault="001C24C9" w:rsidP="001C24C9">
      <w:pPr>
        <w:pStyle w:val="ListParagraph"/>
      </w:pPr>
    </w:p>
    <w:p w14:paraId="25A41BA5" w14:textId="5D4577BC" w:rsidR="00FE5A43" w:rsidRDefault="00FE5A43" w:rsidP="20A3E2CF"/>
    <w:p w14:paraId="355DA31F" w14:textId="56B62B33" w:rsidR="00D60E01" w:rsidRPr="00AC2201" w:rsidRDefault="00D60E01" w:rsidP="00D60E01">
      <w:pPr>
        <w:rPr>
          <w:b/>
          <w:bCs/>
          <w:sz w:val="32"/>
          <w:szCs w:val="32"/>
        </w:rPr>
      </w:pPr>
      <w:r w:rsidRPr="00AC2201">
        <w:rPr>
          <w:b/>
          <w:bCs/>
          <w:sz w:val="32"/>
          <w:szCs w:val="32"/>
        </w:rPr>
        <w:lastRenderedPageBreak/>
        <w:t>Assessment</w:t>
      </w:r>
    </w:p>
    <w:p w14:paraId="6447BDBE" w14:textId="77777777" w:rsidR="00D60E01" w:rsidRDefault="00D60E01" w:rsidP="00D60E01">
      <w:pPr>
        <w:pStyle w:val="Heading2"/>
      </w:pPr>
      <w:bookmarkStart w:id="13" w:name="_Toc166748789"/>
      <w:r>
        <w:t>External assessments</w:t>
      </w:r>
      <w:bookmarkEnd w:id="13"/>
    </w:p>
    <w:p w14:paraId="2F4707ED" w14:textId="4E0C54FC" w:rsidR="00D60E01" w:rsidRDefault="00D60E01" w:rsidP="00D60E01">
      <w:r>
        <w:t>A-level English l</w:t>
      </w:r>
      <w:r w:rsidR="00C90036">
        <w:t>anguage</w:t>
      </w:r>
      <w:r>
        <w:t xml:space="preserve"> is a linear course, and you will sit all external exams at the end of Year 13. These take the form of two papers, as shown below:</w:t>
      </w:r>
    </w:p>
    <w:p w14:paraId="5307EA22" w14:textId="74D896BF" w:rsidR="00D60E01" w:rsidRPr="000F53E0" w:rsidRDefault="00D60E01" w:rsidP="00D60E01">
      <w:pPr>
        <w:rPr>
          <w:b/>
          <w:bCs/>
        </w:rPr>
      </w:pPr>
      <w:r w:rsidRPr="000F53E0">
        <w:rPr>
          <w:b/>
          <w:bCs/>
        </w:rPr>
        <w:t>Paper 1</w:t>
      </w:r>
      <w:r>
        <w:rPr>
          <w:b/>
          <w:bCs/>
        </w:rPr>
        <w:t xml:space="preserve"> – L</w:t>
      </w:r>
      <w:r w:rsidR="00462686">
        <w:rPr>
          <w:b/>
          <w:bCs/>
        </w:rPr>
        <w:t>anguage</w:t>
      </w:r>
      <w:r w:rsidR="00762578">
        <w:rPr>
          <w:b/>
          <w:bCs/>
        </w:rPr>
        <w:t>, the Individual and Society</w:t>
      </w:r>
      <w:r>
        <w:rPr>
          <w:b/>
          <w:bCs/>
        </w:rPr>
        <w:t>: 40% of A-level</w:t>
      </w:r>
      <w:r w:rsidRPr="000F53E0">
        <w:rPr>
          <w:b/>
          <w:bCs/>
        </w:rPr>
        <w:t xml:space="preserve"> (</w:t>
      </w:r>
      <w:r w:rsidR="009D06E4">
        <w:rPr>
          <w:b/>
          <w:bCs/>
        </w:rPr>
        <w:t>2.5</w:t>
      </w:r>
      <w:r w:rsidRPr="000F53E0">
        <w:rPr>
          <w:b/>
          <w:bCs/>
        </w:rPr>
        <w:t xml:space="preserve"> hours –</w:t>
      </w:r>
      <w:r>
        <w:rPr>
          <w:b/>
          <w:bCs/>
        </w:rPr>
        <w:t xml:space="preserve"> </w:t>
      </w:r>
      <w:r w:rsidR="009D06E4">
        <w:rPr>
          <w:b/>
          <w:bCs/>
        </w:rPr>
        <w:t>100</w:t>
      </w:r>
      <w:r>
        <w:rPr>
          <w:b/>
          <w:bCs/>
        </w:rPr>
        <w:t xml:space="preserve"> marks</w:t>
      </w:r>
      <w:r w:rsidRPr="000F53E0">
        <w:rPr>
          <w:b/>
          <w:bCs/>
        </w:rPr>
        <w:t>)</w:t>
      </w:r>
    </w:p>
    <w:p w14:paraId="4658F470" w14:textId="77777777" w:rsidR="002A0D30" w:rsidRPr="002A0D30" w:rsidRDefault="002A0D30" w:rsidP="002A0D30">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A0D30">
        <w:rPr>
          <w:rFonts w:eastAsia="Times New Roman" w:cstheme="minorHAnsi"/>
          <w:b/>
          <w:bCs/>
          <w:color w:val="333333"/>
          <w:kern w:val="0"/>
          <w:lang w:eastAsia="en-GB"/>
          <w14:ligatures w14:val="none"/>
        </w:rPr>
        <w:t>What's assessed</w:t>
      </w:r>
    </w:p>
    <w:p w14:paraId="5DA652D0" w14:textId="77777777" w:rsidR="002A0D30" w:rsidRPr="002A0D30" w:rsidRDefault="002A0D30" w:rsidP="00C77750">
      <w:pPr>
        <w:numPr>
          <w:ilvl w:val="0"/>
          <w:numId w:val="61"/>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A0D30">
        <w:rPr>
          <w:rFonts w:eastAsia="Times New Roman" w:cstheme="minorHAnsi"/>
          <w:color w:val="333333"/>
          <w:kern w:val="0"/>
          <w:lang w:eastAsia="en-GB"/>
          <w14:ligatures w14:val="none"/>
        </w:rPr>
        <w:t>Textual variations and representations</w:t>
      </w:r>
    </w:p>
    <w:p w14:paraId="50C3E581" w14:textId="77777777" w:rsidR="002A0D30" w:rsidRPr="002A0D30" w:rsidRDefault="002A0D30" w:rsidP="00C77750">
      <w:pPr>
        <w:numPr>
          <w:ilvl w:val="0"/>
          <w:numId w:val="61"/>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A0D30">
        <w:rPr>
          <w:rFonts w:eastAsia="Times New Roman" w:cstheme="minorHAnsi"/>
          <w:color w:val="333333"/>
          <w:kern w:val="0"/>
          <w:lang w:eastAsia="en-GB"/>
          <w14:ligatures w14:val="none"/>
        </w:rPr>
        <w:t>Children's language development (0-11 years)</w:t>
      </w:r>
    </w:p>
    <w:p w14:paraId="06486DF1" w14:textId="77777777" w:rsidR="002A0D30" w:rsidRPr="002A0D30" w:rsidRDefault="002A0D30" w:rsidP="00C77750">
      <w:pPr>
        <w:numPr>
          <w:ilvl w:val="0"/>
          <w:numId w:val="61"/>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A0D30">
        <w:rPr>
          <w:rFonts w:eastAsia="Times New Roman" w:cstheme="minorHAnsi"/>
          <w:color w:val="333333"/>
          <w:kern w:val="0"/>
          <w:lang w:eastAsia="en-GB"/>
          <w14:ligatures w14:val="none"/>
        </w:rPr>
        <w:t>Methods of language analysis are integrated into the activities</w:t>
      </w:r>
    </w:p>
    <w:p w14:paraId="3F1A8E9A" w14:textId="3623D877" w:rsidR="001B79FF" w:rsidRDefault="00D60E01" w:rsidP="00D60E01">
      <w:pPr>
        <w:pStyle w:val="NormalWeb"/>
        <w:shd w:val="clear" w:color="auto" w:fill="FFFFFF"/>
        <w:rPr>
          <w:rFonts w:asciiTheme="minorHAnsi" w:hAnsiTheme="minorHAnsi" w:cstheme="minorHAnsi"/>
          <w:color w:val="333333"/>
          <w:sz w:val="22"/>
          <w:szCs w:val="22"/>
        </w:rPr>
      </w:pPr>
      <w:r w:rsidRPr="00D479DC">
        <w:rPr>
          <w:rFonts w:asciiTheme="minorHAnsi" w:hAnsiTheme="minorHAnsi" w:cstheme="minorHAnsi"/>
          <w:b/>
          <w:bCs/>
          <w:color w:val="333333"/>
          <w:sz w:val="22"/>
          <w:szCs w:val="22"/>
        </w:rPr>
        <w:t>Section A:</w:t>
      </w:r>
      <w:r w:rsidRPr="00B63637">
        <w:rPr>
          <w:rFonts w:asciiTheme="minorHAnsi" w:hAnsiTheme="minorHAnsi" w:cstheme="minorHAnsi"/>
          <w:color w:val="333333"/>
          <w:sz w:val="22"/>
          <w:szCs w:val="22"/>
        </w:rPr>
        <w:t xml:space="preserve"> </w:t>
      </w:r>
      <w:r w:rsidR="00224E2B">
        <w:rPr>
          <w:rFonts w:asciiTheme="minorHAnsi" w:hAnsiTheme="minorHAnsi" w:cstheme="minorHAnsi"/>
          <w:b/>
          <w:bCs/>
          <w:color w:val="333333"/>
          <w:sz w:val="22"/>
          <w:szCs w:val="22"/>
        </w:rPr>
        <w:t>Textual Variations and Representations</w:t>
      </w:r>
      <w:r w:rsidR="00B367AD">
        <w:rPr>
          <w:rFonts w:asciiTheme="minorHAnsi" w:hAnsiTheme="minorHAnsi" w:cstheme="minorHAnsi"/>
          <w:b/>
          <w:bCs/>
          <w:color w:val="333333"/>
          <w:sz w:val="22"/>
          <w:szCs w:val="22"/>
        </w:rPr>
        <w:t xml:space="preserve">. </w:t>
      </w:r>
      <w:r w:rsidR="00B367AD" w:rsidRPr="009107F8">
        <w:rPr>
          <w:rFonts w:asciiTheme="minorHAnsi" w:hAnsiTheme="minorHAnsi" w:cstheme="minorHAnsi"/>
          <w:color w:val="333333"/>
          <w:sz w:val="22"/>
          <w:szCs w:val="22"/>
        </w:rPr>
        <w:t xml:space="preserve">Two texts (one contemporary and </w:t>
      </w:r>
      <w:r w:rsidR="009107F8" w:rsidRPr="009107F8">
        <w:rPr>
          <w:rFonts w:asciiTheme="minorHAnsi" w:hAnsiTheme="minorHAnsi" w:cstheme="minorHAnsi"/>
          <w:color w:val="333333"/>
          <w:sz w:val="22"/>
          <w:szCs w:val="22"/>
        </w:rPr>
        <w:t>one older text) linked by topic or theme.</w:t>
      </w:r>
      <w:r w:rsidR="009107F8">
        <w:rPr>
          <w:rFonts w:asciiTheme="minorHAnsi" w:hAnsiTheme="minorHAnsi" w:cstheme="minorHAnsi"/>
          <w:color w:val="333333"/>
          <w:sz w:val="22"/>
          <w:szCs w:val="22"/>
        </w:rPr>
        <w:t xml:space="preserve"> </w:t>
      </w:r>
    </w:p>
    <w:p w14:paraId="686AF0B7" w14:textId="35DBC3B1" w:rsidR="00AB48F3" w:rsidRDefault="00AB48F3" w:rsidP="00C77750">
      <w:pPr>
        <w:pStyle w:val="NormalWeb"/>
        <w:numPr>
          <w:ilvl w:val="0"/>
          <w:numId w:val="60"/>
        </w:numPr>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A question requiring analysis of one text (25 marks)</w:t>
      </w:r>
    </w:p>
    <w:p w14:paraId="5488243E" w14:textId="44E88679" w:rsidR="00AB48F3" w:rsidRDefault="00545A6F" w:rsidP="00C77750">
      <w:pPr>
        <w:pStyle w:val="NormalWeb"/>
        <w:numPr>
          <w:ilvl w:val="0"/>
          <w:numId w:val="60"/>
        </w:numPr>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A question requiring analysis of a second text (25 marks)</w:t>
      </w:r>
    </w:p>
    <w:p w14:paraId="4D89F027" w14:textId="62431E5F" w:rsidR="00545A6F" w:rsidRDefault="00545A6F" w:rsidP="00C77750">
      <w:pPr>
        <w:pStyle w:val="NormalWeb"/>
        <w:numPr>
          <w:ilvl w:val="0"/>
          <w:numId w:val="60"/>
        </w:numPr>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A question requiring comparison </w:t>
      </w:r>
      <w:r w:rsidR="007E36B1">
        <w:rPr>
          <w:rFonts w:asciiTheme="minorHAnsi" w:hAnsiTheme="minorHAnsi" w:cstheme="minorHAnsi"/>
          <w:color w:val="333333"/>
          <w:sz w:val="22"/>
          <w:szCs w:val="22"/>
        </w:rPr>
        <w:t>of the two texts (20 marks)</w:t>
      </w:r>
    </w:p>
    <w:p w14:paraId="15E54B9C" w14:textId="781B28DF" w:rsidR="00D60E01" w:rsidRDefault="00D60E01" w:rsidP="00D60E01">
      <w:pPr>
        <w:pStyle w:val="NormalWeb"/>
        <w:shd w:val="clear" w:color="auto" w:fill="FFFFFF"/>
        <w:rPr>
          <w:rFonts w:asciiTheme="minorHAnsi" w:hAnsiTheme="minorHAnsi" w:cstheme="minorHAnsi"/>
          <w:color w:val="333333"/>
          <w:sz w:val="22"/>
          <w:szCs w:val="22"/>
        </w:rPr>
      </w:pPr>
      <w:r w:rsidRPr="00D479DC">
        <w:rPr>
          <w:rFonts w:asciiTheme="minorHAnsi" w:hAnsiTheme="minorHAnsi" w:cstheme="minorHAnsi"/>
          <w:b/>
          <w:bCs/>
          <w:color w:val="333333"/>
          <w:sz w:val="22"/>
          <w:szCs w:val="22"/>
        </w:rPr>
        <w:t>Section B:</w:t>
      </w:r>
      <w:r w:rsidRPr="00B63637">
        <w:rPr>
          <w:rFonts w:asciiTheme="minorHAnsi" w:hAnsiTheme="minorHAnsi" w:cstheme="minorHAnsi"/>
          <w:color w:val="333333"/>
          <w:sz w:val="22"/>
          <w:szCs w:val="22"/>
        </w:rPr>
        <w:t xml:space="preserve"> </w:t>
      </w:r>
      <w:r w:rsidR="005D5B80">
        <w:rPr>
          <w:rFonts w:asciiTheme="minorHAnsi" w:hAnsiTheme="minorHAnsi" w:cstheme="minorHAnsi"/>
          <w:color w:val="333333"/>
          <w:sz w:val="22"/>
          <w:szCs w:val="22"/>
        </w:rPr>
        <w:t>Children’s Language Development</w:t>
      </w:r>
    </w:p>
    <w:p w14:paraId="42897396" w14:textId="549807E0" w:rsidR="00D60E01" w:rsidRPr="00517BE5" w:rsidRDefault="00083CDC" w:rsidP="00517BE5">
      <w:pPr>
        <w:pStyle w:val="NormalWeb"/>
        <w:shd w:val="clear" w:color="auto" w:fill="FFFFFF"/>
        <w:rPr>
          <w:rFonts w:asciiTheme="minorHAnsi" w:hAnsiTheme="minorHAnsi" w:cstheme="minorHAnsi"/>
          <w:color w:val="333333"/>
          <w:sz w:val="22"/>
          <w:szCs w:val="22"/>
        </w:rPr>
      </w:pPr>
      <w:r w:rsidRPr="00A47C07">
        <w:rPr>
          <w:rFonts w:asciiTheme="minorHAnsi" w:hAnsiTheme="minorHAnsi" w:cstheme="minorHAnsi"/>
          <w:color w:val="333333"/>
          <w:sz w:val="22"/>
          <w:szCs w:val="22"/>
          <w:shd w:val="clear" w:color="auto" w:fill="FFFFFF"/>
        </w:rPr>
        <w:t>A discursive essay on children’s language development, with a choice of two questions where the data provided will focus on spoken, written or multimodal language (30 marks)</w:t>
      </w:r>
    </w:p>
    <w:p w14:paraId="2E241A5C" w14:textId="20527616" w:rsidR="00D60E01" w:rsidRPr="000F53E0" w:rsidRDefault="00D60E01" w:rsidP="00D60E01">
      <w:pPr>
        <w:rPr>
          <w:b/>
          <w:bCs/>
        </w:rPr>
      </w:pPr>
      <w:r w:rsidRPr="000F53E0">
        <w:rPr>
          <w:b/>
          <w:bCs/>
        </w:rPr>
        <w:t>Paper 2</w:t>
      </w:r>
      <w:r>
        <w:rPr>
          <w:b/>
          <w:bCs/>
        </w:rPr>
        <w:t xml:space="preserve"> </w:t>
      </w:r>
      <w:proofErr w:type="gramStart"/>
      <w:r>
        <w:rPr>
          <w:b/>
          <w:bCs/>
        </w:rPr>
        <w:t xml:space="preserve">–  </w:t>
      </w:r>
      <w:r w:rsidR="00941F2F">
        <w:rPr>
          <w:b/>
          <w:bCs/>
        </w:rPr>
        <w:t>Language</w:t>
      </w:r>
      <w:proofErr w:type="gramEnd"/>
      <w:r w:rsidR="00941F2F">
        <w:rPr>
          <w:b/>
          <w:bCs/>
        </w:rPr>
        <w:t xml:space="preserve"> Diversity and </w:t>
      </w:r>
      <w:r w:rsidR="00864167">
        <w:rPr>
          <w:b/>
          <w:bCs/>
        </w:rPr>
        <w:t>Change</w:t>
      </w:r>
      <w:r>
        <w:rPr>
          <w:b/>
          <w:bCs/>
        </w:rPr>
        <w:t>: 40% of A-level</w:t>
      </w:r>
      <w:r w:rsidRPr="000F53E0">
        <w:rPr>
          <w:b/>
          <w:bCs/>
        </w:rPr>
        <w:t xml:space="preserve"> (2</w:t>
      </w:r>
      <w:r>
        <w:rPr>
          <w:b/>
          <w:bCs/>
        </w:rPr>
        <w:t>.5</w:t>
      </w:r>
      <w:r w:rsidRPr="000F53E0">
        <w:rPr>
          <w:b/>
          <w:bCs/>
        </w:rPr>
        <w:t xml:space="preserve"> hours – </w:t>
      </w:r>
      <w:r w:rsidR="00700497">
        <w:rPr>
          <w:b/>
          <w:bCs/>
        </w:rPr>
        <w:t>100</w:t>
      </w:r>
      <w:r w:rsidRPr="000F53E0">
        <w:rPr>
          <w:b/>
          <w:bCs/>
        </w:rPr>
        <w:t xml:space="preserve"> marks)</w:t>
      </w:r>
    </w:p>
    <w:p w14:paraId="03704312" w14:textId="77777777" w:rsidR="00203E59" w:rsidRPr="00203E59" w:rsidRDefault="00203E59" w:rsidP="00203E59">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03E59">
        <w:rPr>
          <w:rFonts w:eastAsia="Times New Roman" w:cstheme="minorHAnsi"/>
          <w:b/>
          <w:bCs/>
          <w:color w:val="333333"/>
          <w:kern w:val="0"/>
          <w:lang w:eastAsia="en-GB"/>
          <w14:ligatures w14:val="none"/>
        </w:rPr>
        <w:t>What's assessed</w:t>
      </w:r>
    </w:p>
    <w:p w14:paraId="04C9B706" w14:textId="77777777" w:rsidR="00203E59" w:rsidRPr="00203E59" w:rsidRDefault="00203E59" w:rsidP="00C77750">
      <w:pPr>
        <w:numPr>
          <w:ilvl w:val="0"/>
          <w:numId w:val="6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03E59">
        <w:rPr>
          <w:rFonts w:eastAsia="Times New Roman" w:cstheme="minorHAnsi"/>
          <w:color w:val="333333"/>
          <w:kern w:val="0"/>
          <w:lang w:eastAsia="en-GB"/>
          <w14:ligatures w14:val="none"/>
        </w:rPr>
        <w:t>Language diversity and change</w:t>
      </w:r>
    </w:p>
    <w:p w14:paraId="497F1E79" w14:textId="77777777" w:rsidR="00203E59" w:rsidRPr="00203E59" w:rsidRDefault="00203E59" w:rsidP="00C77750">
      <w:pPr>
        <w:numPr>
          <w:ilvl w:val="0"/>
          <w:numId w:val="6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03E59">
        <w:rPr>
          <w:rFonts w:eastAsia="Times New Roman" w:cstheme="minorHAnsi"/>
          <w:color w:val="333333"/>
          <w:kern w:val="0"/>
          <w:lang w:eastAsia="en-GB"/>
          <w14:ligatures w14:val="none"/>
        </w:rPr>
        <w:t>Language discourses</w:t>
      </w:r>
    </w:p>
    <w:p w14:paraId="2CC0D1C3" w14:textId="77777777" w:rsidR="00203E59" w:rsidRPr="00203E59" w:rsidRDefault="00203E59" w:rsidP="00C77750">
      <w:pPr>
        <w:numPr>
          <w:ilvl w:val="0"/>
          <w:numId w:val="6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03E59">
        <w:rPr>
          <w:rFonts w:eastAsia="Times New Roman" w:cstheme="minorHAnsi"/>
          <w:color w:val="333333"/>
          <w:kern w:val="0"/>
          <w:lang w:eastAsia="en-GB"/>
          <w14:ligatures w14:val="none"/>
        </w:rPr>
        <w:t>Writing skills</w:t>
      </w:r>
    </w:p>
    <w:p w14:paraId="7C3BFC74" w14:textId="77777777" w:rsidR="00203E59" w:rsidRPr="00203E59" w:rsidRDefault="00203E59" w:rsidP="00C77750">
      <w:pPr>
        <w:numPr>
          <w:ilvl w:val="0"/>
          <w:numId w:val="6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203E59">
        <w:rPr>
          <w:rFonts w:eastAsia="Times New Roman" w:cstheme="minorHAnsi"/>
          <w:color w:val="333333"/>
          <w:kern w:val="0"/>
          <w:lang w:eastAsia="en-GB"/>
          <w14:ligatures w14:val="none"/>
        </w:rPr>
        <w:t>Methods of language analysis are integrated into the activities</w:t>
      </w:r>
    </w:p>
    <w:p w14:paraId="6774D6DC" w14:textId="77777777" w:rsidR="006248AD" w:rsidRPr="006248AD" w:rsidRDefault="006248AD" w:rsidP="006248AD">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6248AD">
        <w:rPr>
          <w:rFonts w:eastAsia="Times New Roman" w:cstheme="minorHAnsi"/>
          <w:b/>
          <w:bCs/>
          <w:color w:val="333333"/>
          <w:kern w:val="0"/>
          <w:lang w:eastAsia="en-GB"/>
          <w14:ligatures w14:val="none"/>
        </w:rPr>
        <w:t>Section A - Diversity and Change</w:t>
      </w:r>
    </w:p>
    <w:p w14:paraId="0863AF16" w14:textId="77777777" w:rsidR="006248AD" w:rsidRPr="006248AD" w:rsidRDefault="006248AD" w:rsidP="006248AD">
      <w:pPr>
        <w:spacing w:after="0" w:line="240" w:lineRule="auto"/>
        <w:rPr>
          <w:rFonts w:eastAsia="Times New Roman" w:cstheme="minorHAnsi"/>
          <w:kern w:val="0"/>
          <w:lang w:eastAsia="en-GB"/>
          <w14:ligatures w14:val="none"/>
        </w:rPr>
      </w:pPr>
      <w:r w:rsidRPr="006248AD">
        <w:rPr>
          <w:rFonts w:eastAsia="Times New Roman" w:cstheme="minorHAnsi"/>
          <w:color w:val="333333"/>
          <w:kern w:val="0"/>
          <w:shd w:val="clear" w:color="auto" w:fill="FFFFFF"/>
          <w:lang w:eastAsia="en-GB"/>
          <w14:ligatures w14:val="none"/>
        </w:rPr>
        <w:t>One question from a choice of two:</w:t>
      </w:r>
    </w:p>
    <w:p w14:paraId="73408773" w14:textId="77777777" w:rsidR="006248AD" w:rsidRPr="006248AD" w:rsidRDefault="006248AD" w:rsidP="006248AD">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6248AD">
        <w:rPr>
          <w:rFonts w:eastAsia="Times New Roman" w:cstheme="minorHAnsi"/>
          <w:b/>
          <w:bCs/>
          <w:color w:val="333333"/>
          <w:kern w:val="0"/>
          <w:lang w:eastAsia="en-GB"/>
          <w14:ligatures w14:val="none"/>
        </w:rPr>
        <w:t>Either:</w:t>
      </w:r>
      <w:r w:rsidRPr="006248AD">
        <w:rPr>
          <w:rFonts w:eastAsia="Times New Roman" w:cstheme="minorHAnsi"/>
          <w:color w:val="333333"/>
          <w:kern w:val="0"/>
          <w:lang w:eastAsia="en-GB"/>
          <w14:ligatures w14:val="none"/>
        </w:rPr>
        <w:t> an evaluative essay on language diversity (30 marks)</w:t>
      </w:r>
    </w:p>
    <w:p w14:paraId="0D994A48" w14:textId="77777777" w:rsidR="006248AD" w:rsidRPr="006248AD" w:rsidRDefault="006248AD" w:rsidP="006248AD">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6248AD">
        <w:rPr>
          <w:rFonts w:eastAsia="Times New Roman" w:cstheme="minorHAnsi"/>
          <w:b/>
          <w:bCs/>
          <w:color w:val="333333"/>
          <w:kern w:val="0"/>
          <w:lang w:eastAsia="en-GB"/>
          <w14:ligatures w14:val="none"/>
        </w:rPr>
        <w:t>Or:</w:t>
      </w:r>
      <w:r w:rsidRPr="006248AD">
        <w:rPr>
          <w:rFonts w:eastAsia="Times New Roman" w:cstheme="minorHAnsi"/>
          <w:color w:val="333333"/>
          <w:kern w:val="0"/>
          <w:lang w:eastAsia="en-GB"/>
          <w14:ligatures w14:val="none"/>
        </w:rPr>
        <w:t> an evaluative essay on language change (30 marks)</w:t>
      </w:r>
    </w:p>
    <w:p w14:paraId="4CC3573D" w14:textId="77777777" w:rsidR="006248AD" w:rsidRPr="006248AD" w:rsidRDefault="006248AD" w:rsidP="006248AD">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6248AD">
        <w:rPr>
          <w:rFonts w:eastAsia="Times New Roman" w:cstheme="minorHAnsi"/>
          <w:b/>
          <w:bCs/>
          <w:color w:val="333333"/>
          <w:kern w:val="0"/>
          <w:lang w:eastAsia="en-GB"/>
          <w14:ligatures w14:val="none"/>
        </w:rPr>
        <w:t>Section B - Language Discourses</w:t>
      </w:r>
    </w:p>
    <w:p w14:paraId="7CF6AA01" w14:textId="77777777" w:rsidR="006248AD" w:rsidRPr="006248AD" w:rsidRDefault="006248AD" w:rsidP="006248AD">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6248AD">
        <w:rPr>
          <w:rFonts w:eastAsia="Times New Roman" w:cstheme="minorHAnsi"/>
          <w:color w:val="333333"/>
          <w:kern w:val="0"/>
          <w:lang w:eastAsia="en-GB"/>
          <w14:ligatures w14:val="none"/>
        </w:rPr>
        <w:t>Two texts about a topic linked to the study of diversity and change.</w:t>
      </w:r>
    </w:p>
    <w:p w14:paraId="1DE4E951" w14:textId="77777777" w:rsidR="006248AD" w:rsidRPr="006248AD" w:rsidRDefault="006248AD" w:rsidP="00C77750">
      <w:pPr>
        <w:numPr>
          <w:ilvl w:val="0"/>
          <w:numId w:val="63"/>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6248AD">
        <w:rPr>
          <w:rFonts w:eastAsia="Times New Roman" w:cstheme="minorHAnsi"/>
          <w:color w:val="333333"/>
          <w:kern w:val="0"/>
          <w:lang w:eastAsia="en-GB"/>
          <w14:ligatures w14:val="none"/>
        </w:rPr>
        <w:t>A question requiring analysis of how the texts use language to present ideas, attitudes and opinions (40 marks)</w:t>
      </w:r>
    </w:p>
    <w:p w14:paraId="71D79320" w14:textId="77777777" w:rsidR="006248AD" w:rsidRPr="006248AD" w:rsidRDefault="006248AD" w:rsidP="00C77750">
      <w:pPr>
        <w:numPr>
          <w:ilvl w:val="0"/>
          <w:numId w:val="63"/>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6248AD">
        <w:rPr>
          <w:rFonts w:eastAsia="Times New Roman" w:cstheme="minorHAnsi"/>
          <w:color w:val="333333"/>
          <w:kern w:val="0"/>
          <w:lang w:eastAsia="en-GB"/>
          <w14:ligatures w14:val="none"/>
        </w:rPr>
        <w:t>A directed writing task linked to the same topic and the ideas in the texts (30 marks)</w:t>
      </w:r>
    </w:p>
    <w:p w14:paraId="3F09DE61" w14:textId="3063E24E" w:rsidR="00D60E01" w:rsidRDefault="00D60E01" w:rsidP="00D60E01">
      <w:pPr>
        <w:rPr>
          <w:b/>
          <w:bCs/>
        </w:rPr>
      </w:pPr>
      <w:r>
        <w:rPr>
          <w:b/>
          <w:bCs/>
        </w:rPr>
        <w:lastRenderedPageBreak/>
        <w:t xml:space="preserve">NEA: 20% of A-level (non-exam assessment - </w:t>
      </w:r>
      <w:r w:rsidR="001A3A23">
        <w:rPr>
          <w:b/>
          <w:bCs/>
        </w:rPr>
        <w:t>100</w:t>
      </w:r>
      <w:r>
        <w:rPr>
          <w:b/>
          <w:bCs/>
        </w:rPr>
        <w:t xml:space="preserve"> marks)</w:t>
      </w:r>
    </w:p>
    <w:p w14:paraId="538B8F35" w14:textId="10B3BCAE" w:rsidR="001105F2" w:rsidRPr="00346CA8" w:rsidRDefault="00EF33F8" w:rsidP="00C77750">
      <w:pPr>
        <w:pStyle w:val="ListParagraph"/>
        <w:numPr>
          <w:ilvl w:val="0"/>
          <w:numId w:val="65"/>
        </w:numPr>
      </w:pPr>
      <w:r w:rsidRPr="00346CA8">
        <w:t>Word count: 3,500</w:t>
      </w:r>
    </w:p>
    <w:p w14:paraId="505D0FA3" w14:textId="5D76CE30" w:rsidR="00EF33F8" w:rsidRPr="00346CA8" w:rsidRDefault="00EF33F8" w:rsidP="00C77750">
      <w:pPr>
        <w:pStyle w:val="ListParagraph"/>
        <w:numPr>
          <w:ilvl w:val="0"/>
          <w:numId w:val="65"/>
        </w:numPr>
      </w:pPr>
      <w:r w:rsidRPr="00346CA8">
        <w:t>100 marks</w:t>
      </w:r>
    </w:p>
    <w:p w14:paraId="36A403DA" w14:textId="159EF39B" w:rsidR="00EF33F8" w:rsidRPr="00346CA8" w:rsidRDefault="00324466" w:rsidP="00C77750">
      <w:pPr>
        <w:pStyle w:val="ListParagraph"/>
        <w:numPr>
          <w:ilvl w:val="0"/>
          <w:numId w:val="65"/>
        </w:numPr>
      </w:pPr>
      <w:r w:rsidRPr="00346CA8">
        <w:t>20% of A-level</w:t>
      </w:r>
    </w:p>
    <w:p w14:paraId="6EBEE77D" w14:textId="3CDBABA6" w:rsidR="00324466" w:rsidRPr="00346CA8" w:rsidRDefault="00324466" w:rsidP="00C77750">
      <w:pPr>
        <w:pStyle w:val="ListParagraph"/>
        <w:numPr>
          <w:ilvl w:val="0"/>
          <w:numId w:val="65"/>
        </w:numPr>
      </w:pPr>
      <w:r w:rsidRPr="00346CA8">
        <w:t>Assessed by teachers</w:t>
      </w:r>
    </w:p>
    <w:p w14:paraId="4433208D" w14:textId="76975EB9" w:rsidR="009E402E" w:rsidRPr="00346CA8" w:rsidRDefault="00346CA8" w:rsidP="00C77750">
      <w:pPr>
        <w:pStyle w:val="ListParagraph"/>
        <w:numPr>
          <w:ilvl w:val="0"/>
          <w:numId w:val="65"/>
        </w:numPr>
      </w:pPr>
      <w:r w:rsidRPr="00346CA8">
        <w:t>Moderated by AQA</w:t>
      </w:r>
    </w:p>
    <w:p w14:paraId="6646CFC5" w14:textId="77777777" w:rsidR="00C06888" w:rsidRPr="00C06888" w:rsidRDefault="00C06888" w:rsidP="00C06888">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C06888">
        <w:rPr>
          <w:rFonts w:eastAsia="Times New Roman" w:cstheme="minorHAnsi"/>
          <w:b/>
          <w:bCs/>
          <w:color w:val="333333"/>
          <w:kern w:val="0"/>
          <w:lang w:eastAsia="en-GB"/>
          <w14:ligatures w14:val="none"/>
        </w:rPr>
        <w:t>What's assessed</w:t>
      </w:r>
    </w:p>
    <w:p w14:paraId="459D9D32" w14:textId="77777777" w:rsidR="00C06888" w:rsidRPr="00C06888" w:rsidRDefault="00C06888" w:rsidP="00C77750">
      <w:pPr>
        <w:numPr>
          <w:ilvl w:val="0"/>
          <w:numId w:val="64"/>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C06888">
        <w:rPr>
          <w:rFonts w:eastAsia="Times New Roman" w:cstheme="minorHAnsi"/>
          <w:color w:val="333333"/>
          <w:kern w:val="0"/>
          <w:lang w:eastAsia="en-GB"/>
          <w14:ligatures w14:val="none"/>
        </w:rPr>
        <w:t>Language Investigation</w:t>
      </w:r>
    </w:p>
    <w:p w14:paraId="4AA45ED4" w14:textId="77777777" w:rsidR="00C06888" w:rsidRPr="00C06888" w:rsidRDefault="00C06888" w:rsidP="00C77750">
      <w:pPr>
        <w:numPr>
          <w:ilvl w:val="0"/>
          <w:numId w:val="64"/>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C06888">
        <w:rPr>
          <w:rFonts w:eastAsia="Times New Roman" w:cstheme="minorHAnsi"/>
          <w:color w:val="333333"/>
          <w:kern w:val="0"/>
          <w:lang w:eastAsia="en-GB"/>
          <w14:ligatures w14:val="none"/>
        </w:rPr>
        <w:t>Original Writing</w:t>
      </w:r>
    </w:p>
    <w:p w14:paraId="69B7C58F" w14:textId="75D78B33" w:rsidR="009E49B2" w:rsidRPr="006F59C6" w:rsidRDefault="00C06888" w:rsidP="00C77750">
      <w:pPr>
        <w:numPr>
          <w:ilvl w:val="0"/>
          <w:numId w:val="64"/>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C06888">
        <w:rPr>
          <w:rFonts w:eastAsia="Times New Roman" w:cstheme="minorHAnsi"/>
          <w:color w:val="333333"/>
          <w:kern w:val="0"/>
          <w:lang w:eastAsia="en-GB"/>
          <w14:ligatures w14:val="none"/>
        </w:rPr>
        <w:t>Methods of language analysis are integrated into the activities</w:t>
      </w:r>
    </w:p>
    <w:p w14:paraId="29ED4562" w14:textId="77777777" w:rsidR="009E49B2" w:rsidRPr="009E49B2" w:rsidRDefault="009E49B2" w:rsidP="009E49B2">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E49B2">
        <w:rPr>
          <w:rFonts w:eastAsia="Times New Roman" w:cstheme="minorHAnsi"/>
          <w:b/>
          <w:bCs/>
          <w:color w:val="333333"/>
          <w:kern w:val="0"/>
          <w:lang w:eastAsia="en-GB"/>
          <w14:ligatures w14:val="none"/>
        </w:rPr>
        <w:t>Tasks</w:t>
      </w:r>
    </w:p>
    <w:p w14:paraId="0E8B834B" w14:textId="77777777" w:rsidR="009E49B2" w:rsidRPr="009E49B2" w:rsidRDefault="009E49B2" w:rsidP="009E49B2">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E49B2">
        <w:rPr>
          <w:rFonts w:eastAsia="Times New Roman" w:cstheme="minorHAnsi"/>
          <w:color w:val="333333"/>
          <w:kern w:val="0"/>
          <w:lang w:eastAsia="en-GB"/>
          <w14:ligatures w14:val="none"/>
        </w:rPr>
        <w:t>Students produce:</w:t>
      </w:r>
    </w:p>
    <w:p w14:paraId="19387AB0" w14:textId="77777777" w:rsidR="009E49B2" w:rsidRPr="009E49B2" w:rsidRDefault="009E49B2" w:rsidP="00C77750">
      <w:pPr>
        <w:numPr>
          <w:ilvl w:val="0"/>
          <w:numId w:val="66"/>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E49B2">
        <w:rPr>
          <w:rFonts w:eastAsia="Times New Roman" w:cstheme="minorHAnsi"/>
          <w:color w:val="333333"/>
          <w:kern w:val="0"/>
          <w:lang w:eastAsia="en-GB"/>
          <w14:ligatures w14:val="none"/>
        </w:rPr>
        <w:t>a language investigation (2,000 words excluding data)</w:t>
      </w:r>
    </w:p>
    <w:p w14:paraId="7668AD89" w14:textId="05C14219" w:rsidR="00D069E5" w:rsidRPr="00C06888" w:rsidRDefault="009E49B2" w:rsidP="00C77750">
      <w:pPr>
        <w:numPr>
          <w:ilvl w:val="0"/>
          <w:numId w:val="66"/>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E49B2">
        <w:rPr>
          <w:rFonts w:eastAsia="Times New Roman" w:cstheme="minorHAnsi"/>
          <w:color w:val="333333"/>
          <w:kern w:val="0"/>
          <w:lang w:eastAsia="en-GB"/>
          <w14:ligatures w14:val="none"/>
        </w:rPr>
        <w:t>a piece of original writing and commentary (1,500 words total)</w:t>
      </w:r>
    </w:p>
    <w:p w14:paraId="78A50182" w14:textId="45A9A6C9" w:rsidR="00D60E01" w:rsidRDefault="00D60E01" w:rsidP="00D60E01"/>
    <w:p w14:paraId="6D37C2FF" w14:textId="77777777" w:rsidR="00D60E01" w:rsidRPr="00E63CBB" w:rsidRDefault="00D60E01" w:rsidP="00D60E01">
      <w:pPr>
        <w:pStyle w:val="Heading2"/>
      </w:pPr>
      <w:bookmarkStart w:id="14" w:name="_Toc166748790"/>
      <w:r w:rsidRPr="00E63CBB">
        <w:t>Grade boundaries</w:t>
      </w:r>
      <w:bookmarkEnd w:id="14"/>
    </w:p>
    <w:p w14:paraId="0F40AAB3" w14:textId="53A43698" w:rsidR="00D60E01" w:rsidRDefault="00D60E01" w:rsidP="00D60E01">
      <w:r w:rsidRPr="00E63CBB">
        <w:t xml:space="preserve">Below </w:t>
      </w:r>
      <w:r w:rsidR="00990730" w:rsidRPr="00E63CBB">
        <w:t>are the most recent</w:t>
      </w:r>
      <w:r w:rsidRPr="00E63CBB">
        <w:t xml:space="preserve"> grade boundaries that have been used </w:t>
      </w:r>
      <w:r w:rsidR="00E42F17">
        <w:t>in the</w:t>
      </w:r>
      <w:r w:rsidRPr="00E63CBB">
        <w:t xml:space="preserve"> A-level English </w:t>
      </w:r>
      <w:r w:rsidR="00CC2B90">
        <w:t>L</w:t>
      </w:r>
      <w:r w:rsidR="006F59C6" w:rsidRPr="00E63CBB">
        <w:t>anguag</w:t>
      </w:r>
      <w:r w:rsidR="0032778B" w:rsidRPr="00E63CBB">
        <w:t>e</w:t>
      </w:r>
      <w:r w:rsidRPr="00E63CBB">
        <w:t xml:space="preserve"> exam, </w:t>
      </w:r>
      <w:r w:rsidR="00990730" w:rsidRPr="00E63CBB">
        <w:t xml:space="preserve">in the academic </w:t>
      </w:r>
      <w:r w:rsidR="00E63CBB" w:rsidRPr="00E63CBB">
        <w:t>year 2023-</w:t>
      </w:r>
      <w:r w:rsidRPr="00E63CBB">
        <w:t>2024. These are indicative only – actual grade boundaries used for in-class assessments may vary.</w:t>
      </w:r>
    </w:p>
    <w:tbl>
      <w:tblPr>
        <w:tblStyle w:val="TableGrid"/>
        <w:tblW w:w="0" w:type="auto"/>
        <w:jc w:val="center"/>
        <w:tblLook w:val="04A0" w:firstRow="1" w:lastRow="0" w:firstColumn="1" w:lastColumn="0" w:noHBand="0" w:noVBand="1"/>
      </w:tblPr>
      <w:tblGrid>
        <w:gridCol w:w="2861"/>
        <w:gridCol w:w="3100"/>
      </w:tblGrid>
      <w:tr w:rsidR="00D60E01" w:rsidRPr="00247D13" w14:paraId="61A26110" w14:textId="77777777" w:rsidTr="00C62D0A">
        <w:trPr>
          <w:jc w:val="center"/>
        </w:trPr>
        <w:tc>
          <w:tcPr>
            <w:tcW w:w="2861" w:type="dxa"/>
            <w:vAlign w:val="center"/>
          </w:tcPr>
          <w:p w14:paraId="3EE14475" w14:textId="77777777" w:rsidR="00D60E01" w:rsidRPr="00247D13" w:rsidRDefault="00D60E01" w:rsidP="00C62D0A">
            <w:pPr>
              <w:jc w:val="center"/>
              <w:rPr>
                <w:b/>
                <w:bCs/>
              </w:rPr>
            </w:pPr>
            <w:r w:rsidRPr="00247D13">
              <w:rPr>
                <w:b/>
                <w:bCs/>
              </w:rPr>
              <w:t>Grade</w:t>
            </w:r>
          </w:p>
        </w:tc>
        <w:tc>
          <w:tcPr>
            <w:tcW w:w="3100" w:type="dxa"/>
            <w:vAlign w:val="center"/>
          </w:tcPr>
          <w:p w14:paraId="630C1584" w14:textId="59562C73" w:rsidR="00D60E01" w:rsidRPr="00247D13" w:rsidRDefault="00D60E01" w:rsidP="00C62D0A">
            <w:pPr>
              <w:jc w:val="center"/>
              <w:rPr>
                <w:b/>
                <w:bCs/>
              </w:rPr>
            </w:pPr>
            <w:r w:rsidRPr="00247D13">
              <w:rPr>
                <w:b/>
                <w:bCs/>
              </w:rPr>
              <w:t>A-Level</w:t>
            </w:r>
            <w:r>
              <w:rPr>
                <w:b/>
                <w:bCs/>
              </w:rPr>
              <w:t xml:space="preserve"> English l</w:t>
            </w:r>
            <w:r w:rsidR="00BF4598">
              <w:rPr>
                <w:b/>
                <w:bCs/>
              </w:rPr>
              <w:t>anguage</w:t>
            </w:r>
            <w:r>
              <w:rPr>
                <w:b/>
                <w:bCs/>
              </w:rPr>
              <w:t xml:space="preserve"> (Year 13)</w:t>
            </w:r>
          </w:p>
        </w:tc>
      </w:tr>
      <w:tr w:rsidR="00D60E01" w:rsidRPr="00247D13" w14:paraId="4846B37C" w14:textId="77777777" w:rsidTr="00C62D0A">
        <w:trPr>
          <w:jc w:val="center"/>
        </w:trPr>
        <w:tc>
          <w:tcPr>
            <w:tcW w:w="2861" w:type="dxa"/>
            <w:vAlign w:val="center"/>
          </w:tcPr>
          <w:p w14:paraId="2D72832C" w14:textId="77777777" w:rsidR="00D60E01" w:rsidRPr="00247D13" w:rsidRDefault="00D60E01" w:rsidP="00C62D0A">
            <w:pPr>
              <w:jc w:val="center"/>
            </w:pPr>
            <w:r w:rsidRPr="00247D13">
              <w:t>A*</w:t>
            </w:r>
          </w:p>
        </w:tc>
        <w:tc>
          <w:tcPr>
            <w:tcW w:w="3100" w:type="dxa"/>
            <w:vAlign w:val="center"/>
          </w:tcPr>
          <w:p w14:paraId="1D1EF917" w14:textId="545EE9E7" w:rsidR="00D60E01" w:rsidRPr="00247D13" w:rsidRDefault="00D60E01" w:rsidP="00C62D0A">
            <w:pPr>
              <w:jc w:val="center"/>
            </w:pPr>
            <w:r>
              <w:t>8</w:t>
            </w:r>
            <w:r w:rsidR="002531D0">
              <w:t>7</w:t>
            </w:r>
            <w:r>
              <w:t xml:space="preserve"> %</w:t>
            </w:r>
          </w:p>
        </w:tc>
      </w:tr>
      <w:tr w:rsidR="00D60E01" w:rsidRPr="00247D13" w14:paraId="3F26BC79" w14:textId="77777777" w:rsidTr="00C62D0A">
        <w:trPr>
          <w:jc w:val="center"/>
        </w:trPr>
        <w:tc>
          <w:tcPr>
            <w:tcW w:w="2861" w:type="dxa"/>
            <w:vAlign w:val="center"/>
          </w:tcPr>
          <w:p w14:paraId="5B606480" w14:textId="77777777" w:rsidR="00D60E01" w:rsidRPr="00247D13" w:rsidRDefault="00D60E01" w:rsidP="00C62D0A">
            <w:pPr>
              <w:jc w:val="center"/>
            </w:pPr>
            <w:r w:rsidRPr="00247D13">
              <w:t>A</w:t>
            </w:r>
          </w:p>
        </w:tc>
        <w:tc>
          <w:tcPr>
            <w:tcW w:w="3100" w:type="dxa"/>
            <w:vAlign w:val="center"/>
          </w:tcPr>
          <w:p w14:paraId="1BFC7525" w14:textId="4440A292" w:rsidR="00D60E01" w:rsidRPr="00247D13" w:rsidRDefault="005B61F0" w:rsidP="00C62D0A">
            <w:pPr>
              <w:jc w:val="center"/>
            </w:pPr>
            <w:r>
              <w:t>8</w:t>
            </w:r>
            <w:r w:rsidR="00D60E01">
              <w:t>0 %</w:t>
            </w:r>
          </w:p>
        </w:tc>
      </w:tr>
      <w:tr w:rsidR="00D60E01" w:rsidRPr="00247D13" w14:paraId="72D929DC" w14:textId="77777777" w:rsidTr="00C62D0A">
        <w:trPr>
          <w:jc w:val="center"/>
        </w:trPr>
        <w:tc>
          <w:tcPr>
            <w:tcW w:w="2861" w:type="dxa"/>
            <w:vAlign w:val="center"/>
          </w:tcPr>
          <w:p w14:paraId="4C1931FE" w14:textId="77777777" w:rsidR="00D60E01" w:rsidRPr="00247D13" w:rsidRDefault="00D60E01" w:rsidP="00C62D0A">
            <w:pPr>
              <w:jc w:val="center"/>
            </w:pPr>
            <w:r w:rsidRPr="00247D13">
              <w:t>B</w:t>
            </w:r>
          </w:p>
        </w:tc>
        <w:tc>
          <w:tcPr>
            <w:tcW w:w="3100" w:type="dxa"/>
            <w:vAlign w:val="center"/>
          </w:tcPr>
          <w:p w14:paraId="7D9FB469" w14:textId="4A42D31A" w:rsidR="00D60E01" w:rsidRPr="00247D13" w:rsidRDefault="005B61F0" w:rsidP="00C62D0A">
            <w:pPr>
              <w:jc w:val="center"/>
            </w:pPr>
            <w:r>
              <w:t>6</w:t>
            </w:r>
            <w:r w:rsidR="00D60E01">
              <w:t>8 %</w:t>
            </w:r>
          </w:p>
        </w:tc>
      </w:tr>
      <w:tr w:rsidR="00D60E01" w:rsidRPr="00247D13" w14:paraId="0A76E2BF" w14:textId="77777777" w:rsidTr="00C62D0A">
        <w:trPr>
          <w:jc w:val="center"/>
        </w:trPr>
        <w:tc>
          <w:tcPr>
            <w:tcW w:w="2861" w:type="dxa"/>
            <w:vAlign w:val="center"/>
          </w:tcPr>
          <w:p w14:paraId="1027D7BC" w14:textId="77777777" w:rsidR="00D60E01" w:rsidRPr="00247D13" w:rsidRDefault="00D60E01" w:rsidP="00C62D0A">
            <w:pPr>
              <w:jc w:val="center"/>
            </w:pPr>
            <w:r w:rsidRPr="00247D13">
              <w:t>C</w:t>
            </w:r>
          </w:p>
        </w:tc>
        <w:tc>
          <w:tcPr>
            <w:tcW w:w="3100" w:type="dxa"/>
            <w:vAlign w:val="center"/>
          </w:tcPr>
          <w:p w14:paraId="638BEFAE" w14:textId="7C27E2D0" w:rsidR="00D60E01" w:rsidRPr="00247D13" w:rsidRDefault="00D60E01" w:rsidP="00C62D0A">
            <w:pPr>
              <w:jc w:val="center"/>
            </w:pPr>
            <w:r>
              <w:t>5</w:t>
            </w:r>
            <w:r w:rsidR="005B61F0">
              <w:t>7</w:t>
            </w:r>
            <w:r>
              <w:t xml:space="preserve"> %</w:t>
            </w:r>
          </w:p>
        </w:tc>
      </w:tr>
      <w:tr w:rsidR="00D60E01" w:rsidRPr="00247D13" w14:paraId="2E4531BC" w14:textId="77777777" w:rsidTr="00C62D0A">
        <w:trPr>
          <w:jc w:val="center"/>
        </w:trPr>
        <w:tc>
          <w:tcPr>
            <w:tcW w:w="2861" w:type="dxa"/>
            <w:vAlign w:val="center"/>
          </w:tcPr>
          <w:p w14:paraId="0DE56885" w14:textId="77777777" w:rsidR="00D60E01" w:rsidRPr="00247D13" w:rsidRDefault="00D60E01" w:rsidP="00C62D0A">
            <w:pPr>
              <w:jc w:val="center"/>
            </w:pPr>
            <w:r w:rsidRPr="00247D13">
              <w:t>D</w:t>
            </w:r>
          </w:p>
        </w:tc>
        <w:tc>
          <w:tcPr>
            <w:tcW w:w="3100" w:type="dxa"/>
            <w:vAlign w:val="center"/>
          </w:tcPr>
          <w:p w14:paraId="34E77375" w14:textId="7B07BD1C" w:rsidR="00D60E01" w:rsidRPr="00247D13" w:rsidRDefault="005B61F0" w:rsidP="00C62D0A">
            <w:pPr>
              <w:jc w:val="center"/>
            </w:pPr>
            <w:r>
              <w:t>46</w:t>
            </w:r>
            <w:r w:rsidR="00D60E01">
              <w:t xml:space="preserve"> %</w:t>
            </w:r>
          </w:p>
        </w:tc>
      </w:tr>
      <w:tr w:rsidR="00D60E01" w:rsidRPr="00247D13" w14:paraId="6ABEE107" w14:textId="77777777" w:rsidTr="00C62D0A">
        <w:trPr>
          <w:jc w:val="center"/>
        </w:trPr>
        <w:tc>
          <w:tcPr>
            <w:tcW w:w="2861" w:type="dxa"/>
            <w:vAlign w:val="center"/>
          </w:tcPr>
          <w:p w14:paraId="2F91D828" w14:textId="77777777" w:rsidR="00D60E01" w:rsidRPr="00247D13" w:rsidRDefault="00D60E01" w:rsidP="00C62D0A">
            <w:pPr>
              <w:jc w:val="center"/>
            </w:pPr>
            <w:r w:rsidRPr="00247D13">
              <w:t>E</w:t>
            </w:r>
          </w:p>
        </w:tc>
        <w:tc>
          <w:tcPr>
            <w:tcW w:w="3100" w:type="dxa"/>
            <w:vAlign w:val="center"/>
          </w:tcPr>
          <w:p w14:paraId="091E4EBA" w14:textId="3E7CB7F8" w:rsidR="00D60E01" w:rsidRPr="00247D13" w:rsidRDefault="00BF4598" w:rsidP="00C62D0A">
            <w:pPr>
              <w:jc w:val="center"/>
            </w:pPr>
            <w:r>
              <w:t>35</w:t>
            </w:r>
            <w:r w:rsidR="00D60E01">
              <w:t xml:space="preserve"> %</w:t>
            </w:r>
          </w:p>
        </w:tc>
      </w:tr>
    </w:tbl>
    <w:p w14:paraId="37CBB0DF" w14:textId="77777777" w:rsidR="00D60E01" w:rsidRDefault="00D60E01" w:rsidP="00D60E01"/>
    <w:p w14:paraId="11EB9B1A" w14:textId="065CB7ED" w:rsidR="20A3E2CF" w:rsidRDefault="20A3E2CF"/>
    <w:p w14:paraId="3B79481D" w14:textId="4E06FAC9" w:rsidR="20A3E2CF" w:rsidRDefault="20A3E2CF"/>
    <w:p w14:paraId="260473F7" w14:textId="74555224" w:rsidR="20A3E2CF" w:rsidRDefault="20A3E2CF"/>
    <w:p w14:paraId="181DF355" w14:textId="3F7A960F" w:rsidR="20A3E2CF" w:rsidRDefault="20A3E2CF"/>
    <w:p w14:paraId="1FF7EF90" w14:textId="42C8CF94" w:rsidR="20A3E2CF" w:rsidRDefault="20A3E2CF"/>
    <w:p w14:paraId="3911382B" w14:textId="3F9BB3AD" w:rsidR="20A3E2CF" w:rsidRDefault="20A3E2CF"/>
    <w:p w14:paraId="0136250B" w14:textId="77777777" w:rsidR="00952123" w:rsidRDefault="00952123" w:rsidP="00952123">
      <w:pPr>
        <w:pStyle w:val="Heading2"/>
      </w:pPr>
    </w:p>
    <w:p w14:paraId="5A530C3F" w14:textId="0394DEDB" w:rsidR="00952123" w:rsidRDefault="00952123" w:rsidP="00952123">
      <w:pPr>
        <w:pStyle w:val="Heading2"/>
      </w:pPr>
      <w:r>
        <w:t>Internal assessments</w:t>
      </w:r>
    </w:p>
    <w:p w14:paraId="3ED72B55" w14:textId="77777777" w:rsidR="00952123" w:rsidRPr="00952123" w:rsidRDefault="00952123" w:rsidP="00952123">
      <w:r>
        <w:t xml:space="preserve">You will have an end-of-topic assessment at the end of each unit, which will take the form of past paper questions. </w:t>
      </w:r>
      <w:r w:rsidRPr="00E3362C">
        <w:t>These will be either marked as a progress point or as a graded piece of work.</w:t>
      </w:r>
      <w:r>
        <w:t xml:space="preserve"> </w:t>
      </w:r>
      <w:r>
        <w:t xml:space="preserve">You will have one set of mock exams in Year 12, and two sets of mock exams in Year 13. These mocks will cover all topics that have been covered up to that point in </w:t>
      </w:r>
      <w:proofErr w:type="spellStart"/>
      <w:proofErr w:type="gramStart"/>
      <w:r>
        <w:t>time.</w:t>
      </w:r>
      <w:r w:rsidRPr="00952123">
        <w:t>Year</w:t>
      </w:r>
      <w:proofErr w:type="spellEnd"/>
      <w:proofErr w:type="gramEnd"/>
      <w:r w:rsidRPr="00952123">
        <w:t xml:space="preserve"> 12 </w:t>
      </w:r>
    </w:p>
    <w:p w14:paraId="0D8998AA" w14:textId="3C091EA9" w:rsidR="00814F29" w:rsidRPr="00952123" w:rsidRDefault="00952123" w:rsidP="00952123">
      <w:pPr>
        <w:rPr>
          <w:b/>
          <w:bCs/>
          <w:color w:val="7030A0"/>
        </w:rPr>
      </w:pPr>
      <w:r w:rsidRPr="00952123">
        <w:rPr>
          <w:b/>
          <w:bCs/>
          <w:color w:val="7030A0"/>
        </w:rPr>
        <w:t>Year 12 </w:t>
      </w:r>
      <w:bookmarkStart w:id="15" w:name="_Toc166748791"/>
    </w:p>
    <w:tbl>
      <w:tblPr>
        <w:tblStyle w:val="TableGrid"/>
        <w:tblpPr w:leftFromText="180" w:rightFromText="180" w:vertAnchor="page" w:horzAnchor="margin" w:tblpXSpec="center" w:tblpY="4021"/>
        <w:tblW w:w="10168" w:type="dxa"/>
        <w:tblLook w:val="04A0" w:firstRow="1" w:lastRow="0" w:firstColumn="1" w:lastColumn="0" w:noHBand="0" w:noVBand="1"/>
      </w:tblPr>
      <w:tblGrid>
        <w:gridCol w:w="1238"/>
        <w:gridCol w:w="7289"/>
        <w:gridCol w:w="1641"/>
      </w:tblGrid>
      <w:tr w:rsidR="00952123" w:rsidRPr="00EF6CE9" w14:paraId="09826651" w14:textId="77777777" w:rsidTr="00952123">
        <w:trPr>
          <w:trHeight w:val="446"/>
        </w:trPr>
        <w:tc>
          <w:tcPr>
            <w:tcW w:w="1238" w:type="dxa"/>
          </w:tcPr>
          <w:p w14:paraId="55E92E85" w14:textId="77777777" w:rsidR="00952123" w:rsidRDefault="00952123" w:rsidP="00952123">
            <w:pPr>
              <w:rPr>
                <w:b/>
                <w:bCs/>
              </w:rPr>
            </w:pPr>
            <w:bookmarkStart w:id="16" w:name="_Toc166748793"/>
            <w:bookmarkEnd w:id="15"/>
            <w:r>
              <w:rPr>
                <w:b/>
                <w:bCs/>
              </w:rPr>
              <w:t>Half-term</w:t>
            </w:r>
          </w:p>
        </w:tc>
        <w:tc>
          <w:tcPr>
            <w:tcW w:w="7289" w:type="dxa"/>
          </w:tcPr>
          <w:p w14:paraId="6DAA8D84" w14:textId="77777777" w:rsidR="00952123" w:rsidRPr="00EF6CE9" w:rsidRDefault="00952123" w:rsidP="00952123">
            <w:pPr>
              <w:rPr>
                <w:b/>
              </w:rPr>
            </w:pPr>
            <w:r w:rsidRPr="00EF6CE9">
              <w:rPr>
                <w:b/>
              </w:rPr>
              <w:t>Main assessment</w:t>
            </w:r>
            <w:r>
              <w:rPr>
                <w:b/>
                <w:bCs/>
              </w:rPr>
              <w:t xml:space="preserve"> topic</w:t>
            </w:r>
          </w:p>
        </w:tc>
        <w:tc>
          <w:tcPr>
            <w:tcW w:w="1641" w:type="dxa"/>
          </w:tcPr>
          <w:p w14:paraId="4303F2B2" w14:textId="77777777" w:rsidR="00952123" w:rsidRPr="00EF6CE9" w:rsidRDefault="00952123" w:rsidP="00952123">
            <w:pPr>
              <w:rPr>
                <w:b/>
                <w:bCs/>
              </w:rPr>
            </w:pPr>
            <w:r>
              <w:rPr>
                <w:b/>
                <w:bCs/>
              </w:rPr>
              <w:t>Spec.</w:t>
            </w:r>
          </w:p>
        </w:tc>
      </w:tr>
      <w:tr w:rsidR="00952123" w14:paraId="4243A4D5" w14:textId="77777777" w:rsidTr="00952123">
        <w:trPr>
          <w:trHeight w:val="223"/>
        </w:trPr>
        <w:tc>
          <w:tcPr>
            <w:tcW w:w="1238" w:type="dxa"/>
          </w:tcPr>
          <w:p w14:paraId="6A9BE81F" w14:textId="77777777" w:rsidR="00952123" w:rsidRDefault="00952123" w:rsidP="00952123">
            <w:r>
              <w:t>1</w:t>
            </w:r>
          </w:p>
        </w:tc>
        <w:tc>
          <w:tcPr>
            <w:tcW w:w="7289" w:type="dxa"/>
            <w:vAlign w:val="center"/>
          </w:tcPr>
          <w:p w14:paraId="7A24DE07" w14:textId="77777777" w:rsidR="00952123" w:rsidRDefault="00952123" w:rsidP="00952123">
            <w:r w:rsidRPr="00340B7B">
              <w:t xml:space="preserve">Baseline PP: </w:t>
            </w:r>
            <w:r>
              <w:t>R</w:t>
            </w:r>
            <w:r w:rsidRPr="00340B7B">
              <w:t>eview analysis </w:t>
            </w:r>
          </w:p>
        </w:tc>
        <w:tc>
          <w:tcPr>
            <w:tcW w:w="1641" w:type="dxa"/>
          </w:tcPr>
          <w:p w14:paraId="73669A8A" w14:textId="77777777" w:rsidR="00952123" w:rsidRDefault="00952123" w:rsidP="00952123">
            <w:r>
              <w:t>N/A</w:t>
            </w:r>
          </w:p>
        </w:tc>
      </w:tr>
      <w:tr w:rsidR="00952123" w14:paraId="45CB9953" w14:textId="77777777" w:rsidTr="00952123">
        <w:trPr>
          <w:trHeight w:val="457"/>
        </w:trPr>
        <w:tc>
          <w:tcPr>
            <w:tcW w:w="1238" w:type="dxa"/>
          </w:tcPr>
          <w:p w14:paraId="38174D3B" w14:textId="77777777" w:rsidR="00952123" w:rsidRDefault="00952123" w:rsidP="00952123">
            <w:r>
              <w:t>2</w:t>
            </w:r>
          </w:p>
        </w:tc>
        <w:tc>
          <w:tcPr>
            <w:tcW w:w="7289" w:type="dxa"/>
            <w:vAlign w:val="center"/>
          </w:tcPr>
          <w:p w14:paraId="70FA9FB4" w14:textId="77777777" w:rsidR="00952123" w:rsidRDefault="00952123" w:rsidP="00952123">
            <w:r w:rsidRPr="00340B7B">
              <w:t>Assessed Piece Textual analysis: (</w:t>
            </w:r>
            <w:r>
              <w:t>assessing</w:t>
            </w:r>
            <w:r w:rsidRPr="00340B7B">
              <w:t xml:space="preserve"> AO3) </w:t>
            </w:r>
          </w:p>
        </w:tc>
        <w:tc>
          <w:tcPr>
            <w:tcW w:w="1641" w:type="dxa"/>
            <w:shd w:val="clear" w:color="auto" w:fill="auto"/>
          </w:tcPr>
          <w:p w14:paraId="59CDC356" w14:textId="77777777" w:rsidR="00952123" w:rsidRPr="00340B7B" w:rsidRDefault="00952123" w:rsidP="00952123">
            <w:pPr>
              <w:rPr>
                <w:highlight w:val="yellow"/>
              </w:rPr>
            </w:pPr>
            <w:r w:rsidRPr="00B725C3">
              <w:t>Paper 1</w:t>
            </w:r>
            <w:r>
              <w:t xml:space="preserve"> &amp; 2</w:t>
            </w:r>
          </w:p>
        </w:tc>
      </w:tr>
      <w:tr w:rsidR="00952123" w14:paraId="59378AD2" w14:textId="77777777" w:rsidTr="00952123">
        <w:trPr>
          <w:trHeight w:val="223"/>
        </w:trPr>
        <w:tc>
          <w:tcPr>
            <w:tcW w:w="1238" w:type="dxa"/>
          </w:tcPr>
          <w:p w14:paraId="2EC5F240" w14:textId="77777777" w:rsidR="00952123" w:rsidRDefault="00952123" w:rsidP="00952123">
            <w:r>
              <w:t>2</w:t>
            </w:r>
          </w:p>
        </w:tc>
        <w:tc>
          <w:tcPr>
            <w:tcW w:w="7289" w:type="dxa"/>
            <w:vAlign w:val="center"/>
          </w:tcPr>
          <w:p w14:paraId="7AEB46B5" w14:textId="77777777" w:rsidR="00952123" w:rsidRDefault="00952123" w:rsidP="00952123">
            <w:r w:rsidRPr="00340B7B">
              <w:t>Progress Point</w:t>
            </w:r>
            <w:r>
              <w:t>: Textual Analysis</w:t>
            </w:r>
          </w:p>
        </w:tc>
        <w:tc>
          <w:tcPr>
            <w:tcW w:w="1641" w:type="dxa"/>
          </w:tcPr>
          <w:p w14:paraId="2F047635" w14:textId="77777777" w:rsidR="00952123" w:rsidRPr="00F9625C" w:rsidRDefault="00952123" w:rsidP="00952123">
            <w:pPr>
              <w:rPr>
                <w:highlight w:val="yellow"/>
              </w:rPr>
            </w:pPr>
            <w:r w:rsidRPr="00B725C3">
              <w:t xml:space="preserve">Paper </w:t>
            </w:r>
            <w:r>
              <w:t>1</w:t>
            </w:r>
          </w:p>
        </w:tc>
      </w:tr>
      <w:tr w:rsidR="00952123" w14:paraId="54FA2237" w14:textId="77777777" w:rsidTr="00952123">
        <w:trPr>
          <w:trHeight w:val="411"/>
        </w:trPr>
        <w:tc>
          <w:tcPr>
            <w:tcW w:w="1238" w:type="dxa"/>
          </w:tcPr>
          <w:p w14:paraId="42D583A3" w14:textId="77777777" w:rsidR="00952123" w:rsidRDefault="00952123" w:rsidP="00952123">
            <w:r>
              <w:t>2</w:t>
            </w:r>
          </w:p>
        </w:tc>
        <w:tc>
          <w:tcPr>
            <w:tcW w:w="7289" w:type="dxa"/>
            <w:vAlign w:val="center"/>
          </w:tcPr>
          <w:p w14:paraId="1427ECE5" w14:textId="77777777" w:rsidR="00952123" w:rsidRDefault="00952123" w:rsidP="00952123">
            <w:r w:rsidRPr="00340B7B">
              <w:t>Assessment</w:t>
            </w:r>
            <w:r>
              <w:t xml:space="preserve"> Textual analysis</w:t>
            </w:r>
            <w:r w:rsidRPr="00340B7B">
              <w:t xml:space="preserve"> </w:t>
            </w:r>
            <w:r>
              <w:t>(</w:t>
            </w:r>
            <w:r w:rsidRPr="00340B7B">
              <w:t>AS Q1 only) </w:t>
            </w:r>
          </w:p>
        </w:tc>
        <w:tc>
          <w:tcPr>
            <w:tcW w:w="1641" w:type="dxa"/>
          </w:tcPr>
          <w:p w14:paraId="5AB7B726" w14:textId="77777777" w:rsidR="00952123" w:rsidRPr="00F9625C" w:rsidRDefault="00952123" w:rsidP="00952123">
            <w:pPr>
              <w:rPr>
                <w:highlight w:val="yellow"/>
              </w:rPr>
            </w:pPr>
            <w:r w:rsidRPr="00B725C3">
              <w:t>Paper 1</w:t>
            </w:r>
          </w:p>
        </w:tc>
      </w:tr>
      <w:tr w:rsidR="00952123" w14:paraId="3F75B632" w14:textId="77777777" w:rsidTr="00952123">
        <w:trPr>
          <w:trHeight w:val="223"/>
        </w:trPr>
        <w:tc>
          <w:tcPr>
            <w:tcW w:w="1238" w:type="dxa"/>
          </w:tcPr>
          <w:p w14:paraId="1AFF8A06" w14:textId="77777777" w:rsidR="00952123" w:rsidRDefault="00952123" w:rsidP="00952123">
            <w:r>
              <w:t>3</w:t>
            </w:r>
          </w:p>
        </w:tc>
        <w:tc>
          <w:tcPr>
            <w:tcW w:w="7289" w:type="dxa"/>
            <w:vAlign w:val="center"/>
          </w:tcPr>
          <w:p w14:paraId="585ECD30" w14:textId="77777777" w:rsidR="00952123" w:rsidRDefault="00952123" w:rsidP="00952123">
            <w:r w:rsidRPr="00796E79">
              <w:t>Progress Point – Representation </w:t>
            </w:r>
          </w:p>
        </w:tc>
        <w:tc>
          <w:tcPr>
            <w:tcW w:w="1641" w:type="dxa"/>
          </w:tcPr>
          <w:p w14:paraId="47F28F71" w14:textId="77777777" w:rsidR="00952123" w:rsidRPr="00F9625C" w:rsidRDefault="00952123" w:rsidP="00952123">
            <w:pPr>
              <w:rPr>
                <w:highlight w:val="yellow"/>
              </w:rPr>
            </w:pPr>
            <w:r w:rsidRPr="00B725C3">
              <w:t>Paper 1</w:t>
            </w:r>
          </w:p>
        </w:tc>
      </w:tr>
      <w:tr w:rsidR="00952123" w14:paraId="24CB7FCC" w14:textId="77777777" w:rsidTr="00952123">
        <w:trPr>
          <w:trHeight w:val="223"/>
        </w:trPr>
        <w:tc>
          <w:tcPr>
            <w:tcW w:w="1238" w:type="dxa"/>
          </w:tcPr>
          <w:p w14:paraId="21DB7555" w14:textId="77777777" w:rsidR="00952123" w:rsidRDefault="00952123" w:rsidP="00952123">
            <w:r>
              <w:t>3</w:t>
            </w:r>
          </w:p>
        </w:tc>
        <w:tc>
          <w:tcPr>
            <w:tcW w:w="7289" w:type="dxa"/>
          </w:tcPr>
          <w:p w14:paraId="7B30F732" w14:textId="77777777" w:rsidR="00952123" w:rsidRDefault="00952123" w:rsidP="00952123">
            <w:r>
              <w:t>NEA – create a draft of your NEA</w:t>
            </w:r>
          </w:p>
        </w:tc>
        <w:tc>
          <w:tcPr>
            <w:tcW w:w="1641" w:type="dxa"/>
          </w:tcPr>
          <w:p w14:paraId="208837A5" w14:textId="77777777" w:rsidR="00952123" w:rsidRPr="00F9625C" w:rsidRDefault="00952123" w:rsidP="00952123">
            <w:pPr>
              <w:rPr>
                <w:highlight w:val="yellow"/>
              </w:rPr>
            </w:pPr>
            <w:r w:rsidRPr="00B725C3">
              <w:t>NEA</w:t>
            </w:r>
          </w:p>
        </w:tc>
      </w:tr>
      <w:tr w:rsidR="00952123" w14:paraId="604E162E" w14:textId="77777777" w:rsidTr="00952123">
        <w:trPr>
          <w:trHeight w:val="223"/>
        </w:trPr>
        <w:tc>
          <w:tcPr>
            <w:tcW w:w="1238" w:type="dxa"/>
          </w:tcPr>
          <w:p w14:paraId="2DF27A32" w14:textId="77777777" w:rsidR="00952123" w:rsidRDefault="00952123" w:rsidP="00952123">
            <w:r>
              <w:t>4</w:t>
            </w:r>
          </w:p>
        </w:tc>
        <w:tc>
          <w:tcPr>
            <w:tcW w:w="7289" w:type="dxa"/>
          </w:tcPr>
          <w:p w14:paraId="4A4695C6" w14:textId="77777777" w:rsidR="00952123" w:rsidRDefault="00952123" w:rsidP="00952123">
            <w:r w:rsidRPr="00796E79">
              <w:t>P</w:t>
            </w:r>
            <w:r>
              <w:t>rogress Point -</w:t>
            </w:r>
            <w:r w:rsidRPr="00796E79">
              <w:t xml:space="preserve"> Language and Gender </w:t>
            </w:r>
          </w:p>
        </w:tc>
        <w:tc>
          <w:tcPr>
            <w:tcW w:w="1641" w:type="dxa"/>
          </w:tcPr>
          <w:p w14:paraId="10EC9CF5" w14:textId="77777777" w:rsidR="00952123" w:rsidRDefault="00952123" w:rsidP="00952123">
            <w:r>
              <w:t>Paper 2</w:t>
            </w:r>
          </w:p>
        </w:tc>
      </w:tr>
      <w:tr w:rsidR="00952123" w14:paraId="257CC8A4" w14:textId="77777777" w:rsidTr="00952123">
        <w:trPr>
          <w:trHeight w:val="446"/>
        </w:trPr>
        <w:tc>
          <w:tcPr>
            <w:tcW w:w="1238" w:type="dxa"/>
          </w:tcPr>
          <w:p w14:paraId="2EB5BEE0" w14:textId="77777777" w:rsidR="00952123" w:rsidRDefault="00952123" w:rsidP="00952123">
            <w:r>
              <w:t>4</w:t>
            </w:r>
          </w:p>
        </w:tc>
        <w:tc>
          <w:tcPr>
            <w:tcW w:w="7289" w:type="dxa"/>
            <w:vAlign w:val="center"/>
          </w:tcPr>
          <w:p w14:paraId="0D685AE4" w14:textId="77777777" w:rsidR="00952123" w:rsidRDefault="00952123" w:rsidP="00952123">
            <w:r>
              <w:t>Progress Point – Child language development</w:t>
            </w:r>
          </w:p>
        </w:tc>
        <w:tc>
          <w:tcPr>
            <w:tcW w:w="1641" w:type="dxa"/>
          </w:tcPr>
          <w:p w14:paraId="77738330" w14:textId="77777777" w:rsidR="00952123" w:rsidRDefault="00952123" w:rsidP="00952123">
            <w:r>
              <w:t>Paper 1</w:t>
            </w:r>
          </w:p>
        </w:tc>
      </w:tr>
      <w:tr w:rsidR="00952123" w14:paraId="3F52FC34" w14:textId="77777777" w:rsidTr="00952123">
        <w:trPr>
          <w:trHeight w:val="658"/>
        </w:trPr>
        <w:tc>
          <w:tcPr>
            <w:tcW w:w="1238" w:type="dxa"/>
          </w:tcPr>
          <w:p w14:paraId="3F2A0D53" w14:textId="77777777" w:rsidR="00952123" w:rsidRDefault="00952123" w:rsidP="00952123">
            <w:r>
              <w:t>5</w:t>
            </w:r>
          </w:p>
        </w:tc>
        <w:tc>
          <w:tcPr>
            <w:tcW w:w="7289" w:type="dxa"/>
            <w:vAlign w:val="center"/>
          </w:tcPr>
          <w:p w14:paraId="4B4E0982" w14:textId="77777777" w:rsidR="00952123" w:rsidRPr="00BD06AC" w:rsidRDefault="00952123" w:rsidP="00952123">
            <w:r w:rsidRPr="00BD06AC">
              <w:t>P</w:t>
            </w:r>
            <w:r>
              <w:t xml:space="preserve">rogress </w:t>
            </w:r>
            <w:r w:rsidRPr="00BD06AC">
              <w:t>P</w:t>
            </w:r>
            <w:r>
              <w:t>oint</w:t>
            </w:r>
            <w:r w:rsidRPr="00BD06AC">
              <w:t xml:space="preserve"> - Essay question on language change </w:t>
            </w:r>
          </w:p>
          <w:p w14:paraId="0BCFB0B3" w14:textId="77777777" w:rsidR="00952123" w:rsidRDefault="00952123" w:rsidP="00952123">
            <w:r w:rsidRPr="00BD06AC">
              <w:t>Write an introduction and a hypothesis </w:t>
            </w:r>
          </w:p>
        </w:tc>
        <w:tc>
          <w:tcPr>
            <w:tcW w:w="1641" w:type="dxa"/>
          </w:tcPr>
          <w:p w14:paraId="39BA68CB" w14:textId="77777777" w:rsidR="00952123" w:rsidRDefault="00952123" w:rsidP="00952123">
            <w:r>
              <w:t>Paper 2</w:t>
            </w:r>
          </w:p>
        </w:tc>
      </w:tr>
      <w:tr w:rsidR="00952123" w14:paraId="678D4F6E" w14:textId="77777777" w:rsidTr="00952123">
        <w:trPr>
          <w:trHeight w:val="813"/>
        </w:trPr>
        <w:tc>
          <w:tcPr>
            <w:tcW w:w="1238" w:type="dxa"/>
          </w:tcPr>
          <w:p w14:paraId="6DA2232A" w14:textId="77777777" w:rsidR="00952123" w:rsidRDefault="00952123" w:rsidP="00952123">
            <w:r>
              <w:t>6</w:t>
            </w:r>
          </w:p>
        </w:tc>
        <w:tc>
          <w:tcPr>
            <w:tcW w:w="7289" w:type="dxa"/>
          </w:tcPr>
          <w:p w14:paraId="002BFF05" w14:textId="77777777" w:rsidR="00952123" w:rsidRPr="00BD06AC" w:rsidRDefault="00952123" w:rsidP="00952123">
            <w:pPr>
              <w:rPr>
                <w:b/>
                <w:bCs/>
              </w:rPr>
            </w:pPr>
            <w:r w:rsidRPr="00BD06AC">
              <w:rPr>
                <w:b/>
                <w:bCs/>
              </w:rPr>
              <w:t>Mock Exam</w:t>
            </w:r>
            <w:r>
              <w:rPr>
                <w:b/>
                <w:bCs/>
              </w:rPr>
              <w:t>s</w:t>
            </w:r>
          </w:p>
          <w:p w14:paraId="32E30090" w14:textId="77777777" w:rsidR="00952123" w:rsidRDefault="00952123" w:rsidP="00952123">
            <w:r w:rsidRPr="00BD06AC">
              <w:t xml:space="preserve"> (Section A of Paper</w:t>
            </w:r>
            <w:r>
              <w:t xml:space="preserve"> 1 </w:t>
            </w:r>
            <w:r w:rsidRPr="00BD06AC">
              <w:t xml:space="preserve">+ Section A of Paper 2) </w:t>
            </w:r>
          </w:p>
          <w:p w14:paraId="4999726C" w14:textId="77777777" w:rsidR="00952123" w:rsidRDefault="00952123" w:rsidP="00952123"/>
        </w:tc>
        <w:tc>
          <w:tcPr>
            <w:tcW w:w="1641" w:type="dxa"/>
          </w:tcPr>
          <w:p w14:paraId="1EC786DB" w14:textId="77777777" w:rsidR="00952123" w:rsidRDefault="00952123" w:rsidP="00952123">
            <w:r>
              <w:t>Paper 1 &amp; paper 2</w:t>
            </w:r>
          </w:p>
        </w:tc>
      </w:tr>
      <w:tr w:rsidR="00952123" w14:paraId="1511DDE1" w14:textId="77777777" w:rsidTr="00952123">
        <w:trPr>
          <w:trHeight w:val="655"/>
        </w:trPr>
        <w:tc>
          <w:tcPr>
            <w:tcW w:w="1238" w:type="dxa"/>
          </w:tcPr>
          <w:p w14:paraId="332D20EE" w14:textId="77777777" w:rsidR="00952123" w:rsidRDefault="00952123" w:rsidP="00952123">
            <w:r>
              <w:t>6</w:t>
            </w:r>
          </w:p>
        </w:tc>
        <w:tc>
          <w:tcPr>
            <w:tcW w:w="7289" w:type="dxa"/>
            <w:vAlign w:val="center"/>
          </w:tcPr>
          <w:p w14:paraId="65550880" w14:textId="77777777" w:rsidR="00952123" w:rsidRPr="00BD06AC" w:rsidRDefault="00952123" w:rsidP="00952123">
            <w:r w:rsidRPr="00BD06AC">
              <w:t>P</w:t>
            </w:r>
            <w:r>
              <w:t xml:space="preserve">rogress </w:t>
            </w:r>
            <w:r w:rsidRPr="00BD06AC">
              <w:t>P</w:t>
            </w:r>
            <w:r>
              <w:t>oint</w:t>
            </w:r>
            <w:r w:rsidRPr="00BD06AC">
              <w:t xml:space="preserve"> – CLD transcript </w:t>
            </w:r>
          </w:p>
          <w:p w14:paraId="0A33FFA1" w14:textId="77777777" w:rsidR="00952123" w:rsidRDefault="00952123" w:rsidP="00952123">
            <w:r w:rsidRPr="00BD06AC">
              <w:t>P</w:t>
            </w:r>
            <w:r>
              <w:t xml:space="preserve">rogress </w:t>
            </w:r>
            <w:r w:rsidRPr="00BD06AC">
              <w:t>P</w:t>
            </w:r>
            <w:r>
              <w:t>oint</w:t>
            </w:r>
            <w:r w:rsidRPr="00BD06AC">
              <w:t xml:space="preserve"> – Language Change </w:t>
            </w:r>
          </w:p>
        </w:tc>
        <w:tc>
          <w:tcPr>
            <w:tcW w:w="1641" w:type="dxa"/>
          </w:tcPr>
          <w:p w14:paraId="07E270E6" w14:textId="77777777" w:rsidR="00952123" w:rsidRDefault="00952123" w:rsidP="00952123">
            <w:r>
              <w:t>Paper 1 &amp; Paper 2</w:t>
            </w:r>
          </w:p>
        </w:tc>
      </w:tr>
      <w:bookmarkEnd w:id="16"/>
    </w:tbl>
    <w:p w14:paraId="09E07B38" w14:textId="0F5C1309" w:rsidR="0094147A" w:rsidRDefault="0094147A" w:rsidP="00ED4C7E"/>
    <w:tbl>
      <w:tblPr>
        <w:tblStyle w:val="TableGrid"/>
        <w:tblpPr w:leftFromText="180" w:rightFromText="180" w:vertAnchor="page" w:horzAnchor="margin" w:tblpXSpec="center" w:tblpY="10651"/>
        <w:tblW w:w="10168" w:type="dxa"/>
        <w:tblLook w:val="04A0" w:firstRow="1" w:lastRow="0" w:firstColumn="1" w:lastColumn="0" w:noHBand="0" w:noVBand="1"/>
      </w:tblPr>
      <w:tblGrid>
        <w:gridCol w:w="1238"/>
        <w:gridCol w:w="7289"/>
        <w:gridCol w:w="1641"/>
      </w:tblGrid>
      <w:tr w:rsidR="00952123" w:rsidRPr="00EF6CE9" w14:paraId="02FCA415" w14:textId="77777777" w:rsidTr="00952123">
        <w:trPr>
          <w:trHeight w:val="446"/>
        </w:trPr>
        <w:tc>
          <w:tcPr>
            <w:tcW w:w="1238" w:type="dxa"/>
          </w:tcPr>
          <w:p w14:paraId="3461A0E4" w14:textId="77777777" w:rsidR="00952123" w:rsidRDefault="00952123" w:rsidP="00952123">
            <w:pPr>
              <w:rPr>
                <w:b/>
                <w:bCs/>
              </w:rPr>
            </w:pPr>
            <w:r>
              <w:rPr>
                <w:b/>
                <w:bCs/>
              </w:rPr>
              <w:t>Half-term</w:t>
            </w:r>
          </w:p>
        </w:tc>
        <w:tc>
          <w:tcPr>
            <w:tcW w:w="7289" w:type="dxa"/>
          </w:tcPr>
          <w:p w14:paraId="20662B90" w14:textId="77777777" w:rsidR="00952123" w:rsidRPr="00EF6CE9" w:rsidRDefault="00952123" w:rsidP="00952123">
            <w:pPr>
              <w:rPr>
                <w:b/>
              </w:rPr>
            </w:pPr>
            <w:r w:rsidRPr="00EF6CE9">
              <w:rPr>
                <w:b/>
              </w:rPr>
              <w:t>Main assessment</w:t>
            </w:r>
            <w:r>
              <w:rPr>
                <w:b/>
                <w:bCs/>
              </w:rPr>
              <w:t xml:space="preserve"> topic</w:t>
            </w:r>
          </w:p>
        </w:tc>
        <w:tc>
          <w:tcPr>
            <w:tcW w:w="1641" w:type="dxa"/>
          </w:tcPr>
          <w:p w14:paraId="0AA1F9E6" w14:textId="77777777" w:rsidR="00952123" w:rsidRPr="00EF6CE9" w:rsidRDefault="00952123" w:rsidP="00952123">
            <w:pPr>
              <w:rPr>
                <w:b/>
                <w:bCs/>
              </w:rPr>
            </w:pPr>
            <w:r>
              <w:rPr>
                <w:b/>
                <w:bCs/>
              </w:rPr>
              <w:t>Spec.</w:t>
            </w:r>
          </w:p>
        </w:tc>
      </w:tr>
      <w:tr w:rsidR="00952123" w14:paraId="63561373" w14:textId="77777777" w:rsidTr="00952123">
        <w:trPr>
          <w:trHeight w:val="223"/>
        </w:trPr>
        <w:tc>
          <w:tcPr>
            <w:tcW w:w="1238" w:type="dxa"/>
          </w:tcPr>
          <w:p w14:paraId="312F5D99" w14:textId="77777777" w:rsidR="00952123" w:rsidRDefault="00952123" w:rsidP="00952123">
            <w:r>
              <w:t>1</w:t>
            </w:r>
          </w:p>
        </w:tc>
        <w:tc>
          <w:tcPr>
            <w:tcW w:w="7289" w:type="dxa"/>
            <w:vAlign w:val="center"/>
          </w:tcPr>
          <w:p w14:paraId="01267142" w14:textId="77777777" w:rsidR="00952123" w:rsidRDefault="00952123" w:rsidP="00952123">
            <w:r>
              <w:t>Progress Point for Paper 1 &amp; Paper 2</w:t>
            </w:r>
          </w:p>
        </w:tc>
        <w:tc>
          <w:tcPr>
            <w:tcW w:w="1641" w:type="dxa"/>
          </w:tcPr>
          <w:p w14:paraId="3AD39DB6" w14:textId="77777777" w:rsidR="00952123" w:rsidRDefault="00952123" w:rsidP="00952123">
            <w:r>
              <w:t>Paper 1 &amp; Paper 2</w:t>
            </w:r>
          </w:p>
        </w:tc>
      </w:tr>
      <w:tr w:rsidR="00952123" w14:paraId="5F7BEB05" w14:textId="77777777" w:rsidTr="00952123">
        <w:trPr>
          <w:trHeight w:val="457"/>
        </w:trPr>
        <w:tc>
          <w:tcPr>
            <w:tcW w:w="1238" w:type="dxa"/>
          </w:tcPr>
          <w:p w14:paraId="78352141" w14:textId="77777777" w:rsidR="00952123" w:rsidRDefault="00952123" w:rsidP="00952123">
            <w:r>
              <w:t>1</w:t>
            </w:r>
          </w:p>
        </w:tc>
        <w:tc>
          <w:tcPr>
            <w:tcW w:w="7289" w:type="dxa"/>
            <w:vAlign w:val="center"/>
          </w:tcPr>
          <w:p w14:paraId="2949ABD5" w14:textId="77777777" w:rsidR="00952123" w:rsidRPr="00D377BE" w:rsidRDefault="00952123" w:rsidP="00952123">
            <w:r>
              <w:t xml:space="preserve">Complete </w:t>
            </w:r>
            <w:r w:rsidRPr="00D377BE">
              <w:t>NEA draft (1</w:t>
            </w:r>
            <w:r w:rsidRPr="00D377BE">
              <w:rPr>
                <w:vertAlign w:val="superscript"/>
              </w:rPr>
              <w:t>st</w:t>
            </w:r>
            <w:r w:rsidRPr="00D377BE">
              <w:t xml:space="preserve"> section) </w:t>
            </w:r>
          </w:p>
          <w:p w14:paraId="0A51CF8B" w14:textId="77777777" w:rsidR="00952123" w:rsidRDefault="00952123" w:rsidP="00952123">
            <w:r>
              <w:t xml:space="preserve">Complete </w:t>
            </w:r>
            <w:r w:rsidRPr="00D377BE">
              <w:t>NEA draft methodology </w:t>
            </w:r>
          </w:p>
        </w:tc>
        <w:tc>
          <w:tcPr>
            <w:tcW w:w="1641" w:type="dxa"/>
          </w:tcPr>
          <w:p w14:paraId="7F93ADB5" w14:textId="77777777" w:rsidR="00952123" w:rsidRPr="00340B7B" w:rsidRDefault="00952123" w:rsidP="00952123">
            <w:pPr>
              <w:rPr>
                <w:highlight w:val="yellow"/>
              </w:rPr>
            </w:pPr>
            <w:r w:rsidRPr="00083EBB">
              <w:t>NEA</w:t>
            </w:r>
          </w:p>
        </w:tc>
      </w:tr>
      <w:tr w:rsidR="00952123" w14:paraId="3944F74A" w14:textId="77777777" w:rsidTr="00952123">
        <w:trPr>
          <w:trHeight w:val="457"/>
        </w:trPr>
        <w:tc>
          <w:tcPr>
            <w:tcW w:w="1238" w:type="dxa"/>
          </w:tcPr>
          <w:p w14:paraId="2FF3F8CE" w14:textId="77777777" w:rsidR="00952123" w:rsidRDefault="00952123" w:rsidP="00952123">
            <w:r>
              <w:t>1</w:t>
            </w:r>
          </w:p>
        </w:tc>
        <w:tc>
          <w:tcPr>
            <w:tcW w:w="7289" w:type="dxa"/>
            <w:vAlign w:val="center"/>
          </w:tcPr>
          <w:p w14:paraId="3D9CD672" w14:textId="77777777" w:rsidR="00952123" w:rsidRDefault="00952123" w:rsidP="00952123">
            <w:r>
              <w:t>Mock exam: Paper 2</w:t>
            </w:r>
          </w:p>
        </w:tc>
        <w:tc>
          <w:tcPr>
            <w:tcW w:w="1641" w:type="dxa"/>
          </w:tcPr>
          <w:p w14:paraId="44DBA490" w14:textId="77777777" w:rsidR="00952123" w:rsidRPr="00083EBB" w:rsidRDefault="00952123" w:rsidP="00952123">
            <w:r>
              <w:t>Paper 2</w:t>
            </w:r>
          </w:p>
        </w:tc>
      </w:tr>
      <w:tr w:rsidR="00952123" w14:paraId="50D217A8" w14:textId="77777777" w:rsidTr="00952123">
        <w:trPr>
          <w:trHeight w:val="223"/>
        </w:trPr>
        <w:tc>
          <w:tcPr>
            <w:tcW w:w="1238" w:type="dxa"/>
          </w:tcPr>
          <w:p w14:paraId="25CF9698" w14:textId="77777777" w:rsidR="00952123" w:rsidRDefault="00952123" w:rsidP="00952123">
            <w:r>
              <w:t>2</w:t>
            </w:r>
          </w:p>
        </w:tc>
        <w:tc>
          <w:tcPr>
            <w:tcW w:w="7289" w:type="dxa"/>
            <w:vAlign w:val="center"/>
          </w:tcPr>
          <w:p w14:paraId="27D10E5A" w14:textId="77777777" w:rsidR="00952123" w:rsidRPr="00A01A33" w:rsidRDefault="00952123" w:rsidP="00952123">
            <w:r w:rsidRPr="00A01A33">
              <w:t>Original writing NEA (8 lessons) </w:t>
            </w:r>
          </w:p>
          <w:p w14:paraId="1A2050F7" w14:textId="77777777" w:rsidR="00952123" w:rsidRPr="00A01A33" w:rsidRDefault="00952123" w:rsidP="00952123">
            <w:r>
              <w:t xml:space="preserve">Complete </w:t>
            </w:r>
            <w:r w:rsidRPr="00A01A33">
              <w:t>NEA draft</w:t>
            </w:r>
            <w:r>
              <w:t xml:space="preserve"> </w:t>
            </w:r>
            <w:r w:rsidRPr="00A01A33">
              <w:t>(2</w:t>
            </w:r>
            <w:r w:rsidRPr="00A01A33">
              <w:rPr>
                <w:vertAlign w:val="superscript"/>
              </w:rPr>
              <w:t>nd</w:t>
            </w:r>
            <w:r w:rsidRPr="00A01A33">
              <w:t xml:space="preserve"> section) </w:t>
            </w:r>
          </w:p>
          <w:p w14:paraId="64CEC508" w14:textId="77777777" w:rsidR="00952123" w:rsidRDefault="00952123" w:rsidP="00952123"/>
        </w:tc>
        <w:tc>
          <w:tcPr>
            <w:tcW w:w="1641" w:type="dxa"/>
          </w:tcPr>
          <w:p w14:paraId="6B69B1AD" w14:textId="77777777" w:rsidR="00952123" w:rsidRDefault="00952123" w:rsidP="00952123">
            <w:r>
              <w:t>NEA</w:t>
            </w:r>
          </w:p>
        </w:tc>
      </w:tr>
      <w:tr w:rsidR="00952123" w14:paraId="4F0EC7F1" w14:textId="77777777" w:rsidTr="00952123">
        <w:trPr>
          <w:trHeight w:val="411"/>
        </w:trPr>
        <w:tc>
          <w:tcPr>
            <w:tcW w:w="1238" w:type="dxa"/>
          </w:tcPr>
          <w:p w14:paraId="26E271C2" w14:textId="77777777" w:rsidR="00952123" w:rsidRDefault="00952123" w:rsidP="00952123">
            <w:r>
              <w:t>3</w:t>
            </w:r>
          </w:p>
        </w:tc>
        <w:tc>
          <w:tcPr>
            <w:tcW w:w="7289" w:type="dxa"/>
            <w:vAlign w:val="center"/>
          </w:tcPr>
          <w:p w14:paraId="5832DE44" w14:textId="77777777" w:rsidR="00952123" w:rsidRDefault="00952123" w:rsidP="00952123">
            <w:r>
              <w:t>NEA drafting</w:t>
            </w:r>
          </w:p>
        </w:tc>
        <w:tc>
          <w:tcPr>
            <w:tcW w:w="1641" w:type="dxa"/>
          </w:tcPr>
          <w:p w14:paraId="3285B8C9" w14:textId="77777777" w:rsidR="00952123" w:rsidRDefault="00952123" w:rsidP="00952123">
            <w:r>
              <w:t>NEA</w:t>
            </w:r>
          </w:p>
        </w:tc>
      </w:tr>
      <w:tr w:rsidR="00952123" w14:paraId="36313966" w14:textId="77777777" w:rsidTr="00952123">
        <w:trPr>
          <w:trHeight w:val="223"/>
        </w:trPr>
        <w:tc>
          <w:tcPr>
            <w:tcW w:w="1238" w:type="dxa"/>
          </w:tcPr>
          <w:p w14:paraId="051948FD" w14:textId="77777777" w:rsidR="00952123" w:rsidRDefault="00952123" w:rsidP="00952123">
            <w:r>
              <w:t>3</w:t>
            </w:r>
          </w:p>
        </w:tc>
        <w:tc>
          <w:tcPr>
            <w:tcW w:w="7289" w:type="dxa"/>
            <w:vAlign w:val="center"/>
          </w:tcPr>
          <w:p w14:paraId="3611BC9F" w14:textId="77777777" w:rsidR="00952123" w:rsidRDefault="00952123" w:rsidP="00952123">
            <w:r>
              <w:t>Mock exams for both papers</w:t>
            </w:r>
          </w:p>
        </w:tc>
        <w:tc>
          <w:tcPr>
            <w:tcW w:w="1641" w:type="dxa"/>
          </w:tcPr>
          <w:p w14:paraId="617DE7C4" w14:textId="77777777" w:rsidR="00952123" w:rsidRDefault="00952123" w:rsidP="00952123">
            <w:r>
              <w:t>Paper 1 &amp; Paper 2</w:t>
            </w:r>
          </w:p>
        </w:tc>
      </w:tr>
      <w:tr w:rsidR="00952123" w14:paraId="13E2ECD8" w14:textId="77777777" w:rsidTr="00952123">
        <w:trPr>
          <w:trHeight w:val="223"/>
        </w:trPr>
        <w:tc>
          <w:tcPr>
            <w:tcW w:w="1238" w:type="dxa"/>
          </w:tcPr>
          <w:p w14:paraId="1973C6D0" w14:textId="77777777" w:rsidR="00952123" w:rsidRDefault="00952123" w:rsidP="00952123">
            <w:r>
              <w:t>4</w:t>
            </w:r>
          </w:p>
        </w:tc>
        <w:tc>
          <w:tcPr>
            <w:tcW w:w="7289" w:type="dxa"/>
          </w:tcPr>
          <w:p w14:paraId="099EDB5A" w14:textId="77777777" w:rsidR="00952123" w:rsidRDefault="00952123" w:rsidP="00952123">
            <w:r>
              <w:t>NEA completion</w:t>
            </w:r>
          </w:p>
        </w:tc>
        <w:tc>
          <w:tcPr>
            <w:tcW w:w="1641" w:type="dxa"/>
          </w:tcPr>
          <w:p w14:paraId="2E51D19B" w14:textId="77777777" w:rsidR="00952123" w:rsidRDefault="00952123" w:rsidP="00952123">
            <w:r>
              <w:t>NEA</w:t>
            </w:r>
          </w:p>
        </w:tc>
      </w:tr>
      <w:tr w:rsidR="00952123" w14:paraId="759A8BB8" w14:textId="77777777" w:rsidTr="00952123">
        <w:trPr>
          <w:trHeight w:val="223"/>
        </w:trPr>
        <w:tc>
          <w:tcPr>
            <w:tcW w:w="1238" w:type="dxa"/>
          </w:tcPr>
          <w:p w14:paraId="03A4E387" w14:textId="77777777" w:rsidR="00952123" w:rsidRDefault="00952123" w:rsidP="00952123">
            <w:r>
              <w:t>5</w:t>
            </w:r>
          </w:p>
        </w:tc>
        <w:tc>
          <w:tcPr>
            <w:tcW w:w="7289" w:type="dxa"/>
          </w:tcPr>
          <w:p w14:paraId="67B96957" w14:textId="77777777" w:rsidR="00952123" w:rsidRDefault="00952123" w:rsidP="00952123">
            <w:r>
              <w:t>A-level exams</w:t>
            </w:r>
          </w:p>
        </w:tc>
        <w:tc>
          <w:tcPr>
            <w:tcW w:w="1641" w:type="dxa"/>
          </w:tcPr>
          <w:p w14:paraId="4F0B0A64" w14:textId="77777777" w:rsidR="00952123" w:rsidRDefault="00952123" w:rsidP="00952123">
            <w:r>
              <w:t>Paper 1 &amp; Paper 2</w:t>
            </w:r>
          </w:p>
        </w:tc>
      </w:tr>
    </w:tbl>
    <w:p w14:paraId="72A5DA0E" w14:textId="0924AEC1" w:rsidR="00952123" w:rsidRPr="00952123" w:rsidRDefault="00952123" w:rsidP="00ED4C7E">
      <w:pPr>
        <w:rPr>
          <w:b/>
          <w:bCs/>
          <w:color w:val="7030A0"/>
        </w:rPr>
      </w:pPr>
      <w:r w:rsidRPr="00952123">
        <w:rPr>
          <w:b/>
          <w:bCs/>
          <w:color w:val="7030A0"/>
        </w:rPr>
        <w:t>Year 13</w:t>
      </w:r>
    </w:p>
    <w:p w14:paraId="67D6B98B" w14:textId="77777777" w:rsidR="00512D0A" w:rsidRDefault="00512D0A" w:rsidP="00512D0A">
      <w:pPr>
        <w:pStyle w:val="Heading1"/>
      </w:pPr>
      <w:bookmarkStart w:id="17" w:name="_Toc166748794"/>
      <w:r>
        <w:lastRenderedPageBreak/>
        <w:t xml:space="preserve">5 hours in… </w:t>
      </w:r>
      <w:bookmarkEnd w:id="17"/>
      <w:r>
        <w:t>English Language</w:t>
      </w:r>
    </w:p>
    <w:p w14:paraId="001D6445" w14:textId="01791206" w:rsidR="0094147A" w:rsidRDefault="0094147A" w:rsidP="0094147A">
      <w:pPr>
        <w:pStyle w:val="Heading2"/>
      </w:pPr>
    </w:p>
    <w:p w14:paraId="46C5C6FC" w14:textId="77777777" w:rsidR="00422724" w:rsidRDefault="00422724" w:rsidP="0042272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Research shows that the most successful students (i.e. those that make the most progress and get the highest grades) are doing between 20 and 25 hours of independent study per week by the end of Year 13. That may seem a lot, but it’s something that you would build up to over the course of your A-levels. In Year 12, we’re talking something more like 15 hours per week. This equates to roughly 5 hours of independent study per A-level per subject.</w:t>
      </w:r>
      <w:r>
        <w:rPr>
          <w:rStyle w:val="eop"/>
          <w:rFonts w:ascii="Aptos" w:eastAsiaTheme="majorEastAsia" w:hAnsi="Aptos" w:cs="Segoe UI"/>
          <w:sz w:val="22"/>
          <w:szCs w:val="22"/>
        </w:rPr>
        <w:t> </w:t>
      </w:r>
    </w:p>
    <w:p w14:paraId="2C6F80E6" w14:textId="77777777" w:rsidR="00422724" w:rsidRDefault="00422724" w:rsidP="0042272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Independent study can be divided into three types – Consolidation, Reactive and Proactive.</w:t>
      </w:r>
      <w:r>
        <w:rPr>
          <w:rStyle w:val="eop"/>
          <w:rFonts w:ascii="Aptos" w:eastAsiaTheme="majorEastAsia" w:hAnsi="Aptos" w:cs="Segoe UI"/>
          <w:sz w:val="22"/>
          <w:szCs w:val="22"/>
        </w:rPr>
        <w:t> </w:t>
      </w:r>
    </w:p>
    <w:p w14:paraId="4CB0B8BE" w14:textId="77777777" w:rsidR="00422724" w:rsidRDefault="00422724" w:rsidP="00422724">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sz w:val="22"/>
          <w:szCs w:val="22"/>
        </w:rPr>
        <w:t>Consolidation</w:t>
      </w:r>
      <w:r>
        <w:rPr>
          <w:rStyle w:val="eop"/>
          <w:rFonts w:ascii="Aptos" w:eastAsiaTheme="majorEastAsia" w:hAnsi="Aptos" w:cs="Segoe UI"/>
          <w:sz w:val="22"/>
          <w:szCs w:val="22"/>
        </w:rPr>
        <w:t> </w:t>
      </w:r>
    </w:p>
    <w:p w14:paraId="32AC2BEA" w14:textId="77777777" w:rsidR="00422724" w:rsidRDefault="00422724" w:rsidP="0042272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The evening following an English lesson, you should spend 12-15 minutes (24-30 minutes for a double) rereading your notes, writing a summary section at the bottom of your notes and making relevant flashcards e.g. for definitions, facts, theories you need to recall etc.</w:t>
      </w:r>
      <w:r>
        <w:rPr>
          <w:rStyle w:val="eop"/>
          <w:rFonts w:ascii="Aptos" w:eastAsiaTheme="majorEastAsia" w:hAnsi="Aptos" w:cs="Segoe UI"/>
          <w:sz w:val="22"/>
          <w:szCs w:val="22"/>
        </w:rPr>
        <w:t> </w:t>
      </w:r>
    </w:p>
    <w:p w14:paraId="121D7026" w14:textId="77777777" w:rsidR="00422724" w:rsidRDefault="00422724" w:rsidP="00422724">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sz w:val="22"/>
          <w:szCs w:val="22"/>
        </w:rPr>
        <w:t>Reactive</w:t>
      </w:r>
      <w:r>
        <w:rPr>
          <w:rStyle w:val="eop"/>
          <w:rFonts w:ascii="Aptos" w:eastAsiaTheme="majorEastAsia" w:hAnsi="Aptos" w:cs="Segoe UI"/>
          <w:sz w:val="22"/>
          <w:szCs w:val="22"/>
        </w:rPr>
        <w:t> </w:t>
      </w:r>
    </w:p>
    <w:p w14:paraId="0E6427DE" w14:textId="77777777" w:rsidR="00422724" w:rsidRDefault="00422724" w:rsidP="0042272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This is your ’homework’. Each of your English teachers will expect you to complete a homework task, on a weekly basis. If you find this takes more than 1 hour, that’s fine, you can take this from the proactive phase (not from the consolidation phase though). Equally, if you find you finish your reactive work quickly, spend more time on your proactive work.</w:t>
      </w:r>
      <w:r>
        <w:rPr>
          <w:rStyle w:val="eop"/>
          <w:rFonts w:ascii="Aptos" w:eastAsiaTheme="majorEastAsia" w:hAnsi="Aptos" w:cs="Segoe UI"/>
          <w:sz w:val="22"/>
          <w:szCs w:val="22"/>
        </w:rPr>
        <w:t> </w:t>
      </w:r>
    </w:p>
    <w:p w14:paraId="335A1CC2" w14:textId="77777777" w:rsidR="00422724" w:rsidRDefault="00422724" w:rsidP="00422724">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sz w:val="22"/>
          <w:szCs w:val="22"/>
        </w:rPr>
        <w:t>Proactive</w:t>
      </w:r>
      <w:r>
        <w:rPr>
          <w:rStyle w:val="eop"/>
          <w:rFonts w:ascii="Aptos" w:eastAsiaTheme="majorEastAsia" w:hAnsi="Aptos" w:cs="Segoe UI"/>
          <w:sz w:val="22"/>
          <w:szCs w:val="22"/>
        </w:rPr>
        <w:t> </w:t>
      </w:r>
    </w:p>
    <w:p w14:paraId="230DFF4B" w14:textId="77777777" w:rsidR="00422724" w:rsidRDefault="00422724" w:rsidP="0042272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This is the section that will broaden and deepen your overall understanding of the subject you are studying. It will not necessarily involve work that has been set by your teacher, but instead it is about you doing the extra practice questions, reading articles, watching videos, TED talks etc. This might contain some of the following:</w:t>
      </w:r>
      <w:r>
        <w:rPr>
          <w:rStyle w:val="eop"/>
          <w:rFonts w:ascii="Aptos" w:eastAsiaTheme="majorEastAsia" w:hAnsi="Aptos" w:cs="Segoe UI"/>
          <w:sz w:val="22"/>
          <w:szCs w:val="22"/>
        </w:rPr>
        <w:t> </w:t>
      </w:r>
    </w:p>
    <w:p w14:paraId="6B07984A" w14:textId="77777777" w:rsidR="00422724" w:rsidRDefault="00422724" w:rsidP="00C77750">
      <w:pPr>
        <w:pStyle w:val="paragraph"/>
        <w:numPr>
          <w:ilvl w:val="0"/>
          <w:numId w:val="6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Complete a set of practice past paper questions </w:t>
      </w:r>
      <w:r>
        <w:rPr>
          <w:rStyle w:val="normaltextrun"/>
          <w:rFonts w:ascii="Aptos" w:hAnsi="Aptos" w:cs="Segoe UI"/>
          <w:b/>
          <w:bCs/>
          <w:sz w:val="22"/>
          <w:szCs w:val="22"/>
        </w:rPr>
        <w:t>(1 hour)</w:t>
      </w:r>
      <w:r>
        <w:rPr>
          <w:rStyle w:val="eop"/>
          <w:rFonts w:ascii="Aptos" w:eastAsiaTheme="majorEastAsia" w:hAnsi="Aptos" w:cs="Segoe UI"/>
          <w:sz w:val="22"/>
          <w:szCs w:val="22"/>
        </w:rPr>
        <w:t> </w:t>
      </w:r>
    </w:p>
    <w:p w14:paraId="1D6A49FE" w14:textId="13D44A92" w:rsidR="00422724" w:rsidRDefault="00422724" w:rsidP="00C77750">
      <w:pPr>
        <w:pStyle w:val="paragraph"/>
        <w:numPr>
          <w:ilvl w:val="0"/>
          <w:numId w:val="6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Read articles on language development &amp; complete tasks on your understanding of these </w:t>
      </w:r>
      <w:r>
        <w:rPr>
          <w:rStyle w:val="normaltextrun"/>
          <w:rFonts w:ascii="Aptos" w:hAnsi="Aptos" w:cs="Segoe UI"/>
          <w:b/>
          <w:bCs/>
          <w:sz w:val="22"/>
          <w:szCs w:val="22"/>
        </w:rPr>
        <w:t>(60 mins)</w:t>
      </w:r>
      <w:r>
        <w:rPr>
          <w:rStyle w:val="normaltextrun"/>
          <w:rFonts w:ascii="Aptos" w:hAnsi="Aptos" w:cs="Segoe UI"/>
          <w:sz w:val="22"/>
          <w:szCs w:val="22"/>
        </w:rPr>
        <w:t> </w:t>
      </w:r>
      <w:r>
        <w:rPr>
          <w:rStyle w:val="eop"/>
          <w:rFonts w:ascii="Aptos" w:eastAsiaTheme="majorEastAsia" w:hAnsi="Aptos" w:cs="Segoe UI"/>
          <w:sz w:val="22"/>
          <w:szCs w:val="22"/>
        </w:rPr>
        <w:t> </w:t>
      </w:r>
    </w:p>
    <w:p w14:paraId="11A55989" w14:textId="77777777" w:rsidR="00422724" w:rsidRDefault="00422724" w:rsidP="00C77750">
      <w:pPr>
        <w:pStyle w:val="paragraph"/>
        <w:numPr>
          <w:ilvl w:val="0"/>
          <w:numId w:val="6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Use websites to complete and add to class notes </w:t>
      </w:r>
      <w:r>
        <w:rPr>
          <w:rStyle w:val="normaltextrun"/>
          <w:rFonts w:ascii="Aptos" w:hAnsi="Aptos" w:cs="Segoe UI"/>
          <w:b/>
          <w:bCs/>
          <w:sz w:val="22"/>
          <w:szCs w:val="22"/>
        </w:rPr>
        <w:t>(30 minutes)</w:t>
      </w:r>
      <w:r>
        <w:rPr>
          <w:rStyle w:val="eop"/>
          <w:rFonts w:ascii="Aptos" w:eastAsiaTheme="majorEastAsia" w:hAnsi="Aptos" w:cs="Segoe UI"/>
          <w:sz w:val="22"/>
          <w:szCs w:val="22"/>
        </w:rPr>
        <w:t> </w:t>
      </w:r>
    </w:p>
    <w:p w14:paraId="0F68A275" w14:textId="77777777" w:rsidR="00422724" w:rsidRDefault="00422724" w:rsidP="00C77750">
      <w:pPr>
        <w:pStyle w:val="paragraph"/>
        <w:numPr>
          <w:ilvl w:val="0"/>
          <w:numId w:val="7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Use the specification checklist to evaluate your understanding </w:t>
      </w:r>
      <w:r>
        <w:rPr>
          <w:rStyle w:val="normaltextrun"/>
          <w:rFonts w:ascii="Aptos" w:hAnsi="Aptos" w:cs="Segoe UI"/>
          <w:b/>
          <w:bCs/>
          <w:sz w:val="22"/>
          <w:szCs w:val="22"/>
        </w:rPr>
        <w:t>(10 mins)</w:t>
      </w:r>
      <w:r>
        <w:rPr>
          <w:rStyle w:val="eop"/>
          <w:rFonts w:ascii="Aptos" w:eastAsiaTheme="majorEastAsia" w:hAnsi="Aptos" w:cs="Segoe UI"/>
          <w:sz w:val="22"/>
          <w:szCs w:val="22"/>
        </w:rPr>
        <w:t> </w:t>
      </w:r>
    </w:p>
    <w:p w14:paraId="3C2D1322" w14:textId="77777777" w:rsidR="00422724" w:rsidRDefault="00422724" w:rsidP="00C77750">
      <w:pPr>
        <w:pStyle w:val="paragraph"/>
        <w:numPr>
          <w:ilvl w:val="0"/>
          <w:numId w:val="7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Listen to a case study on BBC Sounds and compare with a second case study </w:t>
      </w:r>
      <w:r>
        <w:rPr>
          <w:rStyle w:val="normaltextrun"/>
          <w:rFonts w:ascii="Aptos" w:hAnsi="Aptos" w:cs="Segoe UI"/>
          <w:b/>
          <w:bCs/>
          <w:sz w:val="22"/>
          <w:szCs w:val="22"/>
        </w:rPr>
        <w:t>(60 mins)</w:t>
      </w:r>
      <w:r>
        <w:rPr>
          <w:rStyle w:val="eop"/>
          <w:rFonts w:ascii="Aptos" w:eastAsiaTheme="majorEastAsia" w:hAnsi="Aptos" w:cs="Segoe UI"/>
          <w:sz w:val="22"/>
          <w:szCs w:val="22"/>
        </w:rPr>
        <w:t> </w:t>
      </w:r>
    </w:p>
    <w:p w14:paraId="2843D4C6" w14:textId="77777777" w:rsidR="00422724" w:rsidRDefault="00422724" w:rsidP="00C77750">
      <w:pPr>
        <w:pStyle w:val="paragraph"/>
        <w:numPr>
          <w:ilvl w:val="0"/>
          <w:numId w:val="7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“Read, Cover, Write and Check” sections of Knowledge organisers </w:t>
      </w:r>
      <w:r>
        <w:rPr>
          <w:rStyle w:val="normaltextrun"/>
          <w:rFonts w:ascii="Aptos" w:hAnsi="Aptos" w:cs="Segoe UI"/>
          <w:b/>
          <w:bCs/>
          <w:sz w:val="22"/>
          <w:szCs w:val="22"/>
        </w:rPr>
        <w:t>(30 mins)</w:t>
      </w:r>
      <w:r>
        <w:rPr>
          <w:rStyle w:val="eop"/>
          <w:rFonts w:ascii="Aptos" w:eastAsiaTheme="majorEastAsia" w:hAnsi="Aptos" w:cs="Segoe UI"/>
          <w:sz w:val="22"/>
          <w:szCs w:val="22"/>
        </w:rPr>
        <w:t> </w:t>
      </w:r>
    </w:p>
    <w:p w14:paraId="4D46661A" w14:textId="77777777" w:rsidR="00422724" w:rsidRDefault="00422724" w:rsidP="00C77750">
      <w:pPr>
        <w:pStyle w:val="paragraph"/>
        <w:numPr>
          <w:ilvl w:val="0"/>
          <w:numId w:val="7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Read chapters from the recommended language books from the LRC. Make notes on these to consolidate knowledge. </w:t>
      </w:r>
      <w:r>
        <w:rPr>
          <w:rStyle w:val="normaltextrun"/>
          <w:rFonts w:ascii="Aptos" w:hAnsi="Aptos" w:cs="Segoe UI"/>
          <w:b/>
          <w:bCs/>
          <w:sz w:val="22"/>
          <w:szCs w:val="22"/>
        </w:rPr>
        <w:t>(20 mins)</w:t>
      </w:r>
      <w:r>
        <w:rPr>
          <w:rStyle w:val="eop"/>
          <w:rFonts w:ascii="Aptos" w:eastAsiaTheme="majorEastAsia" w:hAnsi="Aptos" w:cs="Segoe UI"/>
          <w:sz w:val="22"/>
          <w:szCs w:val="22"/>
        </w:rPr>
        <w:t> </w:t>
      </w:r>
    </w:p>
    <w:p w14:paraId="20C7D9CD" w14:textId="77777777" w:rsidR="00422724" w:rsidRDefault="00422724" w:rsidP="00C77750">
      <w:pPr>
        <w:pStyle w:val="paragraph"/>
        <w:numPr>
          <w:ilvl w:val="0"/>
          <w:numId w:val="7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Read a study by one linguist and compare it the findings of another </w:t>
      </w:r>
      <w:r>
        <w:rPr>
          <w:rStyle w:val="normaltextrun"/>
          <w:rFonts w:ascii="Aptos" w:hAnsi="Aptos" w:cs="Segoe UI"/>
          <w:b/>
          <w:bCs/>
          <w:sz w:val="22"/>
          <w:szCs w:val="22"/>
        </w:rPr>
        <w:t>(20 mins)</w:t>
      </w:r>
      <w:r>
        <w:rPr>
          <w:rStyle w:val="eop"/>
          <w:rFonts w:ascii="Aptos" w:eastAsiaTheme="majorEastAsia" w:hAnsi="Aptos" w:cs="Segoe UI"/>
          <w:sz w:val="22"/>
          <w:szCs w:val="22"/>
        </w:rPr>
        <w:t> </w:t>
      </w:r>
    </w:p>
    <w:p w14:paraId="2DFB4598" w14:textId="77777777" w:rsidR="00422724" w:rsidRDefault="00422724" w:rsidP="00C77750">
      <w:pPr>
        <w:pStyle w:val="paragraph"/>
        <w:numPr>
          <w:ilvl w:val="0"/>
          <w:numId w:val="7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Watch TED talks and complete a </w:t>
      </w:r>
      <w:proofErr w:type="gramStart"/>
      <w:r>
        <w:rPr>
          <w:rStyle w:val="normaltextrun"/>
          <w:rFonts w:ascii="Aptos" w:hAnsi="Aptos" w:cs="Segoe UI"/>
          <w:sz w:val="22"/>
          <w:szCs w:val="22"/>
        </w:rPr>
        <w:t>10 bullet</w:t>
      </w:r>
      <w:proofErr w:type="gramEnd"/>
      <w:r>
        <w:rPr>
          <w:rStyle w:val="normaltextrun"/>
          <w:rFonts w:ascii="Aptos" w:hAnsi="Aptos" w:cs="Segoe UI"/>
          <w:sz w:val="22"/>
          <w:szCs w:val="22"/>
        </w:rPr>
        <w:t xml:space="preserve"> point summary at the end of each one </w:t>
      </w:r>
      <w:r>
        <w:rPr>
          <w:rStyle w:val="normaltextrun"/>
          <w:rFonts w:ascii="Aptos" w:hAnsi="Aptos" w:cs="Segoe UI"/>
          <w:b/>
          <w:bCs/>
          <w:sz w:val="22"/>
          <w:szCs w:val="22"/>
        </w:rPr>
        <w:t>(30 mins)</w:t>
      </w:r>
      <w:r>
        <w:rPr>
          <w:rStyle w:val="eop"/>
          <w:rFonts w:ascii="Aptos" w:eastAsiaTheme="majorEastAsia" w:hAnsi="Aptos" w:cs="Segoe UI"/>
          <w:sz w:val="22"/>
          <w:szCs w:val="22"/>
        </w:rPr>
        <w:t> </w:t>
      </w:r>
    </w:p>
    <w:p w14:paraId="1BA9B3EF" w14:textId="77777777" w:rsidR="00422724" w:rsidRDefault="00422724" w:rsidP="00422724">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sz w:val="22"/>
          <w:szCs w:val="22"/>
        </w:rPr>
        <w:t>Useful links</w:t>
      </w:r>
      <w:r>
        <w:rPr>
          <w:rStyle w:val="eop"/>
          <w:rFonts w:ascii="Aptos" w:eastAsiaTheme="majorEastAsia" w:hAnsi="Aptos" w:cs="Segoe UI"/>
          <w:sz w:val="22"/>
          <w:szCs w:val="22"/>
        </w:rPr>
        <w:t> </w:t>
      </w:r>
    </w:p>
    <w:p w14:paraId="586897E3" w14:textId="77777777" w:rsidR="00422724" w:rsidRDefault="00422724" w:rsidP="00C77750">
      <w:pPr>
        <w:pStyle w:val="paragraph"/>
        <w:numPr>
          <w:ilvl w:val="0"/>
          <w:numId w:val="7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b/>
          <w:bCs/>
          <w:sz w:val="22"/>
          <w:szCs w:val="22"/>
        </w:rPr>
        <w:t>AQA Past papers</w:t>
      </w:r>
      <w:r>
        <w:rPr>
          <w:rStyle w:val="normaltextrun"/>
          <w:rFonts w:ascii="Aptos" w:hAnsi="Aptos" w:cs="Segoe UI"/>
          <w:sz w:val="22"/>
          <w:szCs w:val="22"/>
        </w:rPr>
        <w:t xml:space="preserve"> </w:t>
      </w:r>
      <w:hyperlink r:id="rId15" w:tgtFrame="_blank" w:history="1">
        <w:r>
          <w:rPr>
            <w:rStyle w:val="normaltextrun"/>
            <w:rFonts w:ascii="Aptos" w:hAnsi="Aptos" w:cs="Segoe UI"/>
            <w:color w:val="0000FF"/>
            <w:sz w:val="22"/>
            <w:szCs w:val="22"/>
            <w:u w:val="single"/>
          </w:rPr>
          <w:t>AQA | Search</w:t>
        </w:r>
      </w:hyperlink>
      <w:r>
        <w:rPr>
          <w:rStyle w:val="eop"/>
          <w:rFonts w:ascii="Aptos" w:eastAsiaTheme="majorEastAsia" w:hAnsi="Aptos" w:cs="Segoe UI"/>
          <w:sz w:val="22"/>
          <w:szCs w:val="22"/>
        </w:rPr>
        <w:t> </w:t>
      </w:r>
    </w:p>
    <w:p w14:paraId="3F97C4EB" w14:textId="77777777" w:rsidR="00422724" w:rsidRDefault="00422724" w:rsidP="00C77750">
      <w:pPr>
        <w:pStyle w:val="paragraph"/>
        <w:numPr>
          <w:ilvl w:val="0"/>
          <w:numId w:val="7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b/>
          <w:bCs/>
          <w:sz w:val="22"/>
          <w:szCs w:val="22"/>
        </w:rPr>
        <w:t>TED Talks</w:t>
      </w:r>
      <w:r>
        <w:rPr>
          <w:rStyle w:val="normaltextrun"/>
          <w:rFonts w:ascii="Aptos" w:hAnsi="Aptos" w:cs="Segoe UI"/>
          <w:sz w:val="22"/>
          <w:szCs w:val="22"/>
        </w:rPr>
        <w:t xml:space="preserve"> </w:t>
      </w:r>
      <w:hyperlink r:id="rId16" w:tgtFrame="_blank" w:history="1">
        <w:r>
          <w:rPr>
            <w:rStyle w:val="normaltextrun"/>
            <w:rFonts w:ascii="Aptos" w:hAnsi="Aptos" w:cs="Segoe UI"/>
            <w:color w:val="0000FF"/>
            <w:sz w:val="22"/>
            <w:szCs w:val="22"/>
            <w:u w:val="single"/>
          </w:rPr>
          <w:t>Ideas about Language (ted.com)</w:t>
        </w:r>
      </w:hyperlink>
      <w:r>
        <w:rPr>
          <w:rStyle w:val="eop"/>
          <w:rFonts w:ascii="Aptos" w:eastAsiaTheme="majorEastAsia" w:hAnsi="Aptos" w:cs="Segoe UI"/>
          <w:sz w:val="22"/>
          <w:szCs w:val="22"/>
        </w:rPr>
        <w:t> </w:t>
      </w:r>
    </w:p>
    <w:p w14:paraId="24E62296" w14:textId="53CB75B6" w:rsidR="00325DB5" w:rsidRPr="00512D0A" w:rsidRDefault="00422724" w:rsidP="000E5BA1">
      <w:pPr>
        <w:pStyle w:val="paragraph"/>
        <w:numPr>
          <w:ilvl w:val="0"/>
          <w:numId w:val="78"/>
        </w:numPr>
        <w:spacing w:before="0" w:beforeAutospacing="0" w:after="0" w:afterAutospacing="0"/>
        <w:ind w:left="1080" w:firstLine="0"/>
        <w:textAlignment w:val="baseline"/>
        <w:rPr>
          <w:rStyle w:val="eop"/>
          <w:rFonts w:ascii="Aptos" w:hAnsi="Aptos" w:cs="Segoe UI"/>
          <w:sz w:val="22"/>
          <w:szCs w:val="22"/>
        </w:rPr>
      </w:pPr>
      <w:r>
        <w:rPr>
          <w:rStyle w:val="normaltextrun"/>
          <w:rFonts w:ascii="Aptos" w:hAnsi="Aptos" w:cs="Segoe UI"/>
          <w:b/>
          <w:bCs/>
          <w:sz w:val="22"/>
          <w:szCs w:val="22"/>
        </w:rPr>
        <w:t xml:space="preserve">Exploring English as a global language - </w:t>
      </w:r>
      <w:hyperlink r:id="rId17" w:tgtFrame="_blank" w:history="1">
        <w:r>
          <w:rPr>
            <w:rStyle w:val="normaltextrun"/>
            <w:rFonts w:ascii="Aptos" w:hAnsi="Aptos" w:cs="Segoe UI"/>
            <w:color w:val="0000FF"/>
            <w:sz w:val="22"/>
            <w:szCs w:val="22"/>
            <w:u w:val="single"/>
          </w:rPr>
          <w:t>The Evolving English collection – what’s in it? - Sound and vision blog</w:t>
        </w:r>
      </w:hyperlink>
      <w:r>
        <w:rPr>
          <w:rStyle w:val="eop"/>
          <w:rFonts w:ascii="Aptos" w:eastAsiaTheme="majorEastAsia" w:hAnsi="Aptos" w:cs="Segoe UI"/>
          <w:sz w:val="22"/>
          <w:szCs w:val="22"/>
        </w:rPr>
        <w:t> </w:t>
      </w:r>
    </w:p>
    <w:p w14:paraId="38E62405" w14:textId="77777777" w:rsidR="00512D0A" w:rsidRDefault="00512D0A" w:rsidP="00512D0A">
      <w:pPr>
        <w:pStyle w:val="paragraph"/>
        <w:spacing w:before="0" w:beforeAutospacing="0" w:after="0" w:afterAutospacing="0"/>
        <w:textAlignment w:val="baseline"/>
        <w:rPr>
          <w:rFonts w:ascii="Aptos" w:hAnsi="Aptos" w:cs="Segoe UI"/>
          <w:sz w:val="22"/>
          <w:szCs w:val="22"/>
        </w:rPr>
      </w:pPr>
    </w:p>
    <w:p w14:paraId="3AB4D5BC" w14:textId="77777777" w:rsidR="00512D0A" w:rsidRDefault="00512D0A" w:rsidP="00512D0A">
      <w:pPr>
        <w:pStyle w:val="paragraph"/>
        <w:spacing w:before="0" w:beforeAutospacing="0" w:after="0" w:afterAutospacing="0"/>
        <w:textAlignment w:val="baseline"/>
        <w:rPr>
          <w:rFonts w:ascii="Aptos" w:hAnsi="Aptos" w:cs="Segoe UI"/>
          <w:sz w:val="22"/>
          <w:szCs w:val="22"/>
        </w:rPr>
      </w:pPr>
    </w:p>
    <w:p w14:paraId="3E2410BD" w14:textId="77777777" w:rsidR="00952123" w:rsidRDefault="00952123" w:rsidP="00512D0A">
      <w:pPr>
        <w:pStyle w:val="paragraph"/>
        <w:spacing w:before="0" w:beforeAutospacing="0" w:after="0" w:afterAutospacing="0"/>
        <w:textAlignment w:val="baseline"/>
        <w:rPr>
          <w:rFonts w:ascii="Aptos" w:hAnsi="Aptos" w:cs="Segoe UI"/>
          <w:sz w:val="22"/>
          <w:szCs w:val="22"/>
        </w:rPr>
      </w:pPr>
    </w:p>
    <w:p w14:paraId="7044A617" w14:textId="77777777" w:rsidR="00952123" w:rsidRDefault="00952123" w:rsidP="00512D0A">
      <w:pPr>
        <w:pStyle w:val="paragraph"/>
        <w:spacing w:before="0" w:beforeAutospacing="0" w:after="0" w:afterAutospacing="0"/>
        <w:textAlignment w:val="baseline"/>
        <w:rPr>
          <w:rFonts w:ascii="Aptos" w:hAnsi="Aptos" w:cs="Segoe UI"/>
          <w:sz w:val="22"/>
          <w:szCs w:val="22"/>
        </w:rPr>
      </w:pPr>
    </w:p>
    <w:p w14:paraId="3834F801" w14:textId="77777777" w:rsidR="00952123" w:rsidRDefault="00952123" w:rsidP="00512D0A">
      <w:pPr>
        <w:pStyle w:val="paragraph"/>
        <w:spacing w:before="0" w:beforeAutospacing="0" w:after="0" w:afterAutospacing="0"/>
        <w:textAlignment w:val="baseline"/>
        <w:rPr>
          <w:rFonts w:ascii="Aptos" w:hAnsi="Aptos" w:cs="Segoe UI"/>
          <w:sz w:val="22"/>
          <w:szCs w:val="22"/>
        </w:rPr>
      </w:pPr>
    </w:p>
    <w:p w14:paraId="45AC7FC3" w14:textId="77777777" w:rsidR="00952123" w:rsidRPr="00512D0A" w:rsidRDefault="00952123" w:rsidP="00512D0A">
      <w:pPr>
        <w:pStyle w:val="paragraph"/>
        <w:spacing w:before="0" w:beforeAutospacing="0" w:after="0" w:afterAutospacing="0"/>
        <w:textAlignment w:val="baseline"/>
        <w:rPr>
          <w:rFonts w:ascii="Aptos" w:hAnsi="Aptos" w:cs="Segoe UI"/>
          <w:sz w:val="22"/>
          <w:szCs w:val="22"/>
        </w:rPr>
      </w:pPr>
    </w:p>
    <w:p w14:paraId="78C02D65" w14:textId="77777777" w:rsidR="0094147A" w:rsidRDefault="0094147A" w:rsidP="0094147A">
      <w:pPr>
        <w:pStyle w:val="Heading1"/>
      </w:pPr>
      <w:bookmarkStart w:id="18" w:name="_Toc166748795"/>
      <w:proofErr w:type="spellStart"/>
      <w:r>
        <w:lastRenderedPageBreak/>
        <w:t>Supercurricular</w:t>
      </w:r>
      <w:bookmarkEnd w:id="18"/>
      <w:proofErr w:type="spellEnd"/>
    </w:p>
    <w:p w14:paraId="5A8E84F2" w14:textId="77777777" w:rsidR="00F7420B" w:rsidRDefault="00F7420B" w:rsidP="00F7420B">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hAnsi="Aptos Display" w:cs="Segoe UI"/>
          <w:color w:val="0F4761"/>
          <w:sz w:val="32"/>
          <w:szCs w:val="32"/>
        </w:rPr>
        <w:t>Read</w:t>
      </w:r>
      <w:r>
        <w:rPr>
          <w:rStyle w:val="eop"/>
          <w:rFonts w:ascii="Aptos Display" w:eastAsiaTheme="majorEastAsia" w:hAnsi="Aptos Display" w:cs="Segoe UI"/>
          <w:color w:val="0F4761"/>
          <w:sz w:val="32"/>
          <w:szCs w:val="32"/>
        </w:rPr>
        <w:t> </w:t>
      </w:r>
    </w:p>
    <w:p w14:paraId="288F16A0" w14:textId="77777777" w:rsidR="00F7420B" w:rsidRDefault="00F7420B" w:rsidP="00C77750">
      <w:pPr>
        <w:pStyle w:val="paragraph"/>
        <w:numPr>
          <w:ilvl w:val="0"/>
          <w:numId w:val="79"/>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color w:val="000000"/>
          <w:sz w:val="22"/>
          <w:szCs w:val="22"/>
        </w:rPr>
        <w:t xml:space="preserve">Language Development by Rachel Rudman </w:t>
      </w:r>
      <w:r>
        <w:rPr>
          <w:rStyle w:val="normaltextrun"/>
          <w:rFonts w:ascii="Calibri" w:hAnsi="Calibri" w:cs="Calibri"/>
          <w:sz w:val="22"/>
          <w:szCs w:val="22"/>
          <w:lang w:val="en-US"/>
        </w:rPr>
        <w:t>​</w:t>
      </w:r>
      <w:r>
        <w:rPr>
          <w:rStyle w:val="eop"/>
          <w:rFonts w:ascii="Calibri" w:eastAsiaTheme="majorEastAsia" w:hAnsi="Calibri" w:cs="Calibri"/>
          <w:sz w:val="22"/>
          <w:szCs w:val="22"/>
        </w:rPr>
        <w:t> </w:t>
      </w:r>
    </w:p>
    <w:p w14:paraId="1463C262" w14:textId="77777777" w:rsidR="00F7420B" w:rsidRDefault="00F7420B" w:rsidP="00C77750">
      <w:pPr>
        <w:pStyle w:val="paragraph"/>
        <w:numPr>
          <w:ilvl w:val="0"/>
          <w:numId w:val="80"/>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sz w:val="22"/>
          <w:szCs w:val="22"/>
        </w:rPr>
        <w:t>​</w:t>
      </w:r>
      <w:r>
        <w:rPr>
          <w:rStyle w:val="eop"/>
          <w:rFonts w:ascii="Calibri" w:eastAsiaTheme="majorEastAsia" w:hAnsi="Calibri" w:cs="Calibri"/>
          <w:sz w:val="22"/>
          <w:szCs w:val="22"/>
        </w:rPr>
        <w:t> </w:t>
      </w:r>
    </w:p>
    <w:p w14:paraId="5224DD4D" w14:textId="77777777" w:rsidR="00F7420B" w:rsidRDefault="00F7420B" w:rsidP="00C77750">
      <w:pPr>
        <w:pStyle w:val="paragraph"/>
        <w:numPr>
          <w:ilvl w:val="0"/>
          <w:numId w:val="81"/>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color w:val="000000"/>
          <w:sz w:val="22"/>
          <w:szCs w:val="22"/>
        </w:rPr>
        <w:t>Language Change by Ian Cushing</w:t>
      </w:r>
      <w:r>
        <w:rPr>
          <w:rStyle w:val="normaltextrun"/>
          <w:rFonts w:ascii="Calibri" w:hAnsi="Calibri" w:cs="Calibri"/>
          <w:sz w:val="22"/>
          <w:szCs w:val="22"/>
        </w:rPr>
        <w:t>​</w:t>
      </w:r>
      <w:r>
        <w:rPr>
          <w:rStyle w:val="scxw7883817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t>
      </w:r>
      <w:r>
        <w:rPr>
          <w:rStyle w:val="eop"/>
          <w:rFonts w:ascii="Calibri" w:eastAsiaTheme="majorEastAsia" w:hAnsi="Calibri" w:cs="Calibri"/>
          <w:sz w:val="22"/>
          <w:szCs w:val="22"/>
        </w:rPr>
        <w:t> </w:t>
      </w:r>
    </w:p>
    <w:p w14:paraId="6B4AB98C" w14:textId="77777777" w:rsidR="00F7420B" w:rsidRDefault="00F7420B" w:rsidP="00C77750">
      <w:pPr>
        <w:pStyle w:val="paragraph"/>
        <w:numPr>
          <w:ilvl w:val="0"/>
          <w:numId w:val="82"/>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color w:val="000000"/>
          <w:sz w:val="22"/>
          <w:szCs w:val="22"/>
        </w:rPr>
        <w:t xml:space="preserve">Language Diversity and World </w:t>
      </w:r>
      <w:proofErr w:type="spellStart"/>
      <w:r>
        <w:rPr>
          <w:rStyle w:val="normaltextrun"/>
          <w:rFonts w:ascii="Calibri" w:hAnsi="Calibri" w:cs="Calibri"/>
          <w:color w:val="000000"/>
          <w:sz w:val="22"/>
          <w:szCs w:val="22"/>
        </w:rPr>
        <w:t>Englishes</w:t>
      </w:r>
      <w:proofErr w:type="spellEnd"/>
      <w:r>
        <w:rPr>
          <w:rStyle w:val="normaltextrun"/>
          <w:rFonts w:ascii="Calibri" w:hAnsi="Calibri" w:cs="Calibri"/>
          <w:color w:val="000000"/>
          <w:sz w:val="22"/>
          <w:szCs w:val="22"/>
        </w:rPr>
        <w:t xml:space="preserve"> by Dan Clayton and Rob Drummond </w:t>
      </w:r>
      <w:r>
        <w:rPr>
          <w:rStyle w:val="normaltextrun"/>
          <w:rFonts w:ascii="Calibri" w:hAnsi="Calibri" w:cs="Calibri"/>
          <w:sz w:val="22"/>
          <w:szCs w:val="22"/>
          <w:lang w:val="en-US"/>
        </w:rPr>
        <w:t>​</w:t>
      </w:r>
      <w:r>
        <w:rPr>
          <w:rStyle w:val="eop"/>
          <w:rFonts w:ascii="Calibri" w:eastAsiaTheme="majorEastAsia" w:hAnsi="Calibri" w:cs="Calibri"/>
          <w:sz w:val="22"/>
          <w:szCs w:val="22"/>
        </w:rPr>
        <w:t> </w:t>
      </w:r>
    </w:p>
    <w:p w14:paraId="2CBD2340" w14:textId="77777777" w:rsidR="00F7420B" w:rsidRDefault="00F7420B" w:rsidP="00C77750">
      <w:pPr>
        <w:pStyle w:val="paragraph"/>
        <w:numPr>
          <w:ilvl w:val="0"/>
          <w:numId w:val="83"/>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sz w:val="22"/>
          <w:szCs w:val="22"/>
        </w:rPr>
        <w:t>​</w:t>
      </w:r>
      <w:r>
        <w:rPr>
          <w:rStyle w:val="eop"/>
          <w:rFonts w:ascii="Calibri" w:eastAsiaTheme="majorEastAsia" w:hAnsi="Calibri" w:cs="Calibri"/>
          <w:sz w:val="22"/>
          <w:szCs w:val="22"/>
        </w:rPr>
        <w:t> </w:t>
      </w:r>
    </w:p>
    <w:p w14:paraId="6EFE1D99" w14:textId="77777777" w:rsidR="00F7420B" w:rsidRDefault="00F7420B" w:rsidP="00C77750">
      <w:pPr>
        <w:pStyle w:val="paragraph"/>
        <w:numPr>
          <w:ilvl w:val="0"/>
          <w:numId w:val="84"/>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color w:val="000000"/>
          <w:sz w:val="22"/>
          <w:szCs w:val="22"/>
        </w:rPr>
        <w:t>Attitudes to Language by Da Clayton</w:t>
      </w:r>
      <w:r>
        <w:rPr>
          <w:rStyle w:val="normaltextrun"/>
          <w:rFonts w:ascii="Calibri" w:hAnsi="Calibri" w:cs="Calibri"/>
          <w:sz w:val="22"/>
          <w:szCs w:val="22"/>
        </w:rPr>
        <w:t>​</w:t>
      </w:r>
      <w:r>
        <w:rPr>
          <w:rStyle w:val="scxw7883817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t>
      </w:r>
      <w:r>
        <w:rPr>
          <w:rStyle w:val="eop"/>
          <w:rFonts w:ascii="Calibri" w:eastAsiaTheme="majorEastAsia" w:hAnsi="Calibri" w:cs="Calibri"/>
          <w:sz w:val="22"/>
          <w:szCs w:val="22"/>
        </w:rPr>
        <w:t> </w:t>
      </w:r>
    </w:p>
    <w:p w14:paraId="25C25E23" w14:textId="77777777" w:rsidR="00F7420B" w:rsidRDefault="00F7420B" w:rsidP="00C77750">
      <w:pPr>
        <w:pStyle w:val="paragraph"/>
        <w:numPr>
          <w:ilvl w:val="0"/>
          <w:numId w:val="85"/>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color w:val="000000"/>
          <w:sz w:val="22"/>
          <w:szCs w:val="22"/>
        </w:rPr>
        <w:t xml:space="preserve">Language and Gender by Felicity </w:t>
      </w:r>
      <w:proofErr w:type="spellStart"/>
      <w:r>
        <w:rPr>
          <w:rStyle w:val="normaltextrun"/>
          <w:rFonts w:ascii="Calibri" w:hAnsi="Calibri" w:cs="Calibri"/>
          <w:color w:val="000000"/>
          <w:sz w:val="22"/>
          <w:szCs w:val="22"/>
        </w:rPr>
        <w:t>Titjen</w:t>
      </w:r>
      <w:proofErr w:type="spellEnd"/>
      <w:r>
        <w:rPr>
          <w:rStyle w:val="normaltextrun"/>
          <w:rFonts w:ascii="Calibri" w:hAnsi="Calibri" w:cs="Calibri"/>
          <w:sz w:val="22"/>
          <w:szCs w:val="22"/>
        </w:rPr>
        <w:t>​</w:t>
      </w:r>
      <w:r>
        <w:rPr>
          <w:rStyle w:val="scxw7883817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t>
      </w:r>
      <w:r>
        <w:rPr>
          <w:rStyle w:val="eop"/>
          <w:rFonts w:ascii="Calibri" w:eastAsiaTheme="majorEastAsia" w:hAnsi="Calibri" w:cs="Calibri"/>
          <w:sz w:val="22"/>
          <w:szCs w:val="22"/>
        </w:rPr>
        <w:t> </w:t>
      </w:r>
    </w:p>
    <w:p w14:paraId="2CA21964" w14:textId="77777777" w:rsidR="00F7420B" w:rsidRDefault="00F7420B" w:rsidP="00C77750">
      <w:pPr>
        <w:pStyle w:val="paragraph"/>
        <w:numPr>
          <w:ilvl w:val="0"/>
          <w:numId w:val="86"/>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color w:val="000000"/>
          <w:sz w:val="22"/>
          <w:szCs w:val="22"/>
        </w:rPr>
        <w:t>Language and Power by Gary Ives and Raj Rana</w:t>
      </w:r>
      <w:r>
        <w:rPr>
          <w:rStyle w:val="normaltextrun"/>
          <w:rFonts w:ascii="Calibri" w:hAnsi="Calibri" w:cs="Calibri"/>
          <w:sz w:val="22"/>
          <w:szCs w:val="22"/>
        </w:rPr>
        <w:t>​</w:t>
      </w:r>
      <w:r>
        <w:rPr>
          <w:rStyle w:val="scxw7883817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t>
      </w:r>
      <w:r>
        <w:rPr>
          <w:rStyle w:val="eop"/>
          <w:rFonts w:ascii="Calibri" w:eastAsiaTheme="majorEastAsia" w:hAnsi="Calibri" w:cs="Calibri"/>
          <w:sz w:val="22"/>
          <w:szCs w:val="22"/>
        </w:rPr>
        <w:t> </w:t>
      </w:r>
    </w:p>
    <w:p w14:paraId="61B4DF67" w14:textId="77777777" w:rsidR="00F7420B" w:rsidRDefault="00F7420B" w:rsidP="00C77750">
      <w:pPr>
        <w:pStyle w:val="paragraph"/>
        <w:numPr>
          <w:ilvl w:val="0"/>
          <w:numId w:val="87"/>
        </w:numPr>
        <w:spacing w:before="0" w:beforeAutospacing="0" w:after="0" w:afterAutospacing="0"/>
        <w:ind w:left="1080" w:firstLine="0"/>
        <w:textAlignment w:val="baseline"/>
        <w:rPr>
          <w:rFonts w:ascii="Segoe UI" w:hAnsi="Segoe UI" w:cs="Segoe UI"/>
          <w:sz w:val="22"/>
          <w:szCs w:val="22"/>
        </w:rPr>
      </w:pPr>
      <w:r>
        <w:rPr>
          <w:rStyle w:val="normaltextrun"/>
          <w:rFonts w:ascii="Calibri" w:hAnsi="Calibri" w:cs="Calibri"/>
          <w:color w:val="000000"/>
          <w:sz w:val="22"/>
          <w:szCs w:val="22"/>
        </w:rPr>
        <w:t>Text Analysis and Representation by Ian Cushing</w:t>
      </w:r>
      <w:r>
        <w:rPr>
          <w:rStyle w:val="normaltextrun"/>
          <w:rFonts w:ascii="Calibri" w:hAnsi="Calibri" w:cs="Calibri"/>
          <w:sz w:val="22"/>
          <w:szCs w:val="22"/>
          <w:lang w:val="en-US"/>
        </w:rPr>
        <w:t>​</w:t>
      </w:r>
      <w:r>
        <w:rPr>
          <w:rStyle w:val="eop"/>
          <w:rFonts w:ascii="Calibri" w:eastAsiaTheme="majorEastAsia" w:hAnsi="Calibri" w:cs="Calibri"/>
          <w:sz w:val="22"/>
          <w:szCs w:val="22"/>
        </w:rPr>
        <w:t> </w:t>
      </w:r>
    </w:p>
    <w:p w14:paraId="72EB5698" w14:textId="77777777" w:rsidR="00F7420B" w:rsidRDefault="00F7420B" w:rsidP="00F7420B">
      <w:pPr>
        <w:pStyle w:val="paragraph"/>
        <w:spacing w:before="0" w:beforeAutospacing="0" w:after="0" w:afterAutospacing="0"/>
        <w:ind w:left="720"/>
        <w:textAlignment w:val="baseline"/>
        <w:rPr>
          <w:rFonts w:ascii="Segoe UI" w:hAnsi="Segoe UI" w:cs="Segoe UI"/>
          <w:sz w:val="18"/>
          <w:szCs w:val="18"/>
        </w:rPr>
      </w:pPr>
      <w:r>
        <w:rPr>
          <w:rStyle w:val="eop"/>
          <w:rFonts w:ascii="Aptos" w:eastAsiaTheme="majorEastAsia" w:hAnsi="Aptos" w:cs="Segoe UI"/>
          <w:sz w:val="22"/>
          <w:szCs w:val="22"/>
        </w:rPr>
        <w:t> </w:t>
      </w:r>
    </w:p>
    <w:p w14:paraId="4965FFCD" w14:textId="77777777" w:rsidR="00F7420B" w:rsidRDefault="00F7420B" w:rsidP="00F7420B">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hAnsi="Aptos Display" w:cs="Segoe UI"/>
          <w:color w:val="0F4761"/>
          <w:sz w:val="32"/>
          <w:szCs w:val="32"/>
        </w:rPr>
        <w:t>Listen</w:t>
      </w:r>
      <w:r>
        <w:rPr>
          <w:rStyle w:val="eop"/>
          <w:rFonts w:ascii="Aptos Display" w:eastAsiaTheme="majorEastAsia" w:hAnsi="Aptos Display" w:cs="Segoe UI"/>
          <w:color w:val="0F4761"/>
          <w:sz w:val="32"/>
          <w:szCs w:val="32"/>
        </w:rPr>
        <w:t> </w:t>
      </w:r>
    </w:p>
    <w:p w14:paraId="69133B9A" w14:textId="1AFB1423" w:rsidR="00F7420B" w:rsidRDefault="00F7420B" w:rsidP="00C77750">
      <w:pPr>
        <w:pStyle w:val="paragraph"/>
        <w:numPr>
          <w:ilvl w:val="0"/>
          <w:numId w:val="8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Lexis Podcast for A-level English language students and teachers </w:t>
      </w:r>
      <w:hyperlink r:id="rId18" w:tgtFrame="_blank" w:history="1">
        <w:r>
          <w:rPr>
            <w:rStyle w:val="normaltextrun"/>
            <w:rFonts w:ascii="Aptos" w:hAnsi="Aptos" w:cs="Segoe UI"/>
            <w:color w:val="0000FF"/>
            <w:sz w:val="22"/>
            <w:szCs w:val="22"/>
            <w:u w:val="single"/>
          </w:rPr>
          <w:t xml:space="preserve">Lexis | Podcast </w:t>
        </w:r>
        <w:r w:rsidR="00373473">
          <w:rPr>
            <w:rStyle w:val="normaltextrun"/>
            <w:rFonts w:ascii="Aptos" w:hAnsi="Aptos" w:cs="Segoe UI"/>
            <w:color w:val="0000FF"/>
            <w:sz w:val="22"/>
            <w:szCs w:val="22"/>
            <w:u w:val="single"/>
          </w:rPr>
          <w:t xml:space="preserve">     </w:t>
        </w:r>
        <w:r>
          <w:rPr>
            <w:rStyle w:val="normaltextrun"/>
            <w:rFonts w:ascii="Aptos" w:hAnsi="Aptos" w:cs="Segoe UI"/>
            <w:color w:val="0000FF"/>
            <w:sz w:val="22"/>
            <w:szCs w:val="22"/>
            <w:u w:val="single"/>
          </w:rPr>
          <w:t>on Spotify</w:t>
        </w:r>
      </w:hyperlink>
      <w:r>
        <w:rPr>
          <w:rStyle w:val="eop"/>
          <w:rFonts w:ascii="Aptos" w:eastAsiaTheme="majorEastAsia" w:hAnsi="Aptos" w:cs="Segoe UI"/>
          <w:sz w:val="22"/>
          <w:szCs w:val="22"/>
        </w:rPr>
        <w:t> </w:t>
      </w:r>
    </w:p>
    <w:p w14:paraId="21E284E0" w14:textId="745A21DF" w:rsidR="00F7420B" w:rsidRDefault="00F7420B" w:rsidP="00C77750">
      <w:pPr>
        <w:pStyle w:val="paragraph"/>
        <w:numPr>
          <w:ilvl w:val="0"/>
          <w:numId w:val="89"/>
        </w:numPr>
        <w:spacing w:before="0" w:beforeAutospacing="0" w:after="0" w:afterAutospacing="0"/>
        <w:ind w:left="1080" w:firstLine="0"/>
        <w:textAlignment w:val="baseline"/>
        <w:rPr>
          <w:rFonts w:ascii="Aptos" w:hAnsi="Aptos" w:cs="Segoe UI"/>
          <w:sz w:val="22"/>
          <w:szCs w:val="22"/>
        </w:rPr>
      </w:pPr>
      <w:proofErr w:type="spellStart"/>
      <w:r>
        <w:rPr>
          <w:rStyle w:val="normaltextrun"/>
          <w:rFonts w:ascii="Aptos" w:hAnsi="Aptos" w:cs="Segoe UI"/>
          <w:sz w:val="22"/>
          <w:szCs w:val="22"/>
        </w:rPr>
        <w:t>Lingthusiasm</w:t>
      </w:r>
      <w:proofErr w:type="spellEnd"/>
      <w:r>
        <w:rPr>
          <w:rStyle w:val="normaltextrun"/>
          <w:rFonts w:ascii="Aptos" w:hAnsi="Aptos" w:cs="Segoe UI"/>
          <w:sz w:val="22"/>
          <w:szCs w:val="22"/>
        </w:rPr>
        <w:t xml:space="preserve"> – a podcast that explores the world of linguistics with no prior knowledge assumed </w:t>
      </w:r>
      <w:hyperlink r:id="rId19" w:tgtFrame="_blank" w:history="1">
        <w:proofErr w:type="spellStart"/>
        <w:r>
          <w:rPr>
            <w:rStyle w:val="normaltextrun"/>
            <w:rFonts w:ascii="Aptos" w:hAnsi="Aptos" w:cs="Segoe UI"/>
            <w:color w:val="0000FF"/>
            <w:sz w:val="22"/>
            <w:szCs w:val="22"/>
            <w:u w:val="single"/>
          </w:rPr>
          <w:t>Lingthusiasm</w:t>
        </w:r>
        <w:proofErr w:type="spellEnd"/>
      </w:hyperlink>
      <w:r>
        <w:rPr>
          <w:rStyle w:val="eop"/>
          <w:rFonts w:ascii="Aptos" w:eastAsiaTheme="majorEastAsia" w:hAnsi="Aptos" w:cs="Segoe UI"/>
          <w:sz w:val="22"/>
          <w:szCs w:val="22"/>
        </w:rPr>
        <w:t> </w:t>
      </w:r>
    </w:p>
    <w:p w14:paraId="0A103781" w14:textId="77777777" w:rsidR="00F7420B" w:rsidRDefault="00F7420B" w:rsidP="00F7420B">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hAnsi="Aptos Display" w:cs="Segoe UI"/>
          <w:color w:val="0F4761"/>
          <w:sz w:val="32"/>
          <w:szCs w:val="32"/>
        </w:rPr>
        <w:t>Visits</w:t>
      </w:r>
      <w:r>
        <w:rPr>
          <w:rStyle w:val="eop"/>
          <w:rFonts w:ascii="Aptos Display" w:eastAsiaTheme="majorEastAsia" w:hAnsi="Aptos Display" w:cs="Segoe UI"/>
          <w:color w:val="0F4761"/>
          <w:sz w:val="32"/>
          <w:szCs w:val="32"/>
        </w:rPr>
        <w:t> </w:t>
      </w:r>
    </w:p>
    <w:p w14:paraId="2B2E1732" w14:textId="77777777" w:rsidR="00F7420B" w:rsidRDefault="00F7420B" w:rsidP="00C77750">
      <w:pPr>
        <w:pStyle w:val="paragraph"/>
        <w:numPr>
          <w:ilvl w:val="0"/>
          <w:numId w:val="9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Local university visits  </w:t>
      </w:r>
      <w:r>
        <w:rPr>
          <w:rStyle w:val="eop"/>
          <w:rFonts w:ascii="Aptos" w:eastAsiaTheme="majorEastAsia" w:hAnsi="Aptos" w:cs="Segoe UI"/>
          <w:sz w:val="22"/>
          <w:szCs w:val="22"/>
        </w:rPr>
        <w:t> </w:t>
      </w:r>
    </w:p>
    <w:p w14:paraId="223CB002" w14:textId="77777777" w:rsidR="00F7420B" w:rsidRDefault="00F7420B" w:rsidP="00C77750">
      <w:pPr>
        <w:pStyle w:val="paragraph"/>
        <w:numPr>
          <w:ilvl w:val="0"/>
          <w:numId w:val="91"/>
        </w:numPr>
        <w:spacing w:before="0" w:beforeAutospacing="0" w:after="0" w:afterAutospacing="0"/>
        <w:ind w:left="1080" w:firstLine="0"/>
        <w:textAlignment w:val="baseline"/>
        <w:rPr>
          <w:rFonts w:ascii="Aptos" w:hAnsi="Aptos" w:cs="Segoe UI"/>
          <w:sz w:val="22"/>
          <w:szCs w:val="22"/>
          <w:lang w:val="en-US"/>
        </w:rPr>
      </w:pPr>
      <w:r>
        <w:rPr>
          <w:rStyle w:val="normaltextrun"/>
          <w:rFonts w:ascii="Aptos" w:hAnsi="Aptos" w:cs="Segoe UI"/>
          <w:sz w:val="22"/>
          <w:szCs w:val="22"/>
        </w:rPr>
        <w:t>Guest speaker visits</w:t>
      </w:r>
      <w:r>
        <w:rPr>
          <w:rStyle w:val="eop"/>
          <w:rFonts w:ascii="Aptos" w:eastAsiaTheme="majorEastAsia" w:hAnsi="Aptos" w:cs="Segoe UI"/>
          <w:sz w:val="22"/>
          <w:szCs w:val="22"/>
          <w:lang w:val="en-US"/>
        </w:rPr>
        <w:t> </w:t>
      </w:r>
    </w:p>
    <w:p w14:paraId="0D390436" w14:textId="77777777" w:rsidR="00F7420B" w:rsidRDefault="00F7420B" w:rsidP="00F7420B">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hAnsi="Aptos Display" w:cs="Segoe UI"/>
          <w:color w:val="0F4761"/>
          <w:sz w:val="32"/>
          <w:szCs w:val="32"/>
        </w:rPr>
        <w:t>Online</w:t>
      </w:r>
      <w:r>
        <w:rPr>
          <w:rStyle w:val="eop"/>
          <w:rFonts w:ascii="Aptos Display" w:eastAsiaTheme="majorEastAsia" w:hAnsi="Aptos Display" w:cs="Segoe UI"/>
          <w:color w:val="0F4761"/>
          <w:sz w:val="32"/>
          <w:szCs w:val="32"/>
        </w:rPr>
        <w:t> </w:t>
      </w:r>
    </w:p>
    <w:p w14:paraId="5F634A08" w14:textId="77777777" w:rsidR="00F7420B" w:rsidRDefault="00F7420B" w:rsidP="00C77750">
      <w:pPr>
        <w:pStyle w:val="paragraph"/>
        <w:numPr>
          <w:ilvl w:val="0"/>
          <w:numId w:val="9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The Guardian – regular discussions on contemporary English language issues </w:t>
      </w:r>
      <w:hyperlink r:id="rId20" w:anchor=":~:text=We%20would%20like%20to%20show%20you%20a%20description" w:tgtFrame="_blank" w:history="1">
        <w:r>
          <w:rPr>
            <w:rStyle w:val="normaltextrun"/>
            <w:rFonts w:ascii="Aptos" w:hAnsi="Aptos" w:cs="Segoe UI"/>
            <w:color w:val="0000FF"/>
            <w:sz w:val="22"/>
            <w:szCs w:val="22"/>
            <w:u w:val="single"/>
          </w:rPr>
          <w:t>Language | The Guardian</w:t>
        </w:r>
      </w:hyperlink>
      <w:r>
        <w:rPr>
          <w:rStyle w:val="eop"/>
          <w:rFonts w:ascii="Aptos" w:eastAsiaTheme="majorEastAsia" w:hAnsi="Aptos" w:cs="Segoe UI"/>
          <w:sz w:val="22"/>
          <w:szCs w:val="22"/>
        </w:rPr>
        <w:t> </w:t>
      </w:r>
    </w:p>
    <w:p w14:paraId="0D96DD55" w14:textId="77777777" w:rsidR="007C331D" w:rsidRDefault="007C331D"/>
    <w:p w14:paraId="2B1E7804" w14:textId="77777777" w:rsidR="007C331D" w:rsidRDefault="007C331D"/>
    <w:p w14:paraId="34A34F5F" w14:textId="77777777" w:rsidR="00E21D16" w:rsidRDefault="00E21D16" w:rsidP="00D65CD7">
      <w:pPr>
        <w:pStyle w:val="Heading1"/>
        <w:rPr>
          <w:lang w:val="en-US"/>
        </w:rPr>
      </w:pPr>
      <w:bookmarkStart w:id="19" w:name="_Toc166748801"/>
    </w:p>
    <w:p w14:paraId="23919A56" w14:textId="77777777" w:rsidR="00E42F17" w:rsidRDefault="00E42F17" w:rsidP="00E42F17">
      <w:pPr>
        <w:rPr>
          <w:lang w:val="en-US"/>
        </w:rPr>
      </w:pPr>
    </w:p>
    <w:p w14:paraId="6839642C" w14:textId="7A3E709E" w:rsidR="00D65CD7" w:rsidRDefault="00906E8A" w:rsidP="00D65CD7">
      <w:pPr>
        <w:pStyle w:val="Heading1"/>
      </w:pPr>
      <w:r>
        <w:t xml:space="preserve"> </w:t>
      </w:r>
      <w:r w:rsidR="00D65CD7">
        <w:t>Write like a</w:t>
      </w:r>
      <w:bookmarkEnd w:id="19"/>
      <w:r w:rsidR="00D65CD7">
        <w:t>…</w:t>
      </w:r>
      <w:r w:rsidR="00251C40">
        <w:t>linguist</w:t>
      </w:r>
    </w:p>
    <w:p w14:paraId="1950CE89" w14:textId="77777777" w:rsidR="00420B9C" w:rsidRPr="00420B9C" w:rsidRDefault="00420B9C" w:rsidP="00420B9C">
      <w:pPr>
        <w:pStyle w:val="paragraph"/>
        <w:textAlignment w:val="baseline"/>
        <w:rPr>
          <w:rFonts w:asciiTheme="minorHAnsi" w:eastAsiaTheme="majorEastAsia" w:hAnsiTheme="minorHAnsi" w:cstheme="minorHAnsi"/>
          <w:sz w:val="22"/>
          <w:szCs w:val="22"/>
        </w:rPr>
      </w:pPr>
      <w:r w:rsidRPr="00420B9C">
        <w:rPr>
          <w:rFonts w:asciiTheme="minorHAnsi" w:eastAsiaTheme="majorEastAsia" w:hAnsiTheme="minorHAnsi" w:cstheme="minorHAnsi"/>
          <w:sz w:val="22"/>
          <w:szCs w:val="22"/>
        </w:rPr>
        <w:t>As you embark on your A Level journey in English Language, mastering the art of academic writing is essential. The step up from GCSE in noticeable and examiners are expecting your written expression and essay writing skills to be excellent. This booklet has been crafted to be your trusted companion in honing your essay writing skills. Whether you're dissecting a transcript or deciphering unseen texts, the tools, tips, and strategies within these pages will empower you to craft eloquent essays that delve deep into the heart of language. In this booklet, we explore the secrets to writing insightful, compelling, and academically rigorous essays.</w:t>
      </w:r>
    </w:p>
    <w:p w14:paraId="4C10137E" w14:textId="77777777" w:rsidR="00420B9C" w:rsidRPr="00420B9C" w:rsidRDefault="00420B9C" w:rsidP="00420B9C">
      <w:pPr>
        <w:pStyle w:val="paragraph"/>
        <w:textAlignment w:val="baseline"/>
        <w:rPr>
          <w:rFonts w:asciiTheme="minorHAnsi" w:eastAsiaTheme="majorEastAsia" w:hAnsiTheme="minorHAnsi" w:cstheme="minorHAnsi"/>
          <w:sz w:val="22"/>
          <w:szCs w:val="22"/>
        </w:rPr>
      </w:pPr>
      <w:r w:rsidRPr="00420B9C">
        <w:rPr>
          <w:rFonts w:asciiTheme="minorHAnsi" w:eastAsiaTheme="majorEastAsia" w:hAnsiTheme="minorHAnsi" w:cstheme="minorHAnsi"/>
          <w:sz w:val="22"/>
          <w:szCs w:val="22"/>
        </w:rPr>
        <w:lastRenderedPageBreak/>
        <w:t xml:space="preserve">This booklet will of course help you to write essays that follow the complex rules of grammar and style expected when writing about English Language. However, it will also help to encourage you to think like a scholar of linguistics. </w:t>
      </w:r>
    </w:p>
    <w:p w14:paraId="6D632FF2" w14:textId="77777777" w:rsidR="00D65CD7" w:rsidRDefault="00D65CD7" w:rsidP="00D65CD7">
      <w:pPr>
        <w:pStyle w:val="paragraph"/>
        <w:spacing w:before="0" w:beforeAutospacing="0" w:after="0" w:afterAutospacing="0"/>
        <w:textAlignment w:val="baseline"/>
        <w:rPr>
          <w:rStyle w:val="eop"/>
          <w:rFonts w:ascii="Arial" w:eastAsiaTheme="majorEastAsia" w:hAnsi="Arial" w:cs="Arial"/>
          <w:sz w:val="32"/>
          <w:szCs w:val="32"/>
          <w:lang w:val="en-US"/>
        </w:rPr>
      </w:pPr>
    </w:p>
    <w:p w14:paraId="113343CA" w14:textId="77777777" w:rsidR="00D65CD7" w:rsidRDefault="00D65CD7" w:rsidP="00D65CD7">
      <w:pPr>
        <w:pStyle w:val="paragraph"/>
        <w:spacing w:before="0" w:beforeAutospacing="0" w:after="0" w:afterAutospacing="0"/>
        <w:textAlignment w:val="baseline"/>
        <w:rPr>
          <w:rStyle w:val="eop"/>
          <w:rFonts w:ascii="Arial" w:hAnsi="Arial" w:cs="Arial"/>
          <w:color w:val="000000"/>
          <w:sz w:val="40"/>
          <w:szCs w:val="40"/>
          <w:shd w:val="clear" w:color="auto" w:fill="F5F5F5"/>
        </w:rPr>
      </w:pPr>
      <w:r w:rsidRPr="00E36DBA">
        <w:rPr>
          <w:rStyle w:val="normaltextrun"/>
          <w:rFonts w:ascii="Impact" w:hAnsi="Impact"/>
          <w:color w:val="002060"/>
          <w:position w:val="2"/>
          <w:sz w:val="40"/>
          <w:szCs w:val="40"/>
          <w:shd w:val="clear" w:color="auto" w:fill="F5F5F5"/>
          <w:lang w:val="en-US"/>
        </w:rPr>
        <w:t xml:space="preserve">The Basics </w:t>
      </w:r>
      <w:r w:rsidRPr="00E36DBA">
        <w:rPr>
          <w:rStyle w:val="eop"/>
          <w:rFonts w:ascii="Arial" w:hAnsi="Arial" w:cs="Arial"/>
          <w:color w:val="000000"/>
          <w:sz w:val="40"/>
          <w:szCs w:val="40"/>
          <w:shd w:val="clear" w:color="auto" w:fill="F5F5F5"/>
        </w:rPr>
        <w:t>​</w:t>
      </w:r>
    </w:p>
    <w:p w14:paraId="76BC4D02" w14:textId="77777777" w:rsidR="00D65CD7" w:rsidRPr="005B52E7" w:rsidRDefault="00D65CD7" w:rsidP="00D65CD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5F5F5"/>
        </w:rPr>
      </w:pPr>
    </w:p>
    <w:p w14:paraId="30E34182"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b/>
          <w:bCs/>
          <w:color w:val="000000"/>
          <w:position w:val="1"/>
          <w:sz w:val="22"/>
          <w:szCs w:val="22"/>
        </w:rPr>
        <w:t>Words that are always capitalised</w:t>
      </w:r>
      <w:r w:rsidRPr="005B52E7">
        <w:rPr>
          <w:rStyle w:val="eop"/>
          <w:rFonts w:asciiTheme="minorHAnsi" w:eastAsiaTheme="majorEastAsia" w:hAnsiTheme="minorHAnsi" w:cstheme="minorHAnsi"/>
          <w:sz w:val="22"/>
          <w:szCs w:val="22"/>
          <w:lang w:val="en-US"/>
        </w:rPr>
        <w:t>​</w:t>
      </w:r>
    </w:p>
    <w:p w14:paraId="1954F4C4"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1. The first word of a sentence</w:t>
      </w:r>
      <w:r w:rsidRPr="005B52E7">
        <w:rPr>
          <w:rStyle w:val="eop"/>
          <w:rFonts w:asciiTheme="minorHAnsi" w:eastAsiaTheme="majorEastAsia" w:hAnsiTheme="minorHAnsi" w:cstheme="minorHAnsi"/>
          <w:sz w:val="22"/>
          <w:szCs w:val="22"/>
          <w:lang w:val="en-US"/>
        </w:rPr>
        <w:t>​</w:t>
      </w:r>
    </w:p>
    <w:p w14:paraId="6B3EC331"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2. Proper nouns, that is names of people, places, companies, organisations and so on, for example, the University of London, the Department of Chemistry</w:t>
      </w:r>
      <w:r w:rsidRPr="005B52E7">
        <w:rPr>
          <w:rStyle w:val="eop"/>
          <w:rFonts w:asciiTheme="minorHAnsi" w:eastAsiaTheme="majorEastAsia" w:hAnsiTheme="minorHAnsi" w:cstheme="minorHAnsi"/>
          <w:sz w:val="22"/>
          <w:szCs w:val="22"/>
          <w:lang w:val="en-US"/>
        </w:rPr>
        <w:t>​</w:t>
      </w:r>
    </w:p>
    <w:p w14:paraId="61D30D49"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3. The main words in titles. E.g. The Wind in the Willows. </w:t>
      </w:r>
      <w:r w:rsidRPr="005B52E7">
        <w:rPr>
          <w:rStyle w:val="eop"/>
          <w:rFonts w:asciiTheme="minorHAnsi" w:eastAsiaTheme="majorEastAsia" w:hAnsiTheme="minorHAnsi" w:cstheme="minorHAnsi"/>
          <w:sz w:val="22"/>
          <w:szCs w:val="22"/>
          <w:lang w:val="en-US"/>
        </w:rPr>
        <w:t>​</w:t>
      </w:r>
    </w:p>
    <w:p w14:paraId="78B1854E"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4. Days of the week and months of the year</w:t>
      </w:r>
      <w:r w:rsidRPr="005B52E7">
        <w:rPr>
          <w:rStyle w:val="eop"/>
          <w:rFonts w:asciiTheme="minorHAnsi" w:eastAsiaTheme="majorEastAsia" w:hAnsiTheme="minorHAnsi" w:cstheme="minorHAnsi"/>
          <w:sz w:val="22"/>
          <w:szCs w:val="22"/>
          <w:lang w:val="en-US"/>
        </w:rPr>
        <w:t>​</w:t>
      </w:r>
    </w:p>
    <w:p w14:paraId="4D53EEBB"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5. Adjectives which are derived from proper nouns, for example, French window, English essay</w:t>
      </w:r>
      <w:r w:rsidRPr="005B52E7">
        <w:rPr>
          <w:rStyle w:val="eop"/>
          <w:rFonts w:asciiTheme="minorHAnsi" w:eastAsiaTheme="majorEastAsia" w:hAnsiTheme="minorHAnsi" w:cstheme="minorHAnsi"/>
          <w:sz w:val="22"/>
          <w:szCs w:val="22"/>
          <w:lang w:val="en-US"/>
        </w:rPr>
        <w:t>​</w:t>
      </w:r>
    </w:p>
    <w:p w14:paraId="27FA5D44"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6. Religious names, for example, the Bible, the Quran</w:t>
      </w:r>
      <w:r w:rsidRPr="005B52E7">
        <w:rPr>
          <w:rStyle w:val="eop"/>
          <w:rFonts w:asciiTheme="minorHAnsi" w:eastAsiaTheme="majorEastAsia" w:hAnsiTheme="minorHAnsi" w:cstheme="minorHAnsi"/>
          <w:sz w:val="22"/>
          <w:szCs w:val="22"/>
          <w:lang w:val="en-US"/>
        </w:rPr>
        <w:t>​</w:t>
      </w:r>
    </w:p>
    <w:p w14:paraId="4AD8D1AB"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7. Names of planets, for example, Mercury, Jupiter, Saturn, but it is not usual to capitalise sun, moon, earth</w:t>
      </w:r>
      <w:r w:rsidRPr="005B52E7">
        <w:rPr>
          <w:rStyle w:val="eop"/>
          <w:rFonts w:asciiTheme="minorHAnsi" w:eastAsiaTheme="majorEastAsia" w:hAnsiTheme="minorHAnsi" w:cstheme="minorHAnsi"/>
          <w:sz w:val="22"/>
          <w:szCs w:val="22"/>
          <w:lang w:val="en-US"/>
        </w:rPr>
        <w:t>​</w:t>
      </w:r>
    </w:p>
    <w:p w14:paraId="7AF07066"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8. Titles before names: Mr Jones, Mrs Smith, Dr Green </w:t>
      </w:r>
      <w:r w:rsidRPr="005B52E7">
        <w:rPr>
          <w:rStyle w:val="eop"/>
          <w:rFonts w:asciiTheme="minorHAnsi" w:eastAsiaTheme="majorEastAsia" w:hAnsiTheme="minorHAnsi" w:cstheme="minorHAnsi"/>
          <w:sz w:val="22"/>
          <w:szCs w:val="22"/>
          <w:lang w:val="en-US"/>
        </w:rPr>
        <w:t>​</w:t>
      </w:r>
    </w:p>
    <w:p w14:paraId="7514ECBE"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rPr>
      </w:pPr>
      <w:r w:rsidRPr="005B52E7">
        <w:rPr>
          <w:rStyle w:val="eop"/>
          <w:rFonts w:asciiTheme="minorHAnsi" w:eastAsiaTheme="majorEastAsia" w:hAnsiTheme="minorHAnsi" w:cstheme="minorHAnsi"/>
          <w:sz w:val="22"/>
          <w:szCs w:val="22"/>
        </w:rPr>
        <w:t>​</w:t>
      </w:r>
    </w:p>
    <w:p w14:paraId="3ECB203F"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b/>
          <w:bCs/>
          <w:color w:val="000000"/>
          <w:position w:val="1"/>
          <w:sz w:val="22"/>
          <w:szCs w:val="22"/>
        </w:rPr>
        <w:t>Words that shouldn’t be capitalised</w:t>
      </w:r>
      <w:r w:rsidRPr="005B52E7">
        <w:rPr>
          <w:rStyle w:val="eop"/>
          <w:rFonts w:asciiTheme="minorHAnsi" w:eastAsiaTheme="majorEastAsia" w:hAnsiTheme="minorHAnsi" w:cstheme="minorHAnsi"/>
          <w:sz w:val="22"/>
          <w:szCs w:val="22"/>
          <w:lang w:val="en-US"/>
        </w:rPr>
        <w:t>​</w:t>
      </w:r>
    </w:p>
    <w:p w14:paraId="11A0E808"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1. The first word of items in a list following a colon. E.g. As was typical of trench poets, Owen focused on the horrors of war: injury, death and mental suffering. </w:t>
      </w:r>
      <w:r w:rsidRPr="005B52E7">
        <w:rPr>
          <w:rStyle w:val="eop"/>
          <w:rFonts w:asciiTheme="minorHAnsi" w:eastAsiaTheme="majorEastAsia" w:hAnsiTheme="minorHAnsi" w:cstheme="minorHAnsi"/>
          <w:sz w:val="22"/>
          <w:szCs w:val="22"/>
          <w:lang w:val="en-US"/>
        </w:rPr>
        <w:t>​</w:t>
      </w:r>
    </w:p>
    <w:p w14:paraId="64F237E5"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2. Seasons of the year: spring, summer, autumn, winter</w:t>
      </w:r>
      <w:r w:rsidRPr="005B52E7">
        <w:rPr>
          <w:rStyle w:val="eop"/>
          <w:rFonts w:asciiTheme="minorHAnsi" w:eastAsiaTheme="majorEastAsia" w:hAnsiTheme="minorHAnsi" w:cstheme="minorHAnsi"/>
          <w:sz w:val="22"/>
          <w:szCs w:val="22"/>
          <w:lang w:val="en-US"/>
        </w:rPr>
        <w:t>​</w:t>
      </w:r>
    </w:p>
    <w:p w14:paraId="3B5746DA"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3. Plural nouns- E.g. Six officers and two sergeants attended the meeting. </w:t>
      </w:r>
      <w:r w:rsidRPr="005B52E7">
        <w:rPr>
          <w:rStyle w:val="eop"/>
          <w:rFonts w:asciiTheme="minorHAnsi" w:eastAsiaTheme="majorEastAsia" w:hAnsiTheme="minorHAnsi" w:cstheme="minorHAnsi"/>
          <w:sz w:val="22"/>
          <w:szCs w:val="22"/>
          <w:lang w:val="en-US"/>
        </w:rPr>
        <w:t>​</w:t>
      </w:r>
    </w:p>
    <w:p w14:paraId="1E45D9F0"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rPr>
      </w:pPr>
      <w:r w:rsidRPr="005B52E7">
        <w:rPr>
          <w:rStyle w:val="eop"/>
          <w:rFonts w:asciiTheme="minorHAnsi" w:eastAsiaTheme="majorEastAsia" w:hAnsiTheme="minorHAnsi" w:cstheme="minorHAnsi"/>
          <w:sz w:val="22"/>
          <w:szCs w:val="22"/>
        </w:rPr>
        <w:t>​</w:t>
      </w:r>
    </w:p>
    <w:p w14:paraId="78C67D43"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b/>
          <w:bCs/>
          <w:color w:val="000000"/>
          <w:position w:val="1"/>
          <w:sz w:val="22"/>
          <w:szCs w:val="22"/>
        </w:rPr>
        <w:t xml:space="preserve">Paragraphing </w:t>
      </w:r>
      <w:r w:rsidRPr="005B52E7">
        <w:rPr>
          <w:rStyle w:val="eop"/>
          <w:rFonts w:asciiTheme="minorHAnsi" w:eastAsiaTheme="majorEastAsia" w:hAnsiTheme="minorHAnsi" w:cstheme="minorHAnsi"/>
          <w:sz w:val="22"/>
          <w:szCs w:val="22"/>
          <w:lang w:val="en-US"/>
        </w:rPr>
        <w:t>​</w:t>
      </w:r>
    </w:p>
    <w:p w14:paraId="71C07291"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A paragraph is a group of closely related sentences that develop a central idea, conventionally beginning on a new line, which is sometimes indented. </w:t>
      </w:r>
      <w:r w:rsidRPr="005B52E7">
        <w:rPr>
          <w:rStyle w:val="eop"/>
          <w:rFonts w:asciiTheme="minorHAnsi" w:eastAsiaTheme="majorEastAsia" w:hAnsiTheme="minorHAnsi" w:cstheme="minorHAnsi"/>
          <w:sz w:val="22"/>
          <w:szCs w:val="22"/>
          <w:lang w:val="en-US"/>
        </w:rPr>
        <w:t>​</w:t>
      </w:r>
    </w:p>
    <w:p w14:paraId="7EF80EFF"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You should change paragraphs every time you introduce a new idea (e.g. moving from one text/ character/ theme/ event to another).</w:t>
      </w:r>
      <w:r w:rsidRPr="005B52E7">
        <w:rPr>
          <w:rStyle w:val="eop"/>
          <w:rFonts w:asciiTheme="minorHAnsi" w:eastAsiaTheme="majorEastAsia" w:hAnsiTheme="minorHAnsi" w:cstheme="minorHAnsi"/>
          <w:sz w:val="22"/>
          <w:szCs w:val="22"/>
          <w:lang w:val="en-US"/>
        </w:rPr>
        <w:t>​</w:t>
      </w:r>
    </w:p>
    <w:p w14:paraId="0D644340"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In a comparative essay, you should change paragraph each time you move on to write about a different text. </w:t>
      </w:r>
      <w:r w:rsidRPr="005B52E7">
        <w:rPr>
          <w:rStyle w:val="eop"/>
          <w:rFonts w:asciiTheme="minorHAnsi" w:eastAsiaTheme="majorEastAsia" w:hAnsiTheme="minorHAnsi" w:cstheme="minorHAnsi"/>
          <w:sz w:val="22"/>
          <w:szCs w:val="22"/>
          <w:lang w:val="en-US"/>
        </w:rPr>
        <w:t>​</w:t>
      </w:r>
    </w:p>
    <w:p w14:paraId="5A74B668" w14:textId="77777777" w:rsidR="00D65CD7" w:rsidRPr="005B52E7" w:rsidRDefault="00D65CD7" w:rsidP="00D65CD7">
      <w:pPr>
        <w:pStyle w:val="paragraph"/>
        <w:spacing w:before="0" w:beforeAutospacing="0" w:after="0" w:afterAutospacing="0"/>
        <w:textAlignment w:val="baseline"/>
        <w:rPr>
          <w:rFonts w:asciiTheme="minorHAnsi" w:hAnsiTheme="minorHAnsi" w:cstheme="minorHAnsi"/>
          <w:sz w:val="22"/>
          <w:szCs w:val="22"/>
        </w:rPr>
      </w:pPr>
      <w:r w:rsidRPr="005B52E7">
        <w:rPr>
          <w:rStyle w:val="normaltextrun"/>
          <w:rFonts w:asciiTheme="minorHAnsi" w:hAnsiTheme="minorHAnsi" w:cstheme="minorHAnsi"/>
          <w:color w:val="231F20"/>
          <w:position w:val="1"/>
          <w:sz w:val="22"/>
          <w:szCs w:val="22"/>
        </w:rPr>
        <w:t>Start each paragraph with a </w:t>
      </w:r>
      <w:r w:rsidRPr="005B52E7">
        <w:rPr>
          <w:rStyle w:val="normaltextrun"/>
          <w:rFonts w:asciiTheme="minorHAnsi" w:hAnsiTheme="minorHAnsi" w:cstheme="minorHAnsi"/>
          <w:b/>
          <w:bCs/>
          <w:color w:val="231F20"/>
          <w:position w:val="1"/>
          <w:sz w:val="22"/>
          <w:szCs w:val="22"/>
        </w:rPr>
        <w:t>topic sentence</w:t>
      </w:r>
      <w:r w:rsidRPr="005B52E7">
        <w:rPr>
          <w:rStyle w:val="normaltextrun"/>
          <w:rFonts w:asciiTheme="minorHAnsi" w:hAnsiTheme="minorHAnsi" w:cstheme="minorHAnsi"/>
          <w:color w:val="231F20"/>
          <w:position w:val="1"/>
          <w:sz w:val="22"/>
          <w:szCs w:val="22"/>
        </w:rPr>
        <w:t xml:space="preserve"> that summarises the main idea of the paragraph before analysing your text in more detail. A topic sentence acts like a </w:t>
      </w:r>
      <w:proofErr w:type="gramStart"/>
      <w:r w:rsidRPr="005B52E7">
        <w:rPr>
          <w:rStyle w:val="normaltextrun"/>
          <w:rFonts w:asciiTheme="minorHAnsi" w:hAnsiTheme="minorHAnsi" w:cstheme="minorHAnsi"/>
          <w:color w:val="231F20"/>
          <w:position w:val="1"/>
          <w:sz w:val="22"/>
          <w:szCs w:val="22"/>
        </w:rPr>
        <w:t>mini-introduction</w:t>
      </w:r>
      <w:proofErr w:type="gramEnd"/>
      <w:r w:rsidRPr="005B52E7">
        <w:rPr>
          <w:rStyle w:val="normaltextrun"/>
          <w:rFonts w:asciiTheme="minorHAnsi" w:hAnsiTheme="minorHAnsi" w:cstheme="minorHAnsi"/>
          <w:color w:val="231F20"/>
          <w:position w:val="1"/>
          <w:sz w:val="22"/>
          <w:szCs w:val="22"/>
        </w:rPr>
        <w:t xml:space="preserve"> to the paragraph.</w:t>
      </w:r>
    </w:p>
    <w:p w14:paraId="4A868A8C" w14:textId="77777777" w:rsidR="00D65CD7" w:rsidRPr="00E36DBA" w:rsidRDefault="00D65CD7" w:rsidP="00D65CD7">
      <w:pPr>
        <w:pStyle w:val="paragraph"/>
        <w:spacing w:before="0" w:beforeAutospacing="0" w:after="0" w:afterAutospacing="0"/>
        <w:textAlignment w:val="baseline"/>
        <w:rPr>
          <w:rFonts w:ascii="Segoe UI" w:hAnsi="Segoe UI" w:cs="Segoe UI"/>
          <w:sz w:val="8"/>
          <w:szCs w:val="8"/>
          <w:lang w:val="en-US"/>
        </w:rPr>
      </w:pPr>
    </w:p>
    <w:p w14:paraId="267E03BD" w14:textId="77777777" w:rsidR="00D65CD7" w:rsidRDefault="00D65CD7" w:rsidP="00D65CD7"/>
    <w:p w14:paraId="4B622C32" w14:textId="77777777" w:rsidR="00D65CD7" w:rsidRPr="005A4A5D" w:rsidRDefault="00D65CD7" w:rsidP="00D65CD7">
      <w:r>
        <w:t>  </w:t>
      </w:r>
    </w:p>
    <w:p w14:paraId="66C05B38" w14:textId="77777777" w:rsidR="00512D0A" w:rsidRDefault="00512D0A" w:rsidP="00B937AC">
      <w:pPr>
        <w:pStyle w:val="paragraph"/>
        <w:spacing w:before="0"/>
        <w:textAlignment w:val="baseline"/>
        <w:rPr>
          <w:rStyle w:val="normaltextrun"/>
          <w:rFonts w:asciiTheme="minorHAnsi" w:hAnsiTheme="minorHAnsi" w:cstheme="minorHAnsi"/>
          <w:b/>
          <w:bCs/>
          <w:color w:val="000000"/>
          <w:position w:val="1"/>
          <w:sz w:val="22"/>
          <w:szCs w:val="22"/>
        </w:rPr>
      </w:pPr>
    </w:p>
    <w:p w14:paraId="1922140C" w14:textId="5F7A028A" w:rsidR="00B937AC" w:rsidRPr="00B937AC" w:rsidRDefault="00B937AC" w:rsidP="00B937AC">
      <w:pPr>
        <w:pStyle w:val="paragraph"/>
        <w:spacing w:before="0"/>
        <w:textAlignment w:val="baseline"/>
        <w:rPr>
          <w:rFonts w:asciiTheme="minorHAnsi" w:eastAsiaTheme="majorEastAsia" w:hAnsiTheme="minorHAnsi" w:cstheme="minorHAnsi"/>
          <w:sz w:val="22"/>
          <w:szCs w:val="22"/>
        </w:rPr>
      </w:pPr>
      <w:r w:rsidRPr="00B937AC">
        <w:rPr>
          <w:rFonts w:asciiTheme="minorHAnsi" w:eastAsiaTheme="majorEastAsia" w:hAnsiTheme="minorHAnsi" w:cstheme="minorHAnsi"/>
          <w:b/>
          <w:bCs/>
          <w:sz w:val="22"/>
          <w:szCs w:val="22"/>
        </w:rPr>
        <w:t xml:space="preserve">Referring to Texts and Their Writers </w:t>
      </w:r>
    </w:p>
    <w:p w14:paraId="4B67CB67" w14:textId="77777777" w:rsidR="00B937AC" w:rsidRPr="00B937AC" w:rsidRDefault="00B937AC" w:rsidP="00B937AC">
      <w:pPr>
        <w:pStyle w:val="paragraph"/>
        <w:spacing w:before="0"/>
        <w:textAlignment w:val="baseline"/>
        <w:rPr>
          <w:rFonts w:asciiTheme="minorHAnsi" w:eastAsiaTheme="majorEastAsia" w:hAnsiTheme="minorHAnsi" w:cstheme="minorHAnsi"/>
          <w:sz w:val="22"/>
          <w:szCs w:val="22"/>
        </w:rPr>
      </w:pPr>
      <w:r w:rsidRPr="00B937AC">
        <w:rPr>
          <w:rFonts w:asciiTheme="minorHAnsi" w:eastAsiaTheme="majorEastAsia" w:hAnsiTheme="minorHAnsi" w:cstheme="minorHAnsi"/>
          <w:sz w:val="22"/>
          <w:szCs w:val="22"/>
        </w:rPr>
        <w:t xml:space="preserve">Use the linguist/psychologist/academic’s full name and the title of their work when introducing them for the first time, (e.g., Jerome Bruner’s Language Acquisition Support System (LASS)). After the initial introduction, you can use their last name or a shortened version of their </w:t>
      </w:r>
      <w:proofErr w:type="gramStart"/>
      <w:r w:rsidRPr="00B937AC">
        <w:rPr>
          <w:rFonts w:asciiTheme="minorHAnsi" w:eastAsiaTheme="majorEastAsia" w:hAnsiTheme="minorHAnsi" w:cstheme="minorHAnsi"/>
          <w:sz w:val="22"/>
          <w:szCs w:val="22"/>
        </w:rPr>
        <w:t>work(</w:t>
      </w:r>
      <w:proofErr w:type="gramEnd"/>
      <w:r w:rsidRPr="00B937AC">
        <w:rPr>
          <w:rFonts w:asciiTheme="minorHAnsi" w:eastAsiaTheme="majorEastAsia" w:hAnsiTheme="minorHAnsi" w:cstheme="minorHAnsi"/>
          <w:sz w:val="22"/>
          <w:szCs w:val="22"/>
        </w:rPr>
        <w:t>e.g., ‘Bruner’ or ‘LASS’) to refer to them throughout the essay.</w:t>
      </w:r>
    </w:p>
    <w:p w14:paraId="67F30D5A" w14:textId="77777777" w:rsidR="00B937AC" w:rsidRPr="00B937AC" w:rsidRDefault="00B937AC" w:rsidP="00B937AC">
      <w:pPr>
        <w:pStyle w:val="paragraph"/>
        <w:spacing w:before="0"/>
        <w:textAlignment w:val="baseline"/>
        <w:rPr>
          <w:rFonts w:asciiTheme="minorHAnsi" w:eastAsiaTheme="majorEastAsia" w:hAnsiTheme="minorHAnsi" w:cstheme="minorHAnsi"/>
          <w:sz w:val="22"/>
          <w:szCs w:val="22"/>
        </w:rPr>
      </w:pPr>
      <w:r w:rsidRPr="00B937AC">
        <w:rPr>
          <w:rFonts w:asciiTheme="minorHAnsi" w:eastAsiaTheme="majorEastAsia" w:hAnsiTheme="minorHAnsi" w:cstheme="minorHAnsi"/>
          <w:b/>
          <w:bCs/>
          <w:sz w:val="22"/>
          <w:szCs w:val="22"/>
        </w:rPr>
        <w:t>Using Quotations</w:t>
      </w:r>
    </w:p>
    <w:p w14:paraId="725414DA" w14:textId="77777777" w:rsidR="00B937AC" w:rsidRPr="00B937AC" w:rsidRDefault="00B937AC" w:rsidP="00B937AC">
      <w:pPr>
        <w:pStyle w:val="paragraph"/>
        <w:textAlignment w:val="baseline"/>
        <w:rPr>
          <w:rFonts w:asciiTheme="minorHAnsi" w:eastAsiaTheme="majorEastAsia" w:hAnsiTheme="minorHAnsi" w:cstheme="minorHAnsi"/>
          <w:sz w:val="22"/>
          <w:szCs w:val="22"/>
        </w:rPr>
      </w:pPr>
      <w:r w:rsidRPr="00B937AC">
        <w:rPr>
          <w:rFonts w:asciiTheme="minorHAnsi" w:eastAsiaTheme="majorEastAsia" w:hAnsiTheme="minorHAnsi" w:cstheme="minorHAnsi"/>
          <w:b/>
          <w:bCs/>
          <w:sz w:val="22"/>
          <w:szCs w:val="22"/>
        </w:rPr>
        <w:lastRenderedPageBreak/>
        <w:t xml:space="preserve">Using quotations is essential when writing English Language essays. You should copy any punctuation used by the original writer in the quoted text. </w:t>
      </w:r>
    </w:p>
    <w:p w14:paraId="1EB0E343" w14:textId="77777777" w:rsidR="00B937AC" w:rsidRPr="00B937AC" w:rsidRDefault="00B937AC" w:rsidP="00B937AC">
      <w:pPr>
        <w:pStyle w:val="paragraph"/>
        <w:spacing w:before="0"/>
        <w:textAlignment w:val="baseline"/>
        <w:rPr>
          <w:rFonts w:asciiTheme="minorHAnsi" w:eastAsiaTheme="majorEastAsia" w:hAnsiTheme="minorHAnsi" w:cstheme="minorHAnsi"/>
          <w:sz w:val="22"/>
          <w:szCs w:val="22"/>
        </w:rPr>
      </w:pPr>
      <w:r w:rsidRPr="00B937AC">
        <w:rPr>
          <w:rFonts w:asciiTheme="minorHAnsi" w:eastAsiaTheme="majorEastAsia" w:hAnsiTheme="minorHAnsi" w:cstheme="minorHAnsi"/>
          <w:b/>
          <w:bCs/>
          <w:sz w:val="22"/>
          <w:szCs w:val="22"/>
        </w:rPr>
        <w:t xml:space="preserve">Embedding quotations </w:t>
      </w:r>
      <w:r w:rsidRPr="00B937AC">
        <w:rPr>
          <w:rFonts w:asciiTheme="minorHAnsi" w:eastAsiaTheme="majorEastAsia" w:hAnsiTheme="minorHAnsi" w:cstheme="minorHAnsi"/>
          <w:sz w:val="22"/>
          <w:szCs w:val="22"/>
        </w:rPr>
        <w:t>– the best way to use quotations is to put them into a sentence without interrupting its flow.  Someone reading your work wouldn’t be able to tell where your writing stops and the writer’s starts. </w:t>
      </w:r>
    </w:p>
    <w:p w14:paraId="030B42C2" w14:textId="06E38C68" w:rsidR="00B937AC" w:rsidRDefault="00B937AC" w:rsidP="00B937AC">
      <w:pPr>
        <w:pStyle w:val="paragraph"/>
        <w:spacing w:before="0"/>
        <w:textAlignment w:val="baseline"/>
        <w:rPr>
          <w:rFonts w:asciiTheme="minorHAnsi" w:eastAsiaTheme="majorEastAsia" w:hAnsiTheme="minorHAnsi" w:cstheme="minorHAnsi"/>
          <w:sz w:val="22"/>
          <w:szCs w:val="22"/>
        </w:rPr>
      </w:pPr>
      <w:r w:rsidRPr="00B937AC">
        <w:rPr>
          <w:rFonts w:asciiTheme="minorHAnsi" w:eastAsiaTheme="majorEastAsia" w:hAnsiTheme="minorHAnsi" w:cstheme="minorHAnsi"/>
          <w:b/>
          <w:bCs/>
          <w:sz w:val="22"/>
          <w:szCs w:val="22"/>
        </w:rPr>
        <w:t xml:space="preserve">Using ellipses </w:t>
      </w:r>
      <w:r w:rsidRPr="00B937AC">
        <w:rPr>
          <w:rFonts w:asciiTheme="minorHAnsi" w:eastAsiaTheme="majorEastAsia" w:hAnsiTheme="minorHAnsi" w:cstheme="minorHAnsi"/>
          <w:sz w:val="22"/>
          <w:szCs w:val="22"/>
        </w:rPr>
        <w:t>– you can use ellipsis within a quotation if you want to leave out a section and make your quotation shorter and more concise. </w:t>
      </w:r>
    </w:p>
    <w:p w14:paraId="628E331E" w14:textId="461AD5D0" w:rsidR="00882783" w:rsidRDefault="00882783" w:rsidP="00B937AC">
      <w:pPr>
        <w:pStyle w:val="paragraph"/>
        <w:spacing w:before="0"/>
        <w:textAlignment w:val="baseline"/>
        <w:rPr>
          <w:rFonts w:asciiTheme="minorHAnsi" w:eastAsiaTheme="majorEastAsia" w:hAnsiTheme="minorHAnsi" w:cstheme="minorHAnsi"/>
          <w:sz w:val="22"/>
          <w:szCs w:val="22"/>
        </w:rPr>
      </w:pPr>
    </w:p>
    <w:p w14:paraId="0E895A57" w14:textId="465B83E9" w:rsidR="001D27EF" w:rsidRDefault="001D27EF" w:rsidP="00B937AC">
      <w:pPr>
        <w:pStyle w:val="paragraph"/>
        <w:spacing w:before="0"/>
        <w:textAlignment w:val="baseline"/>
        <w:rPr>
          <w:rFonts w:asciiTheme="minorHAnsi" w:eastAsiaTheme="majorEastAsia" w:hAnsiTheme="minorHAnsi" w:cstheme="minorHAnsi"/>
          <w:sz w:val="22"/>
          <w:szCs w:val="22"/>
        </w:rPr>
      </w:pPr>
    </w:p>
    <w:p w14:paraId="3FE06659" w14:textId="1EC342F8" w:rsidR="001D27EF" w:rsidRDefault="001D27EF" w:rsidP="00B937AC">
      <w:pPr>
        <w:pStyle w:val="paragraph"/>
        <w:spacing w:before="0"/>
        <w:textAlignment w:val="baseline"/>
        <w:rPr>
          <w:rFonts w:asciiTheme="minorHAnsi" w:eastAsiaTheme="majorEastAsia" w:hAnsiTheme="minorHAnsi" w:cstheme="minorHAnsi"/>
          <w:sz w:val="22"/>
          <w:szCs w:val="22"/>
        </w:rPr>
      </w:pPr>
    </w:p>
    <w:p w14:paraId="43ECE761" w14:textId="7275526C" w:rsidR="001D27EF" w:rsidRDefault="001D27EF" w:rsidP="00B937AC">
      <w:pPr>
        <w:pStyle w:val="paragraph"/>
        <w:spacing w:before="0"/>
        <w:textAlignment w:val="baseline"/>
        <w:rPr>
          <w:rFonts w:asciiTheme="minorHAnsi" w:eastAsiaTheme="majorEastAsia" w:hAnsiTheme="minorHAnsi" w:cstheme="minorHAnsi"/>
          <w:sz w:val="22"/>
          <w:szCs w:val="22"/>
        </w:rPr>
      </w:pPr>
    </w:p>
    <w:p w14:paraId="19E7DF70" w14:textId="6F739C3C" w:rsidR="001D27EF" w:rsidRDefault="001D27EF" w:rsidP="00B937AC">
      <w:pPr>
        <w:pStyle w:val="paragraph"/>
        <w:spacing w:before="0"/>
        <w:textAlignment w:val="baseline"/>
        <w:rPr>
          <w:rFonts w:asciiTheme="minorHAnsi" w:eastAsiaTheme="majorEastAsia" w:hAnsiTheme="minorHAnsi" w:cstheme="minorHAnsi"/>
          <w:sz w:val="22"/>
          <w:szCs w:val="22"/>
        </w:rPr>
      </w:pPr>
    </w:p>
    <w:p w14:paraId="413D8DC0" w14:textId="7173E493" w:rsidR="001D27EF" w:rsidRDefault="001D27EF" w:rsidP="00B937AC">
      <w:pPr>
        <w:pStyle w:val="paragraph"/>
        <w:spacing w:before="0"/>
        <w:textAlignment w:val="baseline"/>
        <w:rPr>
          <w:rFonts w:asciiTheme="minorHAnsi" w:eastAsiaTheme="majorEastAsia" w:hAnsiTheme="minorHAnsi" w:cstheme="minorHAnsi"/>
          <w:sz w:val="22"/>
          <w:szCs w:val="22"/>
        </w:rPr>
      </w:pPr>
    </w:p>
    <w:p w14:paraId="0614D5D7" w14:textId="685C4516" w:rsidR="001D27EF" w:rsidRDefault="001D27EF" w:rsidP="00B937AC">
      <w:pPr>
        <w:pStyle w:val="paragraph"/>
        <w:spacing w:before="0"/>
        <w:textAlignment w:val="baseline"/>
        <w:rPr>
          <w:rFonts w:asciiTheme="minorHAnsi" w:eastAsiaTheme="majorEastAsia" w:hAnsiTheme="minorHAnsi" w:cstheme="minorHAnsi"/>
          <w:sz w:val="22"/>
          <w:szCs w:val="22"/>
        </w:rPr>
      </w:pPr>
    </w:p>
    <w:p w14:paraId="36D34EBC" w14:textId="638051CB" w:rsidR="001D27EF" w:rsidRDefault="001D27EF" w:rsidP="20A3E2CF">
      <w:pPr>
        <w:pStyle w:val="paragraph"/>
        <w:spacing w:before="0"/>
        <w:textAlignment w:val="baseline"/>
        <w:rPr>
          <w:rFonts w:asciiTheme="minorHAnsi" w:eastAsiaTheme="majorEastAsia" w:hAnsiTheme="minorHAnsi" w:cstheme="minorBidi"/>
          <w:sz w:val="22"/>
          <w:szCs w:val="22"/>
        </w:rPr>
      </w:pPr>
    </w:p>
    <w:p w14:paraId="65D65112" w14:textId="0FA2511C" w:rsidR="20A3E2CF" w:rsidRDefault="20A3E2CF" w:rsidP="20A3E2CF">
      <w:pPr>
        <w:pStyle w:val="paragraph"/>
        <w:spacing w:before="0"/>
        <w:rPr>
          <w:rFonts w:asciiTheme="minorHAnsi" w:eastAsiaTheme="majorEastAsia" w:hAnsiTheme="minorHAnsi" w:cstheme="minorBidi"/>
          <w:sz w:val="22"/>
          <w:szCs w:val="22"/>
        </w:rPr>
      </w:pPr>
    </w:p>
    <w:p w14:paraId="71CEE224" w14:textId="39453717" w:rsidR="20A3E2CF" w:rsidRDefault="20A3E2CF" w:rsidP="20A3E2CF">
      <w:pPr>
        <w:pStyle w:val="paragraph"/>
        <w:spacing w:before="0"/>
        <w:rPr>
          <w:rFonts w:asciiTheme="minorHAnsi" w:eastAsiaTheme="majorEastAsia" w:hAnsiTheme="minorHAnsi" w:cstheme="minorBidi"/>
          <w:sz w:val="22"/>
          <w:szCs w:val="22"/>
        </w:rPr>
      </w:pPr>
    </w:p>
    <w:p w14:paraId="2F4F6E78" w14:textId="0CF353E5" w:rsidR="20A3E2CF" w:rsidRDefault="20A3E2CF" w:rsidP="20A3E2CF">
      <w:pPr>
        <w:pStyle w:val="paragraph"/>
        <w:spacing w:before="0"/>
        <w:rPr>
          <w:rFonts w:asciiTheme="minorHAnsi" w:eastAsiaTheme="majorEastAsia" w:hAnsiTheme="minorHAnsi" w:cstheme="minorBidi"/>
          <w:sz w:val="22"/>
          <w:szCs w:val="22"/>
        </w:rPr>
      </w:pPr>
    </w:p>
    <w:p w14:paraId="59914B8B" w14:textId="7DF33AD1" w:rsidR="20A3E2CF" w:rsidRDefault="20A3E2CF" w:rsidP="20A3E2CF">
      <w:pPr>
        <w:pStyle w:val="paragraph"/>
        <w:spacing w:before="0"/>
        <w:rPr>
          <w:rFonts w:asciiTheme="minorHAnsi" w:eastAsiaTheme="majorEastAsia" w:hAnsiTheme="minorHAnsi" w:cstheme="minorBidi"/>
          <w:sz w:val="22"/>
          <w:szCs w:val="22"/>
        </w:rPr>
      </w:pPr>
    </w:p>
    <w:p w14:paraId="5CC792A3" w14:textId="6F51583F" w:rsidR="001D27EF" w:rsidRDefault="001D27EF" w:rsidP="00B937AC">
      <w:pPr>
        <w:pStyle w:val="paragraph"/>
        <w:spacing w:before="0"/>
        <w:textAlignment w:val="baseline"/>
        <w:rPr>
          <w:rFonts w:asciiTheme="minorHAnsi" w:eastAsiaTheme="majorEastAsia" w:hAnsiTheme="minorHAnsi" w:cstheme="minorBidi"/>
          <w:sz w:val="22"/>
          <w:szCs w:val="22"/>
        </w:rPr>
      </w:pPr>
    </w:p>
    <w:p w14:paraId="384D52B0" w14:textId="77777777" w:rsidR="00512D0A" w:rsidRDefault="00512D0A" w:rsidP="00B937AC">
      <w:pPr>
        <w:pStyle w:val="paragraph"/>
        <w:spacing w:before="0"/>
        <w:textAlignment w:val="baseline"/>
        <w:rPr>
          <w:rFonts w:asciiTheme="minorHAnsi" w:eastAsiaTheme="majorEastAsia" w:hAnsiTheme="minorHAnsi" w:cstheme="minorHAnsi"/>
          <w:sz w:val="22"/>
          <w:szCs w:val="22"/>
        </w:rPr>
      </w:pPr>
    </w:p>
    <w:p w14:paraId="759FFE63" w14:textId="77777777" w:rsidR="001D27EF" w:rsidRDefault="001D27EF" w:rsidP="00B937AC">
      <w:pPr>
        <w:pStyle w:val="paragraph"/>
        <w:spacing w:before="0"/>
        <w:textAlignment w:val="baseline"/>
        <w:rPr>
          <w:rFonts w:asciiTheme="minorHAnsi" w:eastAsiaTheme="majorEastAsia" w:hAnsiTheme="minorHAnsi" w:cstheme="minorHAnsi"/>
          <w:sz w:val="22"/>
          <w:szCs w:val="22"/>
        </w:rPr>
      </w:pPr>
    </w:p>
    <w:p w14:paraId="56D93188" w14:textId="2EAC35B4" w:rsidR="00EE54C9" w:rsidRPr="00512D0A" w:rsidRDefault="00512D0A" w:rsidP="00B937AC">
      <w:pPr>
        <w:pStyle w:val="paragraph"/>
        <w:spacing w:before="0"/>
        <w:textAlignment w:val="baseline"/>
        <w:rPr>
          <w:rFonts w:asciiTheme="minorHAnsi" w:eastAsiaTheme="majorEastAsia" w:hAnsiTheme="minorHAnsi" w:cstheme="minorBidi"/>
          <w:sz w:val="22"/>
          <w:szCs w:val="22"/>
        </w:rPr>
      </w:pPr>
      <w:r w:rsidRPr="00954D9A">
        <w:rPr>
          <w:rFonts w:asciiTheme="minorHAnsi" w:hAnsiTheme="minorHAnsi" w:cstheme="minorHAnsi"/>
          <w:noProof/>
          <w:color w:val="1D1D1B"/>
          <w:sz w:val="22"/>
          <w:szCs w:val="22"/>
        </w:rPr>
        <mc:AlternateContent>
          <mc:Choice Requires="wps">
            <w:drawing>
              <wp:anchor distT="0" distB="0" distL="114300" distR="114300" simplePos="0" relativeHeight="251658244" behindDoc="0" locked="0" layoutInCell="1" allowOverlap="1" wp14:anchorId="372443FA" wp14:editId="4E3CDDD9">
                <wp:simplePos x="0" y="0"/>
                <wp:positionH relativeFrom="column">
                  <wp:posOffset>-402590</wp:posOffset>
                </wp:positionH>
                <wp:positionV relativeFrom="paragraph">
                  <wp:posOffset>714375</wp:posOffset>
                </wp:positionV>
                <wp:extent cx="3262478" cy="2183642"/>
                <wp:effectExtent l="0" t="0" r="14605" b="26670"/>
                <wp:wrapNone/>
                <wp:docPr id="14" name="Rectangle: Rounded Corners 1"/>
                <wp:cNvGraphicFramePr/>
                <a:graphic xmlns:a="http://schemas.openxmlformats.org/drawingml/2006/main">
                  <a:graphicData uri="http://schemas.microsoft.com/office/word/2010/wordprocessingShape">
                    <wps:wsp>
                      <wps:cNvSpPr/>
                      <wps:spPr>
                        <a:xfrm>
                          <a:off x="0" y="0"/>
                          <a:ext cx="3262478" cy="2183642"/>
                        </a:xfrm>
                        <a:prstGeom prst="roundRect">
                          <a:avLst/>
                        </a:prstGeom>
                      </wps:spPr>
                      <wps:style>
                        <a:lnRef idx="2">
                          <a:schemeClr val="dk1"/>
                        </a:lnRef>
                        <a:fillRef idx="1">
                          <a:schemeClr val="lt1"/>
                        </a:fillRef>
                        <a:effectRef idx="0">
                          <a:schemeClr val="dk1"/>
                        </a:effectRef>
                        <a:fontRef idx="minor">
                          <a:schemeClr val="dk1"/>
                        </a:fontRef>
                      </wps:style>
                      <wps:txbx>
                        <w:txbxContent>
                          <w:p w14:paraId="658D3A40" w14:textId="77777777" w:rsidR="00954D9A" w:rsidRDefault="00954D9A" w:rsidP="00954D9A">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76009C69" w14:textId="77777777" w:rsidR="00954D9A" w:rsidRDefault="00954D9A" w:rsidP="00954D9A">
                            <w:pPr>
                              <w:rPr>
                                <w:rFonts w:hAnsi="Calibri"/>
                                <w:color w:val="000000" w:themeColor="dark1"/>
                                <w:kern w:val="24"/>
                                <w:sz w:val="36"/>
                                <w:szCs w:val="36"/>
                              </w:rPr>
                            </w:pPr>
                            <w:r>
                              <w:rPr>
                                <w:rFonts w:hAnsi="Calibri"/>
                                <w:color w:val="000000" w:themeColor="dark1"/>
                                <w:kern w:val="24"/>
                                <w:sz w:val="36"/>
                                <w:szCs w:val="36"/>
                              </w:rPr>
                              <w:t xml:space="preserve">You should use simple sentences often! Without frequent simple sentences, your writing can become hard to follow. </w:t>
                            </w:r>
                          </w:p>
                        </w:txbxContent>
                      </wps:txbx>
                      <wps:bodyPr rtlCol="0" anchor="ctr"/>
                    </wps:wsp>
                  </a:graphicData>
                </a:graphic>
              </wp:anchor>
            </w:drawing>
          </mc:Choice>
          <mc:Fallback>
            <w:pict>
              <v:roundrect w14:anchorId="372443FA" id="_x0000_s1026" style="position:absolute;margin-left:-31.7pt;margin-top:56.25pt;width:256.9pt;height:171.9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" fillcolor="white [3201]" strokecolor="black [3200]" strokeweight="1pt">
                <v:stroke joinstyle="miter"/>
                <v:textbox>
                  <w:txbxContent>
                    <w:p w14:paraId="658D3A40" w14:textId="77777777" w:rsidR="00954D9A" w:rsidRDefault="00954D9A" w:rsidP="00954D9A">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76009C69" w14:textId="77777777" w:rsidR="00954D9A" w:rsidRDefault="00954D9A" w:rsidP="00954D9A">
                      <w:pPr>
                        <w:rPr>
                          <w:rFonts w:hAnsi="Calibri"/>
                          <w:color w:val="000000" w:themeColor="dark1"/>
                          <w:kern w:val="24"/>
                          <w:sz w:val="36"/>
                          <w:szCs w:val="36"/>
                        </w:rPr>
                      </w:pPr>
                      <w:r>
                        <w:rPr>
                          <w:rFonts w:hAnsi="Calibri"/>
                          <w:color w:val="000000" w:themeColor="dark1"/>
                          <w:kern w:val="24"/>
                          <w:sz w:val="36"/>
                          <w:szCs w:val="36"/>
                        </w:rPr>
                        <w:t xml:space="preserve">You should use simple sentences often! Without frequent simple sentences, your writing can become hard to follow. </w:t>
                      </w:r>
                    </w:p>
                  </w:txbxContent>
                </v:textbox>
              </v:roundrect>
            </w:pict>
          </mc:Fallback>
        </mc:AlternateContent>
      </w:r>
      <w:r w:rsidR="00882783">
        <w:rPr>
          <w:noProof/>
        </w:rPr>
        <mc:AlternateContent>
          <mc:Choice Requires="wps">
            <w:drawing>
              <wp:inline distT="0" distB="0" distL="114300" distR="114300" wp14:anchorId="4BF0B146" wp14:editId="0DA6C6A5">
                <wp:extent cx="6018530" cy="567690"/>
                <wp:effectExtent l="0" t="0" r="0" b="0"/>
                <wp:docPr id="1291511823" name="Text Box 3">
                  <a:extLst xmlns:a="http://schemas.openxmlformats.org/drawingml/2006/main">
                    <a:ext uri="{FF2B5EF4-FFF2-40B4-BE49-F238E27FC236}">
                      <a16:creationId xmlns:a16="http://schemas.microsoft.com/office/drawing/2014/main" id="{AAA3AB4D-017D-1427-D1BD-2BA897D05F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67690"/>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047E4BC" w14:textId="661A3BA6" w:rsidR="00882783" w:rsidRDefault="00882783" w:rsidP="00882783">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Simple Sentences </w:t>
                            </w:r>
                          </w:p>
                        </w:txbxContent>
                      </wps:txbx>
                      <wps:bodyPr vert="horz" lIns="91440" tIns="45720" rIns="91440" bIns="45720" numCol="1" rtlCol="0" anchor="b" anchorCtr="0" compatLnSpc="1">
                        <a:prstTxWarp prst="textNoShape">
                          <a:avLst/>
                        </a:prstTxWarp>
                        <a:normAutofit/>
                      </wps:bodyPr>
                    </wps:wsp>
                  </a:graphicData>
                </a:graphic>
              </wp:inline>
            </w:drawing>
          </mc:Choice>
          <mc:Fallback>
            <w:pict>
              <v:shapetype w14:anchorId="4BF0B146" id="_x0000_t202" coordsize="21600,21600" o:spt="202" path="m,l,21600r21600,l21600,xe">
                <v:stroke joinstyle="miter"/>
                <v:path gradientshapeok="t" o:connecttype="rect"/>
              </v:shapetype>
              <v:shape id="Text Box 3" o:spid="_x0000_s1027" type="#_x0000_t202" style="width:473.9pt;height:44.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" filled="f" fillcolor="#5b9bd5" stroked="f" strokeweight="2pt">
                <v:shadow color="black"/>
                <v:textbox>
                  <w:txbxContent>
                    <w:p w14:paraId="4047E4BC" w14:textId="661A3BA6" w:rsidR="00882783" w:rsidRDefault="00882783" w:rsidP="00882783">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Simple Sentences </w:t>
                      </w:r>
                    </w:p>
                  </w:txbxContent>
                </v:textbox>
                <w10:anchorlock/>
              </v:shape>
            </w:pict>
          </mc:Fallback>
        </mc:AlternateContent>
      </w:r>
    </w:p>
    <w:p w14:paraId="7D8DEB55" w14:textId="24655109" w:rsidR="00EE54C9" w:rsidRPr="00B937AC" w:rsidRDefault="00954D9A" w:rsidP="00B937AC">
      <w:pPr>
        <w:pStyle w:val="paragraph"/>
        <w:spacing w:before="0"/>
        <w:textAlignment w:val="baseline"/>
        <w:rPr>
          <w:rFonts w:asciiTheme="minorHAnsi" w:eastAsiaTheme="majorEastAsia" w:hAnsiTheme="minorHAnsi" w:cstheme="minorHAnsi"/>
          <w:sz w:val="22"/>
          <w:szCs w:val="22"/>
        </w:rPr>
      </w:pPr>
      <w:r w:rsidRPr="00954D9A">
        <w:rPr>
          <w:rFonts w:asciiTheme="minorHAnsi" w:eastAsiaTheme="majorEastAsia" w:hAnsiTheme="minorHAnsi" w:cstheme="minorHAnsi"/>
          <w:noProof/>
          <w:sz w:val="22"/>
          <w:szCs w:val="22"/>
        </w:rPr>
        <mc:AlternateContent>
          <mc:Choice Requires="wps">
            <w:drawing>
              <wp:anchor distT="0" distB="0" distL="114300" distR="114300" simplePos="0" relativeHeight="251658245" behindDoc="0" locked="0" layoutInCell="1" allowOverlap="1" wp14:anchorId="1761C3A1" wp14:editId="7338373A">
                <wp:simplePos x="0" y="0"/>
                <wp:positionH relativeFrom="column">
                  <wp:posOffset>3289300</wp:posOffset>
                </wp:positionH>
                <wp:positionV relativeFrom="paragraph">
                  <wp:posOffset>5715</wp:posOffset>
                </wp:positionV>
                <wp:extent cx="2655144" cy="2183642"/>
                <wp:effectExtent l="0" t="0" r="12065" b="26670"/>
                <wp:wrapNone/>
                <wp:docPr id="15" name="Rectangle 3"/>
                <wp:cNvGraphicFramePr/>
                <a:graphic xmlns:a="http://schemas.openxmlformats.org/drawingml/2006/main">
                  <a:graphicData uri="http://schemas.microsoft.com/office/word/2010/wordprocessingShape">
                    <wps:wsp>
                      <wps:cNvSpPr/>
                      <wps:spPr>
                        <a:xfrm>
                          <a:off x="0" y="0"/>
                          <a:ext cx="2655144"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7524273F" w14:textId="77777777" w:rsidR="00954D9A" w:rsidRDefault="00954D9A" w:rsidP="00954D9A">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07029C05" w14:textId="77777777" w:rsidR="00954D9A" w:rsidRDefault="00954D9A" w:rsidP="00954D9A">
                            <w:pPr>
                              <w:textAlignment w:val="baseline"/>
                              <w:rPr>
                                <w:rFonts w:hAnsi="Calibri"/>
                                <w:b/>
                                <w:bCs/>
                                <w:color w:val="000000" w:themeColor="dark1"/>
                                <w:kern w:val="24"/>
                                <w:sz w:val="36"/>
                                <w:szCs w:val="36"/>
                              </w:rPr>
                            </w:pPr>
                            <w:r>
                              <w:rPr>
                                <w:rFonts w:hAnsi="Calibri"/>
                                <w:b/>
                                <w:bCs/>
                                <w:color w:val="000000" w:themeColor="dark1"/>
                                <w:kern w:val="24"/>
                                <w:sz w:val="36"/>
                                <w:szCs w:val="36"/>
                              </w:rPr>
                              <w:t>Piaget focused on cognitive development.</w:t>
                            </w:r>
                          </w:p>
                        </w:txbxContent>
                      </wps:txbx>
                      <wps:bodyPr rtlCol="0" anchor="ctr"/>
                    </wps:wsp>
                  </a:graphicData>
                </a:graphic>
              </wp:anchor>
            </w:drawing>
          </mc:Choice>
          <mc:Fallback>
            <w:pict>
              <v:rect w14:anchorId="1761C3A1" id="Rectangle 3" o:spid="_x0000_s1028" style="position:absolute;margin-left:259pt;margin-top:.45pt;width:209.05pt;height:171.9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" fillcolor="white [3201]" strokecolor="black [3200]" strokeweight="1pt">
                <v:textbox>
                  <w:txbxContent>
                    <w:p w14:paraId="7524273F" w14:textId="77777777" w:rsidR="00954D9A" w:rsidRDefault="00954D9A" w:rsidP="00954D9A">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07029C05" w14:textId="77777777" w:rsidR="00954D9A" w:rsidRDefault="00954D9A" w:rsidP="00954D9A">
                      <w:pPr>
                        <w:textAlignment w:val="baseline"/>
                        <w:rPr>
                          <w:rFonts w:hAnsi="Calibri"/>
                          <w:b/>
                          <w:bCs/>
                          <w:color w:val="000000" w:themeColor="dark1"/>
                          <w:kern w:val="24"/>
                          <w:sz w:val="36"/>
                          <w:szCs w:val="36"/>
                        </w:rPr>
                      </w:pPr>
                      <w:r>
                        <w:rPr>
                          <w:rFonts w:hAnsi="Calibri"/>
                          <w:b/>
                          <w:bCs/>
                          <w:color w:val="000000" w:themeColor="dark1"/>
                          <w:kern w:val="24"/>
                          <w:sz w:val="36"/>
                          <w:szCs w:val="36"/>
                        </w:rPr>
                        <w:t>Piaget focused on cognitive development.</w:t>
                      </w:r>
                    </w:p>
                  </w:txbxContent>
                </v:textbox>
              </v:rect>
            </w:pict>
          </mc:Fallback>
        </mc:AlternateContent>
      </w:r>
    </w:p>
    <w:p w14:paraId="57504684" w14:textId="06136C46" w:rsidR="00D65CD7" w:rsidRDefault="00D65CD7" w:rsidP="00D65CD7">
      <w:pPr>
        <w:pStyle w:val="paragraph"/>
        <w:spacing w:before="0" w:beforeAutospacing="0" w:after="0" w:afterAutospacing="0"/>
        <w:textAlignment w:val="baseline"/>
        <w:rPr>
          <w:rStyle w:val="eop"/>
          <w:rFonts w:asciiTheme="minorHAnsi" w:eastAsiaTheme="majorEastAsia" w:hAnsiTheme="minorHAnsi" w:cstheme="minorHAnsi"/>
          <w:sz w:val="22"/>
          <w:szCs w:val="22"/>
          <w:lang w:val="en-US"/>
        </w:rPr>
      </w:pPr>
      <w:r w:rsidRPr="0021424A">
        <w:rPr>
          <w:rStyle w:val="eop"/>
          <w:rFonts w:asciiTheme="minorHAnsi" w:eastAsiaTheme="majorEastAsia" w:hAnsiTheme="minorHAnsi" w:cstheme="minorHAnsi"/>
          <w:sz w:val="22"/>
          <w:szCs w:val="22"/>
          <w:lang w:val="en-US"/>
        </w:rPr>
        <w:t>​</w:t>
      </w:r>
    </w:p>
    <w:p w14:paraId="3DAE0A79" w14:textId="77777777" w:rsidR="00D65CD7" w:rsidRPr="0021424A"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p>
    <w:p w14:paraId="33A3060F"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02C40FF"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CC63E6C"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C556929"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3B01F03" w14:textId="5EE91FF6"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6A29D1D"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772585F"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B511A5"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572DEAE"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2D576BB" w14:textId="214E1860" w:rsidR="00D65CD7" w:rsidRDefault="00512D0A"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954D9A">
        <w:rPr>
          <w:rFonts w:asciiTheme="minorHAnsi" w:hAnsiTheme="minorHAnsi" w:cstheme="minorHAnsi"/>
          <w:noProof/>
          <w:color w:val="1D1D1B"/>
          <w:sz w:val="22"/>
          <w:szCs w:val="22"/>
        </w:rPr>
        <mc:AlternateContent>
          <mc:Choice Requires="wps">
            <w:drawing>
              <wp:anchor distT="0" distB="0" distL="114300" distR="114300" simplePos="0" relativeHeight="251658246" behindDoc="0" locked="0" layoutInCell="1" allowOverlap="1" wp14:anchorId="296C852B" wp14:editId="13A247CF">
                <wp:simplePos x="0" y="0"/>
                <wp:positionH relativeFrom="column">
                  <wp:posOffset>-388620</wp:posOffset>
                </wp:positionH>
                <wp:positionV relativeFrom="paragraph">
                  <wp:posOffset>180340</wp:posOffset>
                </wp:positionV>
                <wp:extent cx="3262478" cy="1924335"/>
                <wp:effectExtent l="19050" t="0" r="33655" b="38100"/>
                <wp:wrapNone/>
                <wp:docPr id="5" name="Cloud 4">
                  <a:extLst xmlns:a="http://schemas.openxmlformats.org/drawingml/2006/main">
                    <a:ext uri="{FF2B5EF4-FFF2-40B4-BE49-F238E27FC236}">
                      <a16:creationId xmlns:a16="http://schemas.microsoft.com/office/drawing/2014/main" id="{D659574E-DFA4-899E-3F54-2C1906003D59}"/>
                    </a:ext>
                  </a:extLst>
                </wp:docPr>
                <wp:cNvGraphicFramePr/>
                <a:graphic xmlns:a="http://schemas.openxmlformats.org/drawingml/2006/main">
                  <a:graphicData uri="http://schemas.microsoft.com/office/word/2010/wordprocessingShape">
                    <wps:wsp>
                      <wps:cNvSpPr/>
                      <wps:spPr>
                        <a:xfrm>
                          <a:off x="0" y="0"/>
                          <a:ext cx="3262478" cy="1924335"/>
                        </a:xfrm>
                        <a:prstGeom prst="cloud">
                          <a:avLst/>
                        </a:prstGeom>
                      </wps:spPr>
                      <wps:style>
                        <a:lnRef idx="2">
                          <a:schemeClr val="dk1"/>
                        </a:lnRef>
                        <a:fillRef idx="1">
                          <a:schemeClr val="lt1"/>
                        </a:fillRef>
                        <a:effectRef idx="0">
                          <a:schemeClr val="dk1"/>
                        </a:effectRef>
                        <a:fontRef idx="minor">
                          <a:schemeClr val="dk1"/>
                        </a:fontRef>
                      </wps:style>
                      <wps:txbx>
                        <w:txbxContent>
                          <w:p w14:paraId="2E861254" w14:textId="77777777" w:rsidR="00954D9A" w:rsidRDefault="00954D9A" w:rsidP="00954D9A">
                            <w:pPr>
                              <w:jc w:val="center"/>
                              <w:rPr>
                                <w:rFonts w:hAnsi="Calibri"/>
                                <w:b/>
                                <w:bCs/>
                                <w:color w:val="000000" w:themeColor="dark1"/>
                                <w:kern w:val="24"/>
                                <w:sz w:val="36"/>
                                <w:szCs w:val="36"/>
                              </w:rPr>
                            </w:pPr>
                            <w:r>
                              <w:rPr>
                                <w:rFonts w:hAnsi="Calibri"/>
                                <w:b/>
                                <w:bCs/>
                                <w:color w:val="000000" w:themeColor="dark1"/>
                                <w:kern w:val="24"/>
                                <w:sz w:val="36"/>
                                <w:szCs w:val="36"/>
                              </w:rPr>
                              <w:t>Thinking Skills Promoted</w:t>
                            </w:r>
                          </w:p>
                          <w:p w14:paraId="6879FF73" w14:textId="77777777" w:rsidR="00954D9A" w:rsidRDefault="00954D9A" w:rsidP="00954D9A">
                            <w:pPr>
                              <w:rPr>
                                <w:rFonts w:hAnsi="Calibri"/>
                                <w:color w:val="000000" w:themeColor="dark1"/>
                                <w:kern w:val="24"/>
                                <w:sz w:val="36"/>
                                <w:szCs w:val="36"/>
                              </w:rPr>
                            </w:pPr>
                            <w:r>
                              <w:rPr>
                                <w:rFonts w:hAnsi="Calibri"/>
                                <w:color w:val="000000" w:themeColor="dark1"/>
                                <w:kern w:val="24"/>
                                <w:sz w:val="36"/>
                                <w:szCs w:val="36"/>
                              </w:rPr>
                              <w:t xml:space="preserve">Concision  </w:t>
                            </w:r>
                          </w:p>
                        </w:txbxContent>
                      </wps:txbx>
                      <wps:bodyPr rtlCol="0" anchor="ctr"/>
                    </wps:wsp>
                  </a:graphicData>
                </a:graphic>
              </wp:anchor>
            </w:drawing>
          </mc:Choice>
          <mc:Fallback>
            <w:pict>
              <v:shape w14:anchorId="296C852B" id="Cloud 4" o:spid="_x0000_s1029" style="position:absolute;margin-left:-30.6pt;margin-top:14.2pt;width:256.9pt;height:151.5pt;z-index:25165824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417,1166049;163124,1130547;523205,1554569;439528,1571540;1244424,1741256;1193976,1663748;2177024,1547976;2156860,1633012;2577433,1022481;2822950,1340353;3156599,683941;3047245,803143;2894241,241700;2899980,298005;2195980,176041;2252016,104235;1672095,210251;1699207,148334;1057285,231277;1155461,291323;311672,703318;294529,640109" o:connectangles="0,0,0,0,0,0,0,0,0,0,0,0,0,0,0,0,0,0,0,0,0,0" textboxrect="0,0,43200,43200"/>
                <v:textbox>
                  <w:txbxContent>
                    <w:p w14:paraId="2E861254" w14:textId="77777777" w:rsidR="00954D9A" w:rsidRDefault="00954D9A" w:rsidP="00954D9A">
                      <w:pPr>
                        <w:jc w:val="center"/>
                        <w:rPr>
                          <w:rFonts w:hAnsi="Calibri"/>
                          <w:b/>
                          <w:bCs/>
                          <w:color w:val="000000" w:themeColor="dark1"/>
                          <w:kern w:val="24"/>
                          <w:sz w:val="36"/>
                          <w:szCs w:val="36"/>
                        </w:rPr>
                      </w:pPr>
                      <w:r>
                        <w:rPr>
                          <w:rFonts w:hAnsi="Calibri"/>
                          <w:b/>
                          <w:bCs/>
                          <w:color w:val="000000" w:themeColor="dark1"/>
                          <w:kern w:val="24"/>
                          <w:sz w:val="36"/>
                          <w:szCs w:val="36"/>
                        </w:rPr>
                        <w:t>Thinking Skills Promoted</w:t>
                      </w:r>
                    </w:p>
                    <w:p w14:paraId="6879FF73" w14:textId="77777777" w:rsidR="00954D9A" w:rsidRDefault="00954D9A" w:rsidP="00954D9A">
                      <w:pPr>
                        <w:rPr>
                          <w:rFonts w:hAnsi="Calibri"/>
                          <w:color w:val="000000" w:themeColor="dark1"/>
                          <w:kern w:val="24"/>
                          <w:sz w:val="36"/>
                          <w:szCs w:val="36"/>
                        </w:rPr>
                      </w:pPr>
                      <w:r>
                        <w:rPr>
                          <w:rFonts w:hAnsi="Calibri"/>
                          <w:color w:val="000000" w:themeColor="dark1"/>
                          <w:kern w:val="24"/>
                          <w:sz w:val="36"/>
                          <w:szCs w:val="36"/>
                        </w:rPr>
                        <w:t xml:space="preserve">Concision  </w:t>
                      </w:r>
                    </w:p>
                  </w:txbxContent>
                </v:textbox>
              </v:shape>
            </w:pict>
          </mc:Fallback>
        </mc:AlternateContent>
      </w:r>
    </w:p>
    <w:p w14:paraId="22389C48" w14:textId="399B991F" w:rsidR="00D65CD7" w:rsidRDefault="00512D0A"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620CBD">
        <w:rPr>
          <w:rFonts w:asciiTheme="minorHAnsi" w:hAnsiTheme="minorHAnsi" w:cstheme="minorHAnsi"/>
          <w:noProof/>
          <w:color w:val="1D1D1B"/>
          <w:sz w:val="22"/>
          <w:szCs w:val="22"/>
        </w:rPr>
        <mc:AlternateContent>
          <mc:Choice Requires="wps">
            <w:drawing>
              <wp:anchor distT="0" distB="0" distL="114300" distR="114300" simplePos="0" relativeHeight="251658247" behindDoc="0" locked="0" layoutInCell="1" allowOverlap="1" wp14:anchorId="3D270475" wp14:editId="21F03D85">
                <wp:simplePos x="0" y="0"/>
                <wp:positionH relativeFrom="column">
                  <wp:posOffset>3315970</wp:posOffset>
                </wp:positionH>
                <wp:positionV relativeFrom="paragraph">
                  <wp:posOffset>17145</wp:posOffset>
                </wp:positionV>
                <wp:extent cx="2655144" cy="2033517"/>
                <wp:effectExtent l="0" t="0" r="50165" b="24130"/>
                <wp:wrapNone/>
                <wp:docPr id="18" name="Rectangle: Folded Corner 5"/>
                <wp:cNvGraphicFramePr/>
                <a:graphic xmlns:a="http://schemas.openxmlformats.org/drawingml/2006/main">
                  <a:graphicData uri="http://schemas.microsoft.com/office/word/2010/wordprocessingShape">
                    <wps:wsp>
                      <wps:cNvSpPr/>
                      <wps:spPr>
                        <a:xfrm>
                          <a:off x="0" y="0"/>
                          <a:ext cx="2655144" cy="2033517"/>
                        </a:xfrm>
                        <a:prstGeom prst="foldedCorner">
                          <a:avLst>
                            <a:gd name="adj" fmla="val 10915"/>
                          </a:avLst>
                        </a:prstGeom>
                      </wps:spPr>
                      <wps:style>
                        <a:lnRef idx="2">
                          <a:schemeClr val="dk1"/>
                        </a:lnRef>
                        <a:fillRef idx="1">
                          <a:schemeClr val="lt1"/>
                        </a:fillRef>
                        <a:effectRef idx="0">
                          <a:schemeClr val="dk1"/>
                        </a:effectRef>
                        <a:fontRef idx="minor">
                          <a:schemeClr val="dk1"/>
                        </a:fontRef>
                      </wps:style>
                      <wps:txbx>
                        <w:txbxContent>
                          <w:p w14:paraId="0F13E459" w14:textId="77777777" w:rsidR="00620CBD" w:rsidRDefault="00620CBD" w:rsidP="00620CBD">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092BF1E4" w14:textId="77777777" w:rsidR="00620CBD" w:rsidRDefault="00620CBD" w:rsidP="00620CBD">
                            <w:pPr>
                              <w:rPr>
                                <w:rFonts w:hAnsi="Calibri"/>
                                <w:color w:val="000000" w:themeColor="dark1"/>
                                <w:kern w:val="24"/>
                                <w:sz w:val="24"/>
                                <w:szCs w:val="24"/>
                              </w:rPr>
                            </w:pPr>
                            <w:r>
                              <w:rPr>
                                <w:rFonts w:hAnsi="Calibri"/>
                                <w:color w:val="000000" w:themeColor="dark1"/>
                                <w:kern w:val="24"/>
                              </w:rPr>
                              <w:t xml:space="preserve">A simple sentence contains one subject and one predicate (verb). </w:t>
                            </w:r>
                          </w:p>
                          <w:p w14:paraId="75EB7D35" w14:textId="77777777" w:rsidR="00620CBD" w:rsidRDefault="00620CBD" w:rsidP="00620CBD">
                            <w:pPr>
                              <w:rPr>
                                <w:rFonts w:hAnsi="Calibri"/>
                                <w:color w:val="000000" w:themeColor="dark1"/>
                                <w:kern w:val="24"/>
                              </w:rPr>
                            </w:pPr>
                            <w:r>
                              <w:rPr>
                                <w:rFonts w:hAnsi="Calibri"/>
                                <w:color w:val="000000" w:themeColor="dark1"/>
                                <w:kern w:val="24"/>
                              </w:rPr>
                              <w:t xml:space="preserve">In academic writing, it is often best to have the subject (Piaget) and verb (focused) at the start of the sentence to aid clarity as shown in the example. </w:t>
                            </w:r>
                          </w:p>
                        </w:txbxContent>
                      </wps:txbx>
                      <wps:bodyPr rtlCol="0" anchor="ctr"/>
                    </wps:wsp>
                  </a:graphicData>
                </a:graphic>
              </wp:anchor>
            </w:drawing>
          </mc:Choice>
          <mc:Fallback>
            <w:pict>
              <v:shapetype w14:anchorId="3D27047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5" o:spid="_x0000_s1030" type="#_x0000_t65" style="position:absolute;margin-left:261.1pt;margin-top:1.35pt;width:209.05pt;height:160.1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" adj="19242" fillcolor="white [3201]" strokecolor="black [3200]" strokeweight="1pt">
                <v:stroke joinstyle="miter"/>
                <v:textbox>
                  <w:txbxContent>
                    <w:p w14:paraId="0F13E459" w14:textId="77777777" w:rsidR="00620CBD" w:rsidRDefault="00620CBD" w:rsidP="00620CBD">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092BF1E4" w14:textId="77777777" w:rsidR="00620CBD" w:rsidRDefault="00620CBD" w:rsidP="00620CBD">
                      <w:pPr>
                        <w:rPr>
                          <w:rFonts w:hAnsi="Calibri"/>
                          <w:color w:val="000000" w:themeColor="dark1"/>
                          <w:kern w:val="24"/>
                          <w:sz w:val="24"/>
                          <w:szCs w:val="24"/>
                        </w:rPr>
                      </w:pPr>
                      <w:r>
                        <w:rPr>
                          <w:rFonts w:hAnsi="Calibri"/>
                          <w:color w:val="000000" w:themeColor="dark1"/>
                          <w:kern w:val="24"/>
                        </w:rPr>
                        <w:t xml:space="preserve">A simple sentence contains one subject and one predicate (verb). </w:t>
                      </w:r>
                    </w:p>
                    <w:p w14:paraId="75EB7D35" w14:textId="77777777" w:rsidR="00620CBD" w:rsidRDefault="00620CBD" w:rsidP="00620CBD">
                      <w:pPr>
                        <w:rPr>
                          <w:rFonts w:hAnsi="Calibri"/>
                          <w:color w:val="000000" w:themeColor="dark1"/>
                          <w:kern w:val="24"/>
                        </w:rPr>
                      </w:pPr>
                      <w:r>
                        <w:rPr>
                          <w:rFonts w:hAnsi="Calibri"/>
                          <w:color w:val="000000" w:themeColor="dark1"/>
                          <w:kern w:val="24"/>
                        </w:rPr>
                        <w:t xml:space="preserve">In academic writing, it is often best to have the subject (Piaget) and verb (focused) at the start of the sentence to aid clarity as shown in the example. </w:t>
                      </w:r>
                    </w:p>
                  </w:txbxContent>
                </v:textbox>
              </v:shape>
            </w:pict>
          </mc:Fallback>
        </mc:AlternateContent>
      </w:r>
    </w:p>
    <w:p w14:paraId="70D04068" w14:textId="5FAFC39A"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043D636" w14:textId="3AB8FAF9"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57D95FB" w14:textId="5698ECB5"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DEF9925" w14:textId="54B09B5A"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BD31C4C" w14:textId="3F018753"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CF17331" w14:textId="60D44626"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5DCE1B5"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5CBE4D3"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9B72F74" w14:textId="148CA7B6"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3A42EAF" w14:textId="083D958C"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C9FDC98" w14:textId="77777777"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BDE9812" w14:textId="448954B2"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57CD71D" w14:textId="5B73A985" w:rsidR="00D65CD7" w:rsidRDefault="00D65CD7"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1552EA7" w14:textId="4415FE40" w:rsidR="00D65CD7" w:rsidRDefault="00512D0A" w:rsidP="00D65CD7">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620CBD">
        <w:rPr>
          <w:rFonts w:asciiTheme="minorHAnsi" w:hAnsiTheme="minorHAnsi" w:cstheme="minorHAnsi"/>
          <w:noProof/>
          <w:color w:val="1D1D1B"/>
          <w:sz w:val="22"/>
          <w:szCs w:val="22"/>
        </w:rPr>
        <mc:AlternateContent>
          <mc:Choice Requires="wps">
            <w:drawing>
              <wp:anchor distT="0" distB="0" distL="114300" distR="114300" simplePos="0" relativeHeight="251658248" behindDoc="0" locked="0" layoutInCell="1" allowOverlap="1" wp14:anchorId="7C9AA871" wp14:editId="0981E7F0">
                <wp:simplePos x="0" y="0"/>
                <wp:positionH relativeFrom="column">
                  <wp:posOffset>-184150</wp:posOffset>
                </wp:positionH>
                <wp:positionV relativeFrom="paragraph">
                  <wp:posOffset>179705</wp:posOffset>
                </wp:positionV>
                <wp:extent cx="6095043" cy="3643952"/>
                <wp:effectExtent l="0" t="0" r="20320" b="13970"/>
                <wp:wrapNone/>
                <wp:docPr id="19" name="Rectangle 6"/>
                <wp:cNvGraphicFramePr/>
                <a:graphic xmlns:a="http://schemas.openxmlformats.org/drawingml/2006/main">
                  <a:graphicData uri="http://schemas.microsoft.com/office/word/2010/wordprocessingShape">
                    <wps:wsp>
                      <wps:cNvSpPr/>
                      <wps:spPr>
                        <a:xfrm>
                          <a:off x="0" y="0"/>
                          <a:ext cx="6095043" cy="3643952"/>
                        </a:xfrm>
                        <a:prstGeom prst="rect">
                          <a:avLst/>
                        </a:prstGeom>
                      </wps:spPr>
                      <wps:style>
                        <a:lnRef idx="2">
                          <a:schemeClr val="dk1"/>
                        </a:lnRef>
                        <a:fillRef idx="1">
                          <a:schemeClr val="lt1"/>
                        </a:fillRef>
                        <a:effectRef idx="0">
                          <a:schemeClr val="dk1"/>
                        </a:effectRef>
                        <a:fontRef idx="minor">
                          <a:schemeClr val="dk1"/>
                        </a:fontRef>
                      </wps:style>
                      <wps:txbx>
                        <w:txbxContent>
                          <w:p w14:paraId="7BB7F5D9" w14:textId="77777777" w:rsidR="00620CBD" w:rsidRDefault="00620CBD" w:rsidP="00620CBD">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5B5F8835" w14:textId="77777777" w:rsidR="00620CBD" w:rsidRDefault="00620CBD" w:rsidP="00620CBD">
                            <w:pPr>
                              <w:jc w:val="center"/>
                              <w:rPr>
                                <w:rFonts w:hAnsi="Calibri"/>
                                <w:color w:val="000000" w:themeColor="dark1"/>
                                <w:kern w:val="24"/>
                                <w:sz w:val="24"/>
                                <w:szCs w:val="24"/>
                              </w:rPr>
                            </w:pPr>
                            <w:r>
                              <w:rPr>
                                <w:rFonts w:hAnsi="Calibri"/>
                                <w:color w:val="000000" w:themeColor="dark1"/>
                                <w:kern w:val="24"/>
                              </w:rPr>
                              <w:t>…………………………………………………………………………………………………………………………………………………………………………………………………………………………………………………………………………………………………………</w:t>
                            </w:r>
                          </w:p>
                          <w:p w14:paraId="7AF93530" w14:textId="77777777" w:rsidR="00620CBD" w:rsidRDefault="00620CBD" w:rsidP="00620CBD">
                            <w:pPr>
                              <w:rPr>
                                <w:rFonts w:hAnsi="Calibri"/>
                                <w:color w:val="000000" w:themeColor="dark1"/>
                                <w:kern w:val="24"/>
                              </w:rPr>
                            </w:pPr>
                            <w:r>
                              <w:rPr>
                                <w:rFonts w:hAnsi="Calibri"/>
                                <w:color w:val="000000" w:themeColor="dark1"/>
                                <w:kern w:val="24"/>
                              </w:rPr>
                              <w:t>…………………………………………………………………………………………………………………………………………………………………………………………………………………………………………………………………………………………………………</w:t>
                            </w:r>
                          </w:p>
                          <w:p w14:paraId="457A6DC5" w14:textId="77777777" w:rsidR="00620CBD" w:rsidRDefault="00620CBD" w:rsidP="00620CBD">
                            <w:pPr>
                              <w:rPr>
                                <w:rFonts w:hAnsi="Calibri"/>
                                <w:color w:val="000000" w:themeColor="dark1"/>
                                <w:kern w:val="24"/>
                              </w:rPr>
                            </w:pPr>
                            <w:r>
                              <w:rPr>
                                <w:rFonts w:hAnsi="Calibri"/>
                                <w:color w:val="000000" w:themeColor="dark1"/>
                                <w:kern w:val="24"/>
                              </w:rPr>
                              <w:t>…………………………………………………………………………………………………………………………………………………………………………………………………………………………………………………………………………………………………………</w:t>
                            </w:r>
                          </w:p>
                          <w:p w14:paraId="04D1F7CF" w14:textId="77777777" w:rsidR="00620CBD" w:rsidRDefault="00620CBD" w:rsidP="00620CBD">
                            <w:pPr>
                              <w:jc w:val="center"/>
                              <w:rPr>
                                <w:rFonts w:hAnsi="Calibri"/>
                                <w:color w:val="000000" w:themeColor="dark1"/>
                                <w:kern w:val="24"/>
                              </w:rPr>
                            </w:pPr>
                            <w:r>
                              <w:rPr>
                                <w:rFonts w:hAnsi="Calibri"/>
                                <w:color w:val="000000" w:themeColor="dark1"/>
                                <w:kern w:val="24"/>
                              </w:rPr>
                              <w:t>…………………………………………………………………………………………………………………………………………………………………………………………………………………………………………………………………………………………………………</w:t>
                            </w:r>
                          </w:p>
                          <w:p w14:paraId="061C807E" w14:textId="77777777" w:rsidR="00620CBD" w:rsidRDefault="00620CBD" w:rsidP="00620CBD">
                            <w:pPr>
                              <w:jc w:val="center"/>
                              <w:rPr>
                                <w:rFonts w:hAnsi="Calibri"/>
                                <w:color w:val="000000" w:themeColor="dark1"/>
                                <w:kern w:val="24"/>
                              </w:rPr>
                            </w:pPr>
                            <w:r>
                              <w:rPr>
                                <w:rFonts w:hAnsi="Calibri"/>
                                <w:color w:val="000000" w:themeColor="dark1"/>
                                <w:kern w:val="24"/>
                              </w:rPr>
                              <w:t>…………………………………………………………………………………………………………………………………………………………………………………………………………………………………………………………………………………………………………</w:t>
                            </w:r>
                          </w:p>
                          <w:p w14:paraId="0E7A0F68" w14:textId="77777777" w:rsidR="00620CBD" w:rsidRDefault="00620CBD" w:rsidP="00620CBD">
                            <w:pPr>
                              <w:rPr>
                                <w:rFonts w:hAnsi="Calibri"/>
                                <w:color w:val="000000" w:themeColor="dark1"/>
                                <w:kern w:val="24"/>
                              </w:rPr>
                            </w:pPr>
                            <w:r>
                              <w:rPr>
                                <w:rFonts w:hAnsi="Calibri"/>
                                <w:color w:val="000000" w:themeColor="dark1"/>
                                <w:kern w:val="24"/>
                              </w:rPr>
                              <w:t>…………………………………………………………………………………………………………………………………………………………………………………………………………………………………………………………………………………………………………</w:t>
                            </w:r>
                          </w:p>
                          <w:p w14:paraId="7BADD402" w14:textId="77777777" w:rsidR="00620CBD" w:rsidRDefault="00620CBD" w:rsidP="00620CBD">
                            <w:pPr>
                              <w:rPr>
                                <w:rFonts w:hAnsi="Calibri"/>
                                <w:color w:val="000000" w:themeColor="dark1"/>
                                <w:kern w:val="24"/>
                              </w:rPr>
                            </w:pPr>
                            <w:r>
                              <w:rPr>
                                <w:rFonts w:hAnsi="Calibri"/>
                                <w:color w:val="000000" w:themeColor="dark1"/>
                                <w:kern w:val="24"/>
                              </w:rPr>
                              <w:t>…………………………………………………………………………………………………………………………………………………………………………………………………………………………………………………………………………………………………………</w:t>
                            </w:r>
                          </w:p>
                          <w:p w14:paraId="56AB38A7" w14:textId="77777777" w:rsidR="00620CBD" w:rsidRDefault="00620CBD" w:rsidP="00620CBD">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7C9AA871" id="Rectangle 6" o:spid="_x0000_s1031" style="position:absolute;margin-left:-14.5pt;margin-top:14.15pt;width:479.9pt;height:286.9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" fillcolor="white [3201]" strokecolor="black [3200]" strokeweight="1pt">
                <v:textbox>
                  <w:txbxContent>
                    <w:p w14:paraId="7BB7F5D9" w14:textId="77777777" w:rsidR="00620CBD" w:rsidRDefault="00620CBD" w:rsidP="00620CBD">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5B5F8835" w14:textId="77777777" w:rsidR="00620CBD" w:rsidRDefault="00620CBD" w:rsidP="00620CBD">
                      <w:pPr>
                        <w:jc w:val="center"/>
                        <w:rPr>
                          <w:rFonts w:hAnsi="Calibri"/>
                          <w:color w:val="000000" w:themeColor="dark1"/>
                          <w:kern w:val="24"/>
                          <w:sz w:val="24"/>
                          <w:szCs w:val="24"/>
                        </w:rPr>
                      </w:pPr>
                      <w:r>
                        <w:rPr>
                          <w:rFonts w:hAnsi="Calibri"/>
                          <w:color w:val="000000" w:themeColor="dark1"/>
                          <w:kern w:val="24"/>
                        </w:rPr>
                        <w:t>…………………………………………………………………………………………………………………………………………………………………………………………………………………………………………………………………………………………………………</w:t>
                      </w:r>
                    </w:p>
                    <w:p w14:paraId="7AF93530" w14:textId="77777777" w:rsidR="00620CBD" w:rsidRDefault="00620CBD" w:rsidP="00620CBD">
                      <w:pPr>
                        <w:rPr>
                          <w:rFonts w:hAnsi="Calibri"/>
                          <w:color w:val="000000" w:themeColor="dark1"/>
                          <w:kern w:val="24"/>
                        </w:rPr>
                      </w:pPr>
                      <w:r>
                        <w:rPr>
                          <w:rFonts w:hAnsi="Calibri"/>
                          <w:color w:val="000000" w:themeColor="dark1"/>
                          <w:kern w:val="24"/>
                        </w:rPr>
                        <w:t>…………………………………………………………………………………………………………………………………………………………………………………………………………………………………………………………………………………………………………</w:t>
                      </w:r>
                    </w:p>
                    <w:p w14:paraId="457A6DC5" w14:textId="77777777" w:rsidR="00620CBD" w:rsidRDefault="00620CBD" w:rsidP="00620CBD">
                      <w:pPr>
                        <w:rPr>
                          <w:rFonts w:hAnsi="Calibri"/>
                          <w:color w:val="000000" w:themeColor="dark1"/>
                          <w:kern w:val="24"/>
                        </w:rPr>
                      </w:pPr>
                      <w:r>
                        <w:rPr>
                          <w:rFonts w:hAnsi="Calibri"/>
                          <w:color w:val="000000" w:themeColor="dark1"/>
                          <w:kern w:val="24"/>
                        </w:rPr>
                        <w:t>…………………………………………………………………………………………………………………………………………………………………………………………………………………………………………………………………………………………………………</w:t>
                      </w:r>
                    </w:p>
                    <w:p w14:paraId="04D1F7CF" w14:textId="77777777" w:rsidR="00620CBD" w:rsidRDefault="00620CBD" w:rsidP="00620CBD">
                      <w:pPr>
                        <w:jc w:val="center"/>
                        <w:rPr>
                          <w:rFonts w:hAnsi="Calibri"/>
                          <w:color w:val="000000" w:themeColor="dark1"/>
                          <w:kern w:val="24"/>
                        </w:rPr>
                      </w:pPr>
                      <w:r>
                        <w:rPr>
                          <w:rFonts w:hAnsi="Calibri"/>
                          <w:color w:val="000000" w:themeColor="dark1"/>
                          <w:kern w:val="24"/>
                        </w:rPr>
                        <w:t>…………………………………………………………………………………………………………………………………………………………………………………………………………………………………………………………………………………………………………</w:t>
                      </w:r>
                    </w:p>
                    <w:p w14:paraId="061C807E" w14:textId="77777777" w:rsidR="00620CBD" w:rsidRDefault="00620CBD" w:rsidP="00620CBD">
                      <w:pPr>
                        <w:jc w:val="center"/>
                        <w:rPr>
                          <w:rFonts w:hAnsi="Calibri"/>
                          <w:color w:val="000000" w:themeColor="dark1"/>
                          <w:kern w:val="24"/>
                        </w:rPr>
                      </w:pPr>
                      <w:r>
                        <w:rPr>
                          <w:rFonts w:hAnsi="Calibri"/>
                          <w:color w:val="000000" w:themeColor="dark1"/>
                          <w:kern w:val="24"/>
                        </w:rPr>
                        <w:t>…………………………………………………………………………………………………………………………………………………………………………………………………………………………………………………………………………………………………………</w:t>
                      </w:r>
                    </w:p>
                    <w:p w14:paraId="0E7A0F68" w14:textId="77777777" w:rsidR="00620CBD" w:rsidRDefault="00620CBD" w:rsidP="00620CBD">
                      <w:pPr>
                        <w:rPr>
                          <w:rFonts w:hAnsi="Calibri"/>
                          <w:color w:val="000000" w:themeColor="dark1"/>
                          <w:kern w:val="24"/>
                        </w:rPr>
                      </w:pPr>
                      <w:r>
                        <w:rPr>
                          <w:rFonts w:hAnsi="Calibri"/>
                          <w:color w:val="000000" w:themeColor="dark1"/>
                          <w:kern w:val="24"/>
                        </w:rPr>
                        <w:t>…………………………………………………………………………………………………………………………………………………………………………………………………………………………………………………………………………………………………………</w:t>
                      </w:r>
                    </w:p>
                    <w:p w14:paraId="7BADD402" w14:textId="77777777" w:rsidR="00620CBD" w:rsidRDefault="00620CBD" w:rsidP="00620CBD">
                      <w:pPr>
                        <w:rPr>
                          <w:rFonts w:hAnsi="Calibri"/>
                          <w:color w:val="000000" w:themeColor="dark1"/>
                          <w:kern w:val="24"/>
                        </w:rPr>
                      </w:pPr>
                      <w:r>
                        <w:rPr>
                          <w:rFonts w:hAnsi="Calibri"/>
                          <w:color w:val="000000" w:themeColor="dark1"/>
                          <w:kern w:val="24"/>
                        </w:rPr>
                        <w:t>…………………………………………………………………………………………………………………………………………………………………………………………………………………………………………………………………………………………………………</w:t>
                      </w:r>
                    </w:p>
                    <w:p w14:paraId="56AB38A7" w14:textId="77777777" w:rsidR="00620CBD" w:rsidRDefault="00620CBD" w:rsidP="00620CBD">
                      <w:pPr>
                        <w:rPr>
                          <w:rFonts w:hAnsi="Calibri"/>
                          <w:color w:val="000000" w:themeColor="dark1"/>
                          <w:kern w:val="24"/>
                        </w:rPr>
                      </w:pPr>
                      <w:r>
                        <w:rPr>
                          <w:rFonts w:hAnsi="Calibri"/>
                          <w:color w:val="000000" w:themeColor="dark1"/>
                          <w:kern w:val="24"/>
                        </w:rPr>
                        <w:t>…………………………………………………………………………………………………………………………………………………………………………………………………………………………………………………………………………………………………………</w:t>
                      </w:r>
                    </w:p>
                  </w:txbxContent>
                </v:textbox>
              </v:rect>
            </w:pict>
          </mc:Fallback>
        </mc:AlternateContent>
      </w:r>
      <w:r w:rsidR="00D65CD7" w:rsidRPr="0021424A">
        <w:rPr>
          <w:rStyle w:val="normaltextrun"/>
          <w:rFonts w:asciiTheme="minorHAnsi" w:hAnsiTheme="minorHAnsi" w:cstheme="minorHAnsi"/>
          <w:color w:val="1D1D1B"/>
          <w:sz w:val="22"/>
          <w:szCs w:val="22"/>
        </w:rPr>
        <w:t> </w:t>
      </w:r>
    </w:p>
    <w:p w14:paraId="7BEBA291" w14:textId="40958B83" w:rsidR="00D65CD7" w:rsidRDefault="00D65CD7" w:rsidP="00D65CD7">
      <w:pPr>
        <w:pStyle w:val="paragraph"/>
        <w:tabs>
          <w:tab w:val="left" w:pos="1410"/>
        </w:tabs>
        <w:spacing w:before="0" w:beforeAutospacing="0" w:after="0" w:afterAutospacing="0"/>
        <w:textAlignment w:val="baseline"/>
        <w:rPr>
          <w:rStyle w:val="normaltextrun"/>
          <w:rFonts w:asciiTheme="minorHAnsi" w:hAnsiTheme="minorHAnsi" w:cstheme="minorHAnsi"/>
          <w:color w:val="1D1D1B"/>
          <w:sz w:val="22"/>
          <w:szCs w:val="22"/>
        </w:rPr>
      </w:pPr>
      <w:r>
        <w:rPr>
          <w:rStyle w:val="normaltextrun"/>
          <w:rFonts w:asciiTheme="minorHAnsi" w:hAnsiTheme="minorHAnsi" w:cstheme="minorHAnsi"/>
          <w:color w:val="1D1D1B"/>
          <w:sz w:val="22"/>
          <w:szCs w:val="22"/>
        </w:rPr>
        <w:tab/>
      </w:r>
    </w:p>
    <w:p w14:paraId="19C89614" w14:textId="08575E55"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3F324B6B" w14:textId="77777777"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07840CA9" w14:textId="77777777"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6FE65921" w14:textId="77777777"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72F6277E" w14:textId="77777777"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68560B2D" w14:textId="77777777"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47F7A7AC" w14:textId="77777777"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02E841A9" w14:textId="77777777"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232BB182" w14:textId="77777777"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5E459C26" w14:textId="7CCC106C" w:rsidR="00D65CD7" w:rsidRDefault="00512D0A"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r w:rsidRPr="001C43FF">
        <w:rPr>
          <w:rFonts w:ascii="Impact" w:hAnsi="Impact"/>
          <w:noProof/>
          <w:color w:val="002060"/>
          <w:position w:val="2"/>
          <w:sz w:val="40"/>
          <w:szCs w:val="40"/>
          <w:shd w:val="clear" w:color="auto" w:fill="F5F5F5"/>
        </w:rPr>
        <mc:AlternateContent>
          <mc:Choice Requires="wps">
            <w:drawing>
              <wp:anchor distT="0" distB="0" distL="114300" distR="114300" simplePos="0" relativeHeight="251658251" behindDoc="0" locked="0" layoutInCell="1" allowOverlap="1" wp14:anchorId="526129FF" wp14:editId="00264F96">
                <wp:simplePos x="0" y="0"/>
                <wp:positionH relativeFrom="column">
                  <wp:posOffset>3202940</wp:posOffset>
                </wp:positionH>
                <wp:positionV relativeFrom="paragraph">
                  <wp:posOffset>177165</wp:posOffset>
                </wp:positionV>
                <wp:extent cx="2655144" cy="2183642"/>
                <wp:effectExtent l="0" t="0" r="12065" b="26670"/>
                <wp:wrapNone/>
                <wp:docPr id="22" name="Rectangle 3"/>
                <wp:cNvGraphicFramePr/>
                <a:graphic xmlns:a="http://schemas.openxmlformats.org/drawingml/2006/main">
                  <a:graphicData uri="http://schemas.microsoft.com/office/word/2010/wordprocessingShape">
                    <wps:wsp>
                      <wps:cNvSpPr/>
                      <wps:spPr>
                        <a:xfrm>
                          <a:off x="0" y="0"/>
                          <a:ext cx="2655144"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609CF69E" w14:textId="77777777" w:rsidR="001C43FF" w:rsidRDefault="001C43FF" w:rsidP="001C43FF">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00ADF37A" w14:textId="77777777" w:rsidR="001C43FF" w:rsidRDefault="001C43FF" w:rsidP="001C43FF">
                            <w:pPr>
                              <w:jc w:val="center"/>
                              <w:rPr>
                                <w:rFonts w:hAnsi="Calibri"/>
                                <w:color w:val="000000" w:themeColor="text1"/>
                                <w:kern w:val="24"/>
                                <w:sz w:val="24"/>
                                <w:szCs w:val="24"/>
                              </w:rPr>
                            </w:pPr>
                            <w:r>
                              <w:rPr>
                                <w:rFonts w:hAnsi="Calibri"/>
                                <w:color w:val="000000" w:themeColor="text1"/>
                                <w:kern w:val="24"/>
                              </w:rPr>
                              <w:t xml:space="preserve">Genie Wiley </w:t>
                            </w:r>
                            <w:r>
                              <w:rPr>
                                <w:rFonts w:hAnsi="Calibri"/>
                                <w:b/>
                                <w:bCs/>
                                <w:color w:val="000000" w:themeColor="text1"/>
                                <w:kern w:val="24"/>
                              </w:rPr>
                              <w:t>(a girl who spent almost her entire childhood locked in a bedroom, isolated and abused for over a decade)</w:t>
                            </w:r>
                            <w:r>
                              <w:rPr>
                                <w:rFonts w:hAnsi="Calibri"/>
                                <w:color w:val="000000" w:themeColor="text1"/>
                                <w:kern w:val="24"/>
                              </w:rPr>
                              <w:t xml:space="preserve"> is often used to explain Eric Lenneberg’s (1967) ‘Critical Period Hypothesis’.</w:t>
                            </w:r>
                          </w:p>
                        </w:txbxContent>
                      </wps:txbx>
                      <wps:bodyPr rtlCol="0" anchor="ctr"/>
                    </wps:wsp>
                  </a:graphicData>
                </a:graphic>
              </wp:anchor>
            </w:drawing>
          </mc:Choice>
          <mc:Fallback>
            <w:pict>
              <v:rect w14:anchorId="526129FF" id="_x0000_s1032" style="position:absolute;margin-left:252.2pt;margin-top:13.95pt;width:209.05pt;height:171.9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" fillcolor="white [3201]" strokecolor="black [3200]" strokeweight="1pt">
                <v:textbox>
                  <w:txbxContent>
                    <w:p w14:paraId="609CF69E" w14:textId="77777777" w:rsidR="001C43FF" w:rsidRDefault="001C43FF" w:rsidP="001C43FF">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00ADF37A" w14:textId="77777777" w:rsidR="001C43FF" w:rsidRDefault="001C43FF" w:rsidP="001C43FF">
                      <w:pPr>
                        <w:jc w:val="center"/>
                        <w:rPr>
                          <w:rFonts w:hAnsi="Calibri"/>
                          <w:color w:val="000000" w:themeColor="text1"/>
                          <w:kern w:val="24"/>
                          <w:sz w:val="24"/>
                          <w:szCs w:val="24"/>
                        </w:rPr>
                      </w:pPr>
                      <w:r>
                        <w:rPr>
                          <w:rFonts w:hAnsi="Calibri"/>
                          <w:color w:val="000000" w:themeColor="text1"/>
                          <w:kern w:val="24"/>
                        </w:rPr>
                        <w:t xml:space="preserve">Genie Wiley </w:t>
                      </w:r>
                      <w:r>
                        <w:rPr>
                          <w:rFonts w:hAnsi="Calibri"/>
                          <w:b/>
                          <w:bCs/>
                          <w:color w:val="000000" w:themeColor="text1"/>
                          <w:kern w:val="24"/>
                        </w:rPr>
                        <w:t>(a girl who spent almost her entire childhood locked in a bedroom, isolated and abused for over a decade)</w:t>
                      </w:r>
                      <w:r>
                        <w:rPr>
                          <w:rFonts w:hAnsi="Calibri"/>
                          <w:color w:val="000000" w:themeColor="text1"/>
                          <w:kern w:val="24"/>
                        </w:rPr>
                        <w:t xml:space="preserve"> is often used to explain Eric Lenneberg’s (1967) ‘Critical Period Hypothesis’.</w:t>
                      </w:r>
                    </w:p>
                  </w:txbxContent>
                </v:textbox>
              </v:rect>
            </w:pict>
          </mc:Fallback>
        </mc:AlternateContent>
      </w:r>
      <w:r w:rsidR="0047474C" w:rsidRPr="001C43FF">
        <w:rPr>
          <w:noProof/>
        </w:rPr>
        <mc:AlternateContent>
          <mc:Choice Requires="wps">
            <w:drawing>
              <wp:anchor distT="0" distB="0" distL="114300" distR="114300" simplePos="0" relativeHeight="251658250" behindDoc="0" locked="0" layoutInCell="1" allowOverlap="1" wp14:anchorId="3A16F493" wp14:editId="2A97382F">
                <wp:simplePos x="0" y="0"/>
                <wp:positionH relativeFrom="column">
                  <wp:posOffset>-628650</wp:posOffset>
                </wp:positionH>
                <wp:positionV relativeFrom="paragraph">
                  <wp:posOffset>161924</wp:posOffset>
                </wp:positionV>
                <wp:extent cx="3261995" cy="2314575"/>
                <wp:effectExtent l="0" t="0" r="14605" b="28575"/>
                <wp:wrapNone/>
                <wp:docPr id="21" name="Rectangle: Rounded Corners 1"/>
                <wp:cNvGraphicFramePr/>
                <a:graphic xmlns:a="http://schemas.openxmlformats.org/drawingml/2006/main">
                  <a:graphicData uri="http://schemas.microsoft.com/office/word/2010/wordprocessingShape">
                    <wps:wsp>
                      <wps:cNvSpPr/>
                      <wps:spPr>
                        <a:xfrm>
                          <a:off x="0" y="0"/>
                          <a:ext cx="3261995" cy="2314575"/>
                        </a:xfrm>
                        <a:prstGeom prst="roundRect">
                          <a:avLst/>
                        </a:prstGeom>
                      </wps:spPr>
                      <wps:style>
                        <a:lnRef idx="2">
                          <a:schemeClr val="dk1"/>
                        </a:lnRef>
                        <a:fillRef idx="1">
                          <a:schemeClr val="lt1"/>
                        </a:fillRef>
                        <a:effectRef idx="0">
                          <a:schemeClr val="dk1"/>
                        </a:effectRef>
                        <a:fontRef idx="minor">
                          <a:schemeClr val="dk1"/>
                        </a:fontRef>
                      </wps:style>
                      <wps:txbx>
                        <w:txbxContent>
                          <w:p w14:paraId="068E3F1A" w14:textId="77777777" w:rsidR="001C43FF" w:rsidRDefault="001C43FF" w:rsidP="001C43FF">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1A177AF3" w14:textId="77777777" w:rsidR="001C43FF" w:rsidRDefault="001C43FF" w:rsidP="001C43FF">
                            <w:pPr>
                              <w:jc w:val="center"/>
                              <w:rPr>
                                <w:rFonts w:hAnsi="Calibri"/>
                                <w:color w:val="000000" w:themeColor="dark1"/>
                                <w:kern w:val="24"/>
                                <w:sz w:val="24"/>
                                <w:szCs w:val="24"/>
                              </w:rPr>
                            </w:pPr>
                            <w:r>
                              <w:rPr>
                                <w:rFonts w:hAnsi="Calibri"/>
                                <w:color w:val="000000" w:themeColor="dark1"/>
                                <w:kern w:val="24"/>
                              </w:rPr>
                              <w:t xml:space="preserve">Embedded clauses (demarcated with commas, brackets or dashes) can be used to demonstrate additional knowledge, clarify meaning or offer useful asides. </w:t>
                            </w:r>
                          </w:p>
                          <w:p w14:paraId="11D48017" w14:textId="77777777" w:rsidR="001C43FF" w:rsidRDefault="001C43FF" w:rsidP="001C43FF">
                            <w:pPr>
                              <w:jc w:val="center"/>
                              <w:rPr>
                                <w:rFonts w:hAnsi="Calibri"/>
                                <w:color w:val="000000" w:themeColor="dark1"/>
                                <w:kern w:val="24"/>
                              </w:rPr>
                            </w:pPr>
                            <w:r>
                              <w:rPr>
                                <w:rFonts w:hAnsi="Calibri"/>
                                <w:color w:val="000000" w:themeColor="dark1"/>
                                <w:kern w:val="24"/>
                              </w:rPr>
                              <w:t xml:space="preserve">Embedded clauses can be used to demonstrate additional knowledge and understanding about the concepts, theories or people you are writing about. </w:t>
                            </w:r>
                          </w:p>
                        </w:txbxContent>
                      </wps:txbx>
                      <wps:bodyPr rtlCol="0" anchor="ctr">
                        <a:noAutofit/>
                      </wps:bodyPr>
                    </wps:wsp>
                  </a:graphicData>
                </a:graphic>
                <wp14:sizeRelV relativeFrom="margin">
                  <wp14:pctHeight>0</wp14:pctHeight>
                </wp14:sizeRelV>
              </wp:anchor>
            </w:drawing>
          </mc:Choice>
          <mc:Fallback>
            <w:pict>
              <v:roundrect w14:anchorId="3A16F493" id="_x0000_s1033" style="position:absolute;margin-left:-49.5pt;margin-top:12.75pt;width:256.85pt;height:182.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" fillcolor="white [3201]" strokecolor="black [3200]" strokeweight="1pt">
                <v:stroke joinstyle="miter"/>
                <v:textbox>
                  <w:txbxContent>
                    <w:p w14:paraId="068E3F1A" w14:textId="77777777" w:rsidR="001C43FF" w:rsidRDefault="001C43FF" w:rsidP="001C43FF">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1A177AF3" w14:textId="77777777" w:rsidR="001C43FF" w:rsidRDefault="001C43FF" w:rsidP="001C43FF">
                      <w:pPr>
                        <w:jc w:val="center"/>
                        <w:rPr>
                          <w:rFonts w:hAnsi="Calibri"/>
                          <w:color w:val="000000" w:themeColor="dark1"/>
                          <w:kern w:val="24"/>
                          <w:sz w:val="24"/>
                          <w:szCs w:val="24"/>
                        </w:rPr>
                      </w:pPr>
                      <w:r>
                        <w:rPr>
                          <w:rFonts w:hAnsi="Calibri"/>
                          <w:color w:val="000000" w:themeColor="dark1"/>
                          <w:kern w:val="24"/>
                        </w:rPr>
                        <w:t xml:space="preserve">Embedded clauses (demarcated with commas, brackets or dashes) can be used to demonstrate additional knowledge, clarify meaning or offer useful asides. </w:t>
                      </w:r>
                    </w:p>
                    <w:p w14:paraId="11D48017" w14:textId="77777777" w:rsidR="001C43FF" w:rsidRDefault="001C43FF" w:rsidP="001C43FF">
                      <w:pPr>
                        <w:jc w:val="center"/>
                        <w:rPr>
                          <w:rFonts w:hAnsi="Calibri"/>
                          <w:color w:val="000000" w:themeColor="dark1"/>
                          <w:kern w:val="24"/>
                        </w:rPr>
                      </w:pPr>
                      <w:r>
                        <w:rPr>
                          <w:rFonts w:hAnsi="Calibri"/>
                          <w:color w:val="000000" w:themeColor="dark1"/>
                          <w:kern w:val="24"/>
                        </w:rPr>
                        <w:t xml:space="preserve">Embedded clauses can be used to demonstrate additional knowledge and understanding about the concepts, theories or people you are writing about. </w:t>
                      </w:r>
                    </w:p>
                  </w:txbxContent>
                </v:textbox>
              </v:roundrect>
            </w:pict>
          </mc:Fallback>
        </mc:AlternateContent>
      </w:r>
      <w:r w:rsidR="001C43FF" w:rsidRPr="001C43FF">
        <w:rPr>
          <w:rFonts w:ascii="Impact" w:hAnsi="Impact"/>
          <w:noProof/>
          <w:color w:val="002060"/>
          <w:position w:val="2"/>
          <w:sz w:val="40"/>
          <w:szCs w:val="40"/>
          <w:shd w:val="clear" w:color="auto" w:fill="F5F5F5"/>
        </w:rPr>
        <mc:AlternateContent>
          <mc:Choice Requires="wps">
            <w:drawing>
              <wp:anchor distT="0" distB="0" distL="114300" distR="114300" simplePos="0" relativeHeight="251658249" behindDoc="0" locked="0" layoutInCell="1" allowOverlap="1" wp14:anchorId="4122724C" wp14:editId="1DEA9260">
                <wp:simplePos x="0" y="0"/>
                <wp:positionH relativeFrom="margin">
                  <wp:align>right</wp:align>
                </wp:positionH>
                <wp:positionV relativeFrom="paragraph">
                  <wp:posOffset>-586740</wp:posOffset>
                </wp:positionV>
                <wp:extent cx="6095043" cy="586822"/>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2D66898" w14:textId="77777777" w:rsidR="001C43FF" w:rsidRDefault="001C43FF" w:rsidP="001C43FF">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Embedded Clauses </w:t>
                            </w:r>
                            <w:r>
                              <w:rPr>
                                <w:rFonts w:ascii="Impact" w:eastAsiaTheme="majorEastAsia" w:hAnsi="Impact" w:cstheme="majorBidi"/>
                                <w:color w:val="002060"/>
                                <w:kern w:val="24"/>
                                <w:position w:val="1"/>
                                <w:sz w:val="66"/>
                                <w:szCs w:val="66"/>
                                <w:lang w:val="en-US"/>
                              </w:rPr>
                              <w:t xml:space="preserve">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4122724C" id="Text Box 20" o:spid="_x0000_s1034" type="#_x0000_t202" style="position:absolute;margin-left:428.7pt;margin-top:-46.2pt;width:479.9pt;height:46.2pt;z-index:251658249;visibility:visible;mso-wrap-style:square;mso-wrap-distance-left:9pt;mso-wrap-distance-top:0;mso-wrap-distance-right:9pt;mso-wrap-distance-bottom:0;mso-position-horizontal:right;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iR7QEAAMU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" filled="f" fillcolor="#5b9bd5" stroked="f" strokeweight="2pt">
                <v:shadow color="black"/>
                <v:textbox>
                  <w:txbxContent>
                    <w:p w14:paraId="62D66898" w14:textId="77777777" w:rsidR="001C43FF" w:rsidRDefault="001C43FF" w:rsidP="001C43FF">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Embedded Clauses </w:t>
                      </w:r>
                      <w:r>
                        <w:rPr>
                          <w:rFonts w:ascii="Impact" w:eastAsiaTheme="majorEastAsia" w:hAnsi="Impact" w:cstheme="majorBidi"/>
                          <w:color w:val="002060"/>
                          <w:kern w:val="24"/>
                          <w:position w:val="1"/>
                          <w:sz w:val="66"/>
                          <w:szCs w:val="66"/>
                          <w:lang w:val="en-US"/>
                        </w:rPr>
                        <w:t xml:space="preserve"> </w:t>
                      </w:r>
                    </w:p>
                  </w:txbxContent>
                </v:textbox>
                <w10:wrap anchorx="margin"/>
              </v:shape>
            </w:pict>
          </mc:Fallback>
        </mc:AlternateContent>
      </w:r>
    </w:p>
    <w:p w14:paraId="2F843912" w14:textId="6C2ABD74" w:rsidR="00D65CD7" w:rsidRDefault="00D65CD7" w:rsidP="00D65CD7">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7E8E2427" w14:textId="4D7CE157" w:rsidR="00D65CD7" w:rsidRDefault="00D65CD7" w:rsidP="00D65CD7">
      <w:pPr>
        <w:pStyle w:val="paragraph"/>
        <w:spacing w:before="0" w:beforeAutospacing="0" w:after="0" w:afterAutospacing="0"/>
        <w:textAlignment w:val="baseline"/>
        <w:rPr>
          <w:rStyle w:val="eop"/>
          <w:rFonts w:ascii="Arial" w:hAnsi="Arial" w:cs="Arial"/>
          <w:color w:val="000000"/>
          <w:sz w:val="40"/>
          <w:szCs w:val="40"/>
          <w:shd w:val="clear" w:color="auto" w:fill="F5F5F5"/>
        </w:rPr>
      </w:pPr>
    </w:p>
    <w:p w14:paraId="2E0DEA59" w14:textId="77777777" w:rsidR="00D65CD7" w:rsidRDefault="00D65CD7" w:rsidP="00D65CD7">
      <w:pPr>
        <w:pStyle w:val="paragraph"/>
        <w:tabs>
          <w:tab w:val="left" w:pos="1410"/>
        </w:tabs>
        <w:spacing w:before="0" w:beforeAutospacing="0" w:after="0" w:afterAutospacing="0"/>
        <w:textAlignment w:val="baseline"/>
        <w:rPr>
          <w:rStyle w:val="normaltextrun"/>
          <w:rFonts w:asciiTheme="minorHAnsi" w:hAnsiTheme="minorHAnsi" w:cstheme="minorHAnsi"/>
          <w:color w:val="1D1D1B"/>
          <w:sz w:val="22"/>
          <w:szCs w:val="22"/>
        </w:rPr>
      </w:pPr>
    </w:p>
    <w:p w14:paraId="66E42DAC" w14:textId="77777777" w:rsidR="00D65CD7" w:rsidRDefault="00D65CD7" w:rsidP="00D65CD7">
      <w:pPr>
        <w:pStyle w:val="paragraph"/>
        <w:tabs>
          <w:tab w:val="left" w:pos="1410"/>
        </w:tabs>
        <w:spacing w:before="0" w:beforeAutospacing="0" w:after="0" w:afterAutospacing="0"/>
        <w:textAlignment w:val="baseline"/>
        <w:rPr>
          <w:rStyle w:val="normaltextrun"/>
          <w:rFonts w:asciiTheme="minorHAnsi" w:hAnsiTheme="minorHAnsi" w:cstheme="minorHAnsi"/>
          <w:color w:val="1D1D1B"/>
          <w:sz w:val="22"/>
          <w:szCs w:val="22"/>
        </w:rPr>
      </w:pPr>
    </w:p>
    <w:p w14:paraId="5AB91B6A" w14:textId="69BA9FE4" w:rsidR="00D65CD7" w:rsidRPr="0021424A" w:rsidRDefault="00D65CD7" w:rsidP="00D65CD7">
      <w:pPr>
        <w:pStyle w:val="paragraph"/>
        <w:spacing w:before="0" w:beforeAutospacing="0" w:after="0" w:afterAutospacing="0"/>
        <w:textAlignment w:val="baseline"/>
        <w:rPr>
          <w:rFonts w:asciiTheme="minorHAnsi" w:hAnsiTheme="minorHAnsi" w:cstheme="minorHAnsi"/>
          <w:sz w:val="22"/>
          <w:szCs w:val="22"/>
          <w:lang w:val="en-US"/>
        </w:rPr>
      </w:pPr>
    </w:p>
    <w:p w14:paraId="0A5D9BFC" w14:textId="1F2859D6" w:rsidR="00D65CD7" w:rsidRDefault="00D65CD7" w:rsidP="00D65CD7">
      <w:pPr>
        <w:pStyle w:val="Heading1"/>
      </w:pPr>
    </w:p>
    <w:p w14:paraId="4435CA4B" w14:textId="77777777" w:rsidR="00D65CD7" w:rsidRDefault="00D65CD7" w:rsidP="00D65CD7"/>
    <w:p w14:paraId="5E9E7E7A" w14:textId="72E17E0B" w:rsidR="00D65CD7" w:rsidRPr="00C9058E" w:rsidRDefault="00A070ED" w:rsidP="00D65CD7">
      <w:r w:rsidRPr="00A070ED">
        <w:rPr>
          <w:noProof/>
        </w:rPr>
        <mc:AlternateContent>
          <mc:Choice Requires="wps">
            <w:drawing>
              <wp:anchor distT="0" distB="0" distL="114300" distR="114300" simplePos="0" relativeHeight="251658252" behindDoc="0" locked="0" layoutInCell="1" allowOverlap="1" wp14:anchorId="69B23BBC" wp14:editId="4DEF70FF">
                <wp:simplePos x="0" y="0"/>
                <wp:positionH relativeFrom="column">
                  <wp:posOffset>-622218</wp:posOffset>
                </wp:positionH>
                <wp:positionV relativeFrom="paragraph">
                  <wp:posOffset>277865</wp:posOffset>
                </wp:positionV>
                <wp:extent cx="3262478" cy="2755075"/>
                <wp:effectExtent l="19050" t="0" r="33655" b="45720"/>
                <wp:wrapNone/>
                <wp:docPr id="23" name="Cloud 4"/>
                <wp:cNvGraphicFramePr/>
                <a:graphic xmlns:a="http://schemas.openxmlformats.org/drawingml/2006/main">
                  <a:graphicData uri="http://schemas.microsoft.com/office/word/2010/wordprocessingShape">
                    <wps:wsp>
                      <wps:cNvSpPr/>
                      <wps:spPr>
                        <a:xfrm>
                          <a:off x="0" y="0"/>
                          <a:ext cx="3262478" cy="2755075"/>
                        </a:xfrm>
                        <a:prstGeom prst="cloud">
                          <a:avLst/>
                        </a:prstGeom>
                      </wps:spPr>
                      <wps:style>
                        <a:lnRef idx="2">
                          <a:schemeClr val="dk1"/>
                        </a:lnRef>
                        <a:fillRef idx="1">
                          <a:schemeClr val="lt1"/>
                        </a:fillRef>
                        <a:effectRef idx="0">
                          <a:schemeClr val="dk1"/>
                        </a:effectRef>
                        <a:fontRef idx="minor">
                          <a:schemeClr val="dk1"/>
                        </a:fontRef>
                      </wps:style>
                      <wps:txbx>
                        <w:txbxContent>
                          <w:p w14:paraId="0C494AAF" w14:textId="77777777" w:rsidR="00A070ED" w:rsidRDefault="00A070ED" w:rsidP="00A070ED">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72C2CE99" w14:textId="77777777" w:rsidR="00A070ED" w:rsidRDefault="00A070ED" w:rsidP="00A070ED">
                            <w:pPr>
                              <w:jc w:val="center"/>
                              <w:rPr>
                                <w:rFonts w:hAnsi="Calibri"/>
                                <w:color w:val="000000" w:themeColor="dark1"/>
                                <w:kern w:val="24"/>
                                <w:sz w:val="21"/>
                                <w:szCs w:val="21"/>
                              </w:rPr>
                            </w:pPr>
                            <w:r>
                              <w:rPr>
                                <w:rFonts w:hAnsi="Calibri"/>
                                <w:color w:val="000000" w:themeColor="dark1"/>
                                <w:kern w:val="24"/>
                                <w:sz w:val="21"/>
                                <w:szCs w:val="21"/>
                              </w:rPr>
                              <w:t xml:space="preserve">You need to consider which extra information you could add about a concept, theory or person that would add strength to your line of argument. </w:t>
                            </w:r>
                          </w:p>
                        </w:txbxContent>
                      </wps:txbx>
                      <wps:bodyPr rtlCol="0" anchor="ctr">
                        <a:noAutofit/>
                      </wps:bodyPr>
                    </wps:wsp>
                  </a:graphicData>
                </a:graphic>
                <wp14:sizeRelV relativeFrom="margin">
                  <wp14:pctHeight>0</wp14:pctHeight>
                </wp14:sizeRelV>
              </wp:anchor>
            </w:drawing>
          </mc:Choice>
          <mc:Fallback>
            <w:pict>
              <v:shape w14:anchorId="69B23BBC" id="_x0000_s1035" style="position:absolute;margin-left:-49pt;margin-top:21.9pt;width:256.9pt;height:216.9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417,1669435;163124,1618607;523205,2225680;439528,2249978;1244424,2492960;1193976,2381992;2177024,2216241;2156860,2337987;2577433,1463889;2822950,1918986;3156599,979200;3047245,1149861;2894241,346043;2899980,426654;2195980,252038;2252016,149233;1672095,301017;1699207,212370;1057285,331119;1155461,417088;311672,1006942;294529,916445" o:connectangles="0,0,0,0,0,0,0,0,0,0,0,0,0,0,0,0,0,0,0,0,0,0" textboxrect="0,0,43200,43200"/>
                <v:textbox>
                  <w:txbxContent>
                    <w:p w14:paraId="0C494AAF" w14:textId="77777777" w:rsidR="00A070ED" w:rsidRDefault="00A070ED" w:rsidP="00A070ED">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72C2CE99" w14:textId="77777777" w:rsidR="00A070ED" w:rsidRDefault="00A070ED" w:rsidP="00A070ED">
                      <w:pPr>
                        <w:jc w:val="center"/>
                        <w:rPr>
                          <w:rFonts w:hAnsi="Calibri"/>
                          <w:color w:val="000000" w:themeColor="dark1"/>
                          <w:kern w:val="24"/>
                          <w:sz w:val="21"/>
                          <w:szCs w:val="21"/>
                        </w:rPr>
                      </w:pPr>
                      <w:r>
                        <w:rPr>
                          <w:rFonts w:hAnsi="Calibri"/>
                          <w:color w:val="000000" w:themeColor="dark1"/>
                          <w:kern w:val="24"/>
                          <w:sz w:val="21"/>
                          <w:szCs w:val="21"/>
                        </w:rPr>
                        <w:t xml:space="preserve">You need to consider which extra information you could add about a concept, theory or person that would add strength to your line of argument. </w:t>
                      </w:r>
                    </w:p>
                  </w:txbxContent>
                </v:textbox>
              </v:shape>
            </w:pict>
          </mc:Fallback>
        </mc:AlternateContent>
      </w:r>
    </w:p>
    <w:p w14:paraId="0167095B" w14:textId="6A55D212" w:rsidR="00D65CD7" w:rsidRDefault="00512D0A" w:rsidP="00D65CD7">
      <w:r w:rsidRPr="00A070ED">
        <w:rPr>
          <w:noProof/>
        </w:rPr>
        <mc:AlternateContent>
          <mc:Choice Requires="wps">
            <w:drawing>
              <wp:anchor distT="0" distB="0" distL="114300" distR="114300" simplePos="0" relativeHeight="251658253" behindDoc="0" locked="0" layoutInCell="1" allowOverlap="1" wp14:anchorId="0A88F50A" wp14:editId="70A7D6B4">
                <wp:simplePos x="0" y="0"/>
                <wp:positionH relativeFrom="column">
                  <wp:posOffset>3214370</wp:posOffset>
                </wp:positionH>
                <wp:positionV relativeFrom="paragraph">
                  <wp:posOffset>302895</wp:posOffset>
                </wp:positionV>
                <wp:extent cx="2655144" cy="2033517"/>
                <wp:effectExtent l="0" t="0" r="50165" b="24130"/>
                <wp:wrapNone/>
                <wp:docPr id="6" name="Rectangle: Folded Corner 5">
                  <a:extLst xmlns:a="http://schemas.openxmlformats.org/drawingml/2006/main">
                    <a:ext uri="{FF2B5EF4-FFF2-40B4-BE49-F238E27FC236}">
                      <a16:creationId xmlns:a16="http://schemas.microsoft.com/office/drawing/2014/main" id="{F85EC48C-D1BD-19BD-D8D3-B85CCBFA89E9}"/>
                    </a:ext>
                  </a:extLst>
                </wp:docPr>
                <wp:cNvGraphicFramePr/>
                <a:graphic xmlns:a="http://schemas.openxmlformats.org/drawingml/2006/main">
                  <a:graphicData uri="http://schemas.microsoft.com/office/word/2010/wordprocessingShape">
                    <wps:wsp>
                      <wps:cNvSpPr/>
                      <wps:spPr>
                        <a:xfrm>
                          <a:off x="0" y="0"/>
                          <a:ext cx="2655144" cy="2033517"/>
                        </a:xfrm>
                        <a:prstGeom prst="foldedCorner">
                          <a:avLst/>
                        </a:prstGeom>
                      </wps:spPr>
                      <wps:style>
                        <a:lnRef idx="2">
                          <a:schemeClr val="dk1"/>
                        </a:lnRef>
                        <a:fillRef idx="1">
                          <a:schemeClr val="lt1"/>
                        </a:fillRef>
                        <a:effectRef idx="0">
                          <a:schemeClr val="dk1"/>
                        </a:effectRef>
                        <a:fontRef idx="minor">
                          <a:schemeClr val="dk1"/>
                        </a:fontRef>
                      </wps:style>
                      <wps:txbx>
                        <w:txbxContent>
                          <w:p w14:paraId="0426795A" w14:textId="77777777" w:rsidR="00A070ED" w:rsidRDefault="00A070ED" w:rsidP="00A070ED">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530A1F1A" w14:textId="77777777" w:rsidR="00A070ED" w:rsidRDefault="00A070ED" w:rsidP="00A070ED">
                            <w:pPr>
                              <w:jc w:val="center"/>
                              <w:rPr>
                                <w:rFonts w:hAnsi="Calibri"/>
                                <w:color w:val="000000" w:themeColor="dark1"/>
                                <w:kern w:val="24"/>
                                <w:sz w:val="24"/>
                                <w:szCs w:val="24"/>
                              </w:rPr>
                            </w:pPr>
                            <w:r>
                              <w:rPr>
                                <w:rFonts w:hAnsi="Calibri"/>
                                <w:color w:val="000000" w:themeColor="dark1"/>
                                <w:kern w:val="24"/>
                              </w:rPr>
                              <w:t xml:space="preserve">Embedded clauses, which are found in the middle of sentences, normally start after the subject (noun) in the sentence. </w:t>
                            </w:r>
                          </w:p>
                          <w:p w14:paraId="46580522" w14:textId="77777777" w:rsidR="00A070ED" w:rsidRDefault="00A070ED" w:rsidP="00A070ED">
                            <w:pPr>
                              <w:jc w:val="center"/>
                              <w:rPr>
                                <w:rFonts w:hAnsi="Calibri"/>
                                <w:color w:val="000000" w:themeColor="dark1"/>
                                <w:kern w:val="24"/>
                              </w:rPr>
                            </w:pPr>
                            <w:r>
                              <w:rPr>
                                <w:rFonts w:hAnsi="Calibri"/>
                                <w:color w:val="000000" w:themeColor="dark1"/>
                                <w:kern w:val="24"/>
                              </w:rPr>
                              <w:t xml:space="preserve">Pairs of commas, brackets or dashes can be used interchangeably. </w:t>
                            </w:r>
                            <w:r>
                              <w:rPr>
                                <w:rFonts w:hAnsi="Calibri"/>
                                <w:b/>
                                <w:bCs/>
                                <w:color w:val="000000" w:themeColor="dark1"/>
                                <w:kern w:val="24"/>
                                <w:sz w:val="36"/>
                                <w:szCs w:val="36"/>
                              </w:rPr>
                              <w:t xml:space="preserve"> </w:t>
                            </w:r>
                          </w:p>
                        </w:txbxContent>
                      </wps:txbx>
                      <wps:bodyPr rtlCol="0" anchor="ctr"/>
                    </wps:wsp>
                  </a:graphicData>
                </a:graphic>
              </wp:anchor>
            </w:drawing>
          </mc:Choice>
          <mc:Fallback>
            <w:pict>
              <v:shape w14:anchorId="0A88F50A" id="_x0000_s1036" type="#_x0000_t65" style="position:absolute;margin-left:253.1pt;margin-top:23.85pt;width:209.05pt;height:160.1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" adj="18000" fillcolor="white [3201]" strokecolor="black [3200]" strokeweight="1pt">
                <v:stroke joinstyle="miter"/>
                <v:textbox>
                  <w:txbxContent>
                    <w:p w14:paraId="0426795A" w14:textId="77777777" w:rsidR="00A070ED" w:rsidRDefault="00A070ED" w:rsidP="00A070ED">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530A1F1A" w14:textId="77777777" w:rsidR="00A070ED" w:rsidRDefault="00A070ED" w:rsidP="00A070ED">
                      <w:pPr>
                        <w:jc w:val="center"/>
                        <w:rPr>
                          <w:rFonts w:hAnsi="Calibri"/>
                          <w:color w:val="000000" w:themeColor="dark1"/>
                          <w:kern w:val="24"/>
                          <w:sz w:val="24"/>
                          <w:szCs w:val="24"/>
                        </w:rPr>
                      </w:pPr>
                      <w:r>
                        <w:rPr>
                          <w:rFonts w:hAnsi="Calibri"/>
                          <w:color w:val="000000" w:themeColor="dark1"/>
                          <w:kern w:val="24"/>
                        </w:rPr>
                        <w:t xml:space="preserve">Embedded clauses, which are found in the middle of sentences, normally start after the subject (noun) in the sentence. </w:t>
                      </w:r>
                    </w:p>
                    <w:p w14:paraId="46580522" w14:textId="77777777" w:rsidR="00A070ED" w:rsidRDefault="00A070ED" w:rsidP="00A070ED">
                      <w:pPr>
                        <w:jc w:val="center"/>
                        <w:rPr>
                          <w:rFonts w:hAnsi="Calibri"/>
                          <w:color w:val="000000" w:themeColor="dark1"/>
                          <w:kern w:val="24"/>
                        </w:rPr>
                      </w:pPr>
                      <w:r>
                        <w:rPr>
                          <w:rFonts w:hAnsi="Calibri"/>
                          <w:color w:val="000000" w:themeColor="dark1"/>
                          <w:kern w:val="24"/>
                        </w:rPr>
                        <w:t xml:space="preserve">Pairs of commas, brackets or dashes can be used interchangeably. </w:t>
                      </w:r>
                      <w:r>
                        <w:rPr>
                          <w:rFonts w:hAnsi="Calibri"/>
                          <w:b/>
                          <w:bCs/>
                          <w:color w:val="000000" w:themeColor="dark1"/>
                          <w:kern w:val="24"/>
                          <w:sz w:val="36"/>
                          <w:szCs w:val="36"/>
                        </w:rPr>
                        <w:t xml:space="preserve"> </w:t>
                      </w:r>
                    </w:p>
                  </w:txbxContent>
                </v:textbox>
              </v:shape>
            </w:pict>
          </mc:Fallback>
        </mc:AlternateContent>
      </w:r>
      <w:r w:rsidR="00C54FEE" w:rsidRPr="00C54FEE">
        <w:rPr>
          <w:noProof/>
        </w:rPr>
        <mc:AlternateContent>
          <mc:Choice Requires="wps">
            <w:drawing>
              <wp:anchor distT="0" distB="0" distL="114300" distR="114300" simplePos="0" relativeHeight="251658254" behindDoc="0" locked="0" layoutInCell="1" allowOverlap="1" wp14:anchorId="09C78A96" wp14:editId="045271BD">
                <wp:simplePos x="0" y="0"/>
                <wp:positionH relativeFrom="margin">
                  <wp:align>center</wp:align>
                </wp:positionH>
                <wp:positionV relativeFrom="paragraph">
                  <wp:posOffset>2955290</wp:posOffset>
                </wp:positionV>
                <wp:extent cx="6095043" cy="3643952"/>
                <wp:effectExtent l="0" t="0" r="20320" b="13970"/>
                <wp:wrapNone/>
                <wp:docPr id="9" name="Rectangle 8">
                  <a:extLst xmlns:a="http://schemas.openxmlformats.org/drawingml/2006/main">
                    <a:ext uri="{FF2B5EF4-FFF2-40B4-BE49-F238E27FC236}">
                      <a16:creationId xmlns:a16="http://schemas.microsoft.com/office/drawing/2014/main" id="{948FC902-E3D1-2A9B-DF99-0C37F6E438BE}"/>
                    </a:ext>
                  </a:extLst>
                </wp:docPr>
                <wp:cNvGraphicFramePr/>
                <a:graphic xmlns:a="http://schemas.openxmlformats.org/drawingml/2006/main">
                  <a:graphicData uri="http://schemas.microsoft.com/office/word/2010/wordprocessingShape">
                    <wps:wsp>
                      <wps:cNvSpPr/>
                      <wps:spPr>
                        <a:xfrm>
                          <a:off x="0" y="0"/>
                          <a:ext cx="6095043" cy="3643952"/>
                        </a:xfrm>
                        <a:prstGeom prst="rect">
                          <a:avLst/>
                        </a:prstGeom>
                      </wps:spPr>
                      <wps:style>
                        <a:lnRef idx="2">
                          <a:schemeClr val="dk1"/>
                        </a:lnRef>
                        <a:fillRef idx="1">
                          <a:schemeClr val="lt1"/>
                        </a:fillRef>
                        <a:effectRef idx="0">
                          <a:schemeClr val="dk1"/>
                        </a:effectRef>
                        <a:fontRef idx="minor">
                          <a:schemeClr val="dk1"/>
                        </a:fontRef>
                      </wps:style>
                      <wps:txbx>
                        <w:txbxContent>
                          <w:p w14:paraId="54041F95" w14:textId="77777777" w:rsidR="00C54FEE" w:rsidRDefault="00C54FEE" w:rsidP="00C54FEE">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3D3C8B0B" w14:textId="77777777" w:rsidR="00C54FEE" w:rsidRDefault="00C54FEE" w:rsidP="00C54FEE">
                            <w:pPr>
                              <w:jc w:val="center"/>
                              <w:rPr>
                                <w:rFonts w:hAnsi="Calibri"/>
                                <w:color w:val="000000" w:themeColor="dark1"/>
                                <w:kern w:val="24"/>
                                <w:sz w:val="24"/>
                                <w:szCs w:val="24"/>
                              </w:rPr>
                            </w:pPr>
                            <w:r>
                              <w:rPr>
                                <w:rFonts w:hAnsi="Calibri"/>
                                <w:color w:val="000000" w:themeColor="dark1"/>
                                <w:kern w:val="24"/>
                              </w:rPr>
                              <w:t>…………………………………………………………………………………………………………………………………………………………………………………………………………………………………………………………………………………………………………</w:t>
                            </w:r>
                          </w:p>
                          <w:p w14:paraId="56AEFEC2" w14:textId="77777777" w:rsidR="00C54FEE" w:rsidRDefault="00C54FEE" w:rsidP="00C54FEE">
                            <w:pPr>
                              <w:rPr>
                                <w:rFonts w:hAnsi="Calibri"/>
                                <w:color w:val="000000" w:themeColor="dark1"/>
                                <w:kern w:val="24"/>
                              </w:rPr>
                            </w:pPr>
                            <w:r>
                              <w:rPr>
                                <w:rFonts w:hAnsi="Calibri"/>
                                <w:color w:val="000000" w:themeColor="dark1"/>
                                <w:kern w:val="24"/>
                              </w:rPr>
                              <w:t>…………………………………………………………………………………………………………………………………………………………………………………………………………………………………………………………………………………………………………</w:t>
                            </w:r>
                          </w:p>
                          <w:p w14:paraId="1270498C" w14:textId="77777777" w:rsidR="00C54FEE" w:rsidRDefault="00C54FEE" w:rsidP="00C54FEE">
                            <w:pPr>
                              <w:rPr>
                                <w:rFonts w:hAnsi="Calibri"/>
                                <w:color w:val="000000" w:themeColor="dark1"/>
                                <w:kern w:val="24"/>
                              </w:rPr>
                            </w:pPr>
                            <w:r>
                              <w:rPr>
                                <w:rFonts w:hAnsi="Calibri"/>
                                <w:color w:val="000000" w:themeColor="dark1"/>
                                <w:kern w:val="24"/>
                              </w:rPr>
                              <w:t>…………………………………………………………………………………………………………………………………………………………………………………………………………………………………………………………………………………………………………</w:t>
                            </w:r>
                          </w:p>
                          <w:p w14:paraId="78C23701" w14:textId="77777777" w:rsidR="00C54FEE" w:rsidRDefault="00C54FEE" w:rsidP="00C54FEE">
                            <w:pPr>
                              <w:jc w:val="center"/>
                              <w:rPr>
                                <w:rFonts w:hAnsi="Calibri"/>
                                <w:color w:val="000000" w:themeColor="dark1"/>
                                <w:kern w:val="24"/>
                              </w:rPr>
                            </w:pPr>
                            <w:r>
                              <w:rPr>
                                <w:rFonts w:hAnsi="Calibri"/>
                                <w:color w:val="000000" w:themeColor="dark1"/>
                                <w:kern w:val="24"/>
                              </w:rPr>
                              <w:t>…………………………………………………………………………………………………………………………………………………………………………………………………………………………………………………………………………………………………………</w:t>
                            </w:r>
                          </w:p>
                          <w:p w14:paraId="4DC51594" w14:textId="77777777" w:rsidR="00C54FEE" w:rsidRDefault="00C54FEE" w:rsidP="00C54FEE">
                            <w:pPr>
                              <w:jc w:val="center"/>
                              <w:rPr>
                                <w:rFonts w:hAnsi="Calibri"/>
                                <w:color w:val="000000" w:themeColor="dark1"/>
                                <w:kern w:val="24"/>
                              </w:rPr>
                            </w:pPr>
                            <w:r>
                              <w:rPr>
                                <w:rFonts w:hAnsi="Calibri"/>
                                <w:color w:val="000000" w:themeColor="dark1"/>
                                <w:kern w:val="24"/>
                              </w:rPr>
                              <w:t>…………………………………………………………………………………………………………………………………………………………………………………………………………………………………………………………………………………………………………</w:t>
                            </w:r>
                          </w:p>
                          <w:p w14:paraId="1CD99E1E" w14:textId="77777777" w:rsidR="00C54FEE" w:rsidRDefault="00C54FEE" w:rsidP="00C54FEE">
                            <w:pPr>
                              <w:rPr>
                                <w:rFonts w:hAnsi="Calibri"/>
                                <w:color w:val="000000" w:themeColor="dark1"/>
                                <w:kern w:val="24"/>
                              </w:rPr>
                            </w:pPr>
                            <w:r>
                              <w:rPr>
                                <w:rFonts w:hAnsi="Calibri"/>
                                <w:color w:val="000000" w:themeColor="dark1"/>
                                <w:kern w:val="24"/>
                              </w:rPr>
                              <w:t>…………………………………………………………………………………………………………………………………………………………………………………………………………………………………………………………………………………………………………</w:t>
                            </w:r>
                          </w:p>
                          <w:p w14:paraId="6393A616" w14:textId="77777777" w:rsidR="00C54FEE" w:rsidRDefault="00C54FEE" w:rsidP="00C54FEE">
                            <w:pPr>
                              <w:rPr>
                                <w:rFonts w:hAnsi="Calibri"/>
                                <w:color w:val="000000" w:themeColor="dark1"/>
                                <w:kern w:val="24"/>
                              </w:rPr>
                            </w:pPr>
                            <w:r>
                              <w:rPr>
                                <w:rFonts w:hAnsi="Calibri"/>
                                <w:color w:val="000000" w:themeColor="dark1"/>
                                <w:kern w:val="24"/>
                              </w:rPr>
                              <w:t>…………………………………………………………………………………………………………………………………………………………………………………………………………………………………………………………………………………………………………</w:t>
                            </w:r>
                          </w:p>
                          <w:p w14:paraId="325774E2" w14:textId="77777777" w:rsidR="00C54FEE" w:rsidRDefault="00C54FEE" w:rsidP="00C54FEE">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09C78A96" id="Rectangle 8" o:spid="_x0000_s1037" style="position:absolute;margin-left:0;margin-top:232.7pt;width:479.9pt;height:286.95pt;z-index:25165825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" fillcolor="white [3201]" strokecolor="black [3200]" strokeweight="1pt">
                <v:textbox>
                  <w:txbxContent>
                    <w:p w14:paraId="54041F95" w14:textId="77777777" w:rsidR="00C54FEE" w:rsidRDefault="00C54FEE" w:rsidP="00C54FEE">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3D3C8B0B" w14:textId="77777777" w:rsidR="00C54FEE" w:rsidRDefault="00C54FEE" w:rsidP="00C54FEE">
                      <w:pPr>
                        <w:jc w:val="center"/>
                        <w:rPr>
                          <w:rFonts w:hAnsi="Calibri"/>
                          <w:color w:val="000000" w:themeColor="dark1"/>
                          <w:kern w:val="24"/>
                          <w:sz w:val="24"/>
                          <w:szCs w:val="24"/>
                        </w:rPr>
                      </w:pPr>
                      <w:r>
                        <w:rPr>
                          <w:rFonts w:hAnsi="Calibri"/>
                          <w:color w:val="000000" w:themeColor="dark1"/>
                          <w:kern w:val="24"/>
                        </w:rPr>
                        <w:t>…………………………………………………………………………………………………………………………………………………………………………………………………………………………………………………………………………………………………………</w:t>
                      </w:r>
                    </w:p>
                    <w:p w14:paraId="56AEFEC2" w14:textId="77777777" w:rsidR="00C54FEE" w:rsidRDefault="00C54FEE" w:rsidP="00C54FEE">
                      <w:pPr>
                        <w:rPr>
                          <w:rFonts w:hAnsi="Calibri"/>
                          <w:color w:val="000000" w:themeColor="dark1"/>
                          <w:kern w:val="24"/>
                        </w:rPr>
                      </w:pPr>
                      <w:r>
                        <w:rPr>
                          <w:rFonts w:hAnsi="Calibri"/>
                          <w:color w:val="000000" w:themeColor="dark1"/>
                          <w:kern w:val="24"/>
                        </w:rPr>
                        <w:t>…………………………………………………………………………………………………………………………………………………………………………………………………………………………………………………………………………………………………………</w:t>
                      </w:r>
                    </w:p>
                    <w:p w14:paraId="1270498C" w14:textId="77777777" w:rsidR="00C54FEE" w:rsidRDefault="00C54FEE" w:rsidP="00C54FEE">
                      <w:pPr>
                        <w:rPr>
                          <w:rFonts w:hAnsi="Calibri"/>
                          <w:color w:val="000000" w:themeColor="dark1"/>
                          <w:kern w:val="24"/>
                        </w:rPr>
                      </w:pPr>
                      <w:r>
                        <w:rPr>
                          <w:rFonts w:hAnsi="Calibri"/>
                          <w:color w:val="000000" w:themeColor="dark1"/>
                          <w:kern w:val="24"/>
                        </w:rPr>
                        <w:t>…………………………………………………………………………………………………………………………………………………………………………………………………………………………………………………………………………………………………………</w:t>
                      </w:r>
                    </w:p>
                    <w:p w14:paraId="78C23701" w14:textId="77777777" w:rsidR="00C54FEE" w:rsidRDefault="00C54FEE" w:rsidP="00C54FEE">
                      <w:pPr>
                        <w:jc w:val="center"/>
                        <w:rPr>
                          <w:rFonts w:hAnsi="Calibri"/>
                          <w:color w:val="000000" w:themeColor="dark1"/>
                          <w:kern w:val="24"/>
                        </w:rPr>
                      </w:pPr>
                      <w:r>
                        <w:rPr>
                          <w:rFonts w:hAnsi="Calibri"/>
                          <w:color w:val="000000" w:themeColor="dark1"/>
                          <w:kern w:val="24"/>
                        </w:rPr>
                        <w:t>…………………………………………………………………………………………………………………………………………………………………………………………………………………………………………………………………………………………………………</w:t>
                      </w:r>
                    </w:p>
                    <w:p w14:paraId="4DC51594" w14:textId="77777777" w:rsidR="00C54FEE" w:rsidRDefault="00C54FEE" w:rsidP="00C54FEE">
                      <w:pPr>
                        <w:jc w:val="center"/>
                        <w:rPr>
                          <w:rFonts w:hAnsi="Calibri"/>
                          <w:color w:val="000000" w:themeColor="dark1"/>
                          <w:kern w:val="24"/>
                        </w:rPr>
                      </w:pPr>
                      <w:r>
                        <w:rPr>
                          <w:rFonts w:hAnsi="Calibri"/>
                          <w:color w:val="000000" w:themeColor="dark1"/>
                          <w:kern w:val="24"/>
                        </w:rPr>
                        <w:t>…………………………………………………………………………………………………………………………………………………………………………………………………………………………………………………………………………………………………………</w:t>
                      </w:r>
                    </w:p>
                    <w:p w14:paraId="1CD99E1E" w14:textId="77777777" w:rsidR="00C54FEE" w:rsidRDefault="00C54FEE" w:rsidP="00C54FEE">
                      <w:pPr>
                        <w:rPr>
                          <w:rFonts w:hAnsi="Calibri"/>
                          <w:color w:val="000000" w:themeColor="dark1"/>
                          <w:kern w:val="24"/>
                        </w:rPr>
                      </w:pPr>
                      <w:r>
                        <w:rPr>
                          <w:rFonts w:hAnsi="Calibri"/>
                          <w:color w:val="000000" w:themeColor="dark1"/>
                          <w:kern w:val="24"/>
                        </w:rPr>
                        <w:t>…………………………………………………………………………………………………………………………………………………………………………………………………………………………………………………………………………………………………………</w:t>
                      </w:r>
                    </w:p>
                    <w:p w14:paraId="6393A616" w14:textId="77777777" w:rsidR="00C54FEE" w:rsidRDefault="00C54FEE" w:rsidP="00C54FEE">
                      <w:pPr>
                        <w:rPr>
                          <w:rFonts w:hAnsi="Calibri"/>
                          <w:color w:val="000000" w:themeColor="dark1"/>
                          <w:kern w:val="24"/>
                        </w:rPr>
                      </w:pPr>
                      <w:r>
                        <w:rPr>
                          <w:rFonts w:hAnsi="Calibri"/>
                          <w:color w:val="000000" w:themeColor="dark1"/>
                          <w:kern w:val="24"/>
                        </w:rPr>
                        <w:t>…………………………………………………………………………………………………………………………………………………………………………………………………………………………………………………………………………………………………………</w:t>
                      </w:r>
                    </w:p>
                    <w:p w14:paraId="325774E2" w14:textId="77777777" w:rsidR="00C54FEE" w:rsidRDefault="00C54FEE" w:rsidP="00C54FEE">
                      <w:pPr>
                        <w:rPr>
                          <w:rFonts w:hAnsi="Calibri"/>
                          <w:color w:val="000000" w:themeColor="dark1"/>
                          <w:kern w:val="24"/>
                        </w:rPr>
                      </w:pPr>
                      <w:r>
                        <w:rPr>
                          <w:rFonts w:hAnsi="Calibri"/>
                          <w:color w:val="000000" w:themeColor="dark1"/>
                          <w:kern w:val="24"/>
                        </w:rPr>
                        <w:t>…………………………………………………………………………………………………………………………………………………………………………………………………………………………………………………………………………………………………………</w:t>
                      </w:r>
                    </w:p>
                  </w:txbxContent>
                </v:textbox>
                <w10:wrap anchorx="margin"/>
              </v:rect>
            </w:pict>
          </mc:Fallback>
        </mc:AlternateContent>
      </w:r>
      <w:r w:rsidR="00D65CD7">
        <w:br w:type="page"/>
      </w:r>
    </w:p>
    <w:p w14:paraId="6B60208F" w14:textId="70F437B1" w:rsidR="00D65CD7" w:rsidRDefault="00C8467D" w:rsidP="20A3E2CF">
      <w:r w:rsidRPr="00147457">
        <w:rPr>
          <w:noProof/>
        </w:rPr>
        <w:lastRenderedPageBreak/>
        <mc:AlternateContent>
          <mc:Choice Requires="wps">
            <w:drawing>
              <wp:anchor distT="0" distB="0" distL="114300" distR="114300" simplePos="0" relativeHeight="251658259" behindDoc="0" locked="0" layoutInCell="1" allowOverlap="1" wp14:anchorId="2444C99B" wp14:editId="230BC6B1">
                <wp:simplePos x="0" y="0"/>
                <wp:positionH relativeFrom="column">
                  <wp:posOffset>3393440</wp:posOffset>
                </wp:positionH>
                <wp:positionV relativeFrom="paragraph">
                  <wp:posOffset>3067050</wp:posOffset>
                </wp:positionV>
                <wp:extent cx="2654935" cy="2381250"/>
                <wp:effectExtent l="0" t="0" r="50165" b="19050"/>
                <wp:wrapNone/>
                <wp:docPr id="29" name="Rectangle: Folded Corner 5"/>
                <wp:cNvGraphicFramePr/>
                <a:graphic xmlns:a="http://schemas.openxmlformats.org/drawingml/2006/main">
                  <a:graphicData uri="http://schemas.microsoft.com/office/word/2010/wordprocessingShape">
                    <wps:wsp>
                      <wps:cNvSpPr/>
                      <wps:spPr>
                        <a:xfrm>
                          <a:off x="0" y="0"/>
                          <a:ext cx="2654935" cy="2381250"/>
                        </a:xfrm>
                        <a:prstGeom prst="foldedCorner">
                          <a:avLst/>
                        </a:prstGeom>
                      </wps:spPr>
                      <wps:style>
                        <a:lnRef idx="2">
                          <a:schemeClr val="dk1"/>
                        </a:lnRef>
                        <a:fillRef idx="1">
                          <a:schemeClr val="lt1"/>
                        </a:fillRef>
                        <a:effectRef idx="0">
                          <a:schemeClr val="dk1"/>
                        </a:effectRef>
                        <a:fontRef idx="minor">
                          <a:schemeClr val="dk1"/>
                        </a:fontRef>
                      </wps:style>
                      <wps:txbx>
                        <w:txbxContent>
                          <w:p w14:paraId="5A5EA953" w14:textId="77777777" w:rsidR="00147457" w:rsidRDefault="00147457" w:rsidP="00147457">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7C92B43C" w14:textId="77777777" w:rsidR="00147457" w:rsidRDefault="00147457" w:rsidP="00147457">
                            <w:pPr>
                              <w:rPr>
                                <w:rFonts w:hAnsi="Calibri"/>
                                <w:color w:val="000000" w:themeColor="dark1"/>
                                <w:kern w:val="24"/>
                                <w:sz w:val="18"/>
                                <w:szCs w:val="18"/>
                              </w:rPr>
                            </w:pPr>
                            <w:r>
                              <w:rPr>
                                <w:rFonts w:hAnsi="Calibri"/>
                                <w:color w:val="000000" w:themeColor="dark1"/>
                                <w:kern w:val="24"/>
                                <w:sz w:val="18"/>
                                <w:szCs w:val="18"/>
                              </w:rPr>
                              <w:t>Subordinating connectives make sentences complex by joining a subordinate clause to a main clause. If the subordinate clause comes before the main clause, a comma should follow it.  </w:t>
                            </w:r>
                          </w:p>
                          <w:p w14:paraId="23194EE5" w14:textId="77777777" w:rsidR="00147457" w:rsidRDefault="00147457" w:rsidP="00147457">
                            <w:pPr>
                              <w:rPr>
                                <w:rFonts w:hAnsi="Calibri"/>
                                <w:b/>
                                <w:bCs/>
                                <w:color w:val="000000" w:themeColor="dark1"/>
                                <w:kern w:val="24"/>
                                <w:sz w:val="18"/>
                                <w:szCs w:val="18"/>
                              </w:rPr>
                            </w:pPr>
                            <w:r>
                              <w:rPr>
                                <w:rFonts w:hAnsi="Calibri"/>
                                <w:b/>
                                <w:bCs/>
                                <w:color w:val="000000" w:themeColor="dark1"/>
                                <w:kern w:val="24"/>
                                <w:sz w:val="18"/>
                                <w:szCs w:val="18"/>
                              </w:rPr>
                              <w:t>Examples of subordinating connectives: </w:t>
                            </w:r>
                          </w:p>
                          <w:p w14:paraId="1CF46CA7" w14:textId="77777777" w:rsidR="00147457" w:rsidRDefault="00147457" w:rsidP="00147457">
                            <w:pPr>
                              <w:rPr>
                                <w:rFonts w:hAnsi="Calibri"/>
                                <w:color w:val="000000" w:themeColor="dark1"/>
                                <w:kern w:val="24"/>
                                <w:sz w:val="18"/>
                                <w:szCs w:val="18"/>
                              </w:rPr>
                            </w:pPr>
                            <w:r>
                              <w:rPr>
                                <w:rFonts w:hAnsi="Calibri"/>
                                <w:color w:val="000000" w:themeColor="dark1"/>
                                <w:kern w:val="24"/>
                                <w:sz w:val="18"/>
                                <w:szCs w:val="18"/>
                              </w:rPr>
                              <w:t>before, after, if, when, even though, although, despite, since, while, unless, whenever, since, because, once, until, whereas</w:t>
                            </w:r>
                            <w:r>
                              <w:rPr>
                                <w:rFonts w:hAnsi="Calibri"/>
                                <w:b/>
                                <w:bCs/>
                                <w:color w:val="000000" w:themeColor="dark1"/>
                                <w:kern w:val="24"/>
                                <w:sz w:val="28"/>
                                <w:szCs w:val="28"/>
                              </w:rPr>
                              <w:t xml:space="preserve"> </w:t>
                            </w:r>
                          </w:p>
                        </w:txbxContent>
                      </wps:txbx>
                      <wps:bodyPr rtlCol="0" anchor="ctr">
                        <a:noAutofit/>
                      </wps:bodyPr>
                    </wps:wsp>
                  </a:graphicData>
                </a:graphic>
                <wp14:sizeRelV relativeFrom="margin">
                  <wp14:pctHeight>0</wp14:pctHeight>
                </wp14:sizeRelV>
              </wp:anchor>
            </w:drawing>
          </mc:Choice>
          <mc:Fallback>
            <w:pict>
              <v:shape w14:anchorId="2444C99B" id="_x0000_s1038" type="#_x0000_t65" style="position:absolute;margin-left:267.2pt;margin-top:241.5pt;width:209.05pt;height:187.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" adj="18000" fillcolor="white [3201]" strokecolor="black [3200]" strokeweight="1pt">
                <v:stroke joinstyle="miter"/>
                <v:textbox>
                  <w:txbxContent>
                    <w:p w14:paraId="5A5EA953" w14:textId="77777777" w:rsidR="00147457" w:rsidRDefault="00147457" w:rsidP="00147457">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7C92B43C" w14:textId="77777777" w:rsidR="00147457" w:rsidRDefault="00147457" w:rsidP="00147457">
                      <w:pPr>
                        <w:rPr>
                          <w:rFonts w:hAnsi="Calibri"/>
                          <w:color w:val="000000" w:themeColor="dark1"/>
                          <w:kern w:val="24"/>
                          <w:sz w:val="18"/>
                          <w:szCs w:val="18"/>
                        </w:rPr>
                      </w:pPr>
                      <w:r>
                        <w:rPr>
                          <w:rFonts w:hAnsi="Calibri"/>
                          <w:color w:val="000000" w:themeColor="dark1"/>
                          <w:kern w:val="24"/>
                          <w:sz w:val="18"/>
                          <w:szCs w:val="18"/>
                        </w:rPr>
                        <w:t>Subordinating connectives make sentences complex by joining a subordinate clause to a main clause. If the subordinate clause comes before the main clause, a comma should follow it.  </w:t>
                      </w:r>
                    </w:p>
                    <w:p w14:paraId="23194EE5" w14:textId="77777777" w:rsidR="00147457" w:rsidRDefault="00147457" w:rsidP="00147457">
                      <w:pPr>
                        <w:rPr>
                          <w:rFonts w:hAnsi="Calibri"/>
                          <w:b/>
                          <w:bCs/>
                          <w:color w:val="000000" w:themeColor="dark1"/>
                          <w:kern w:val="24"/>
                          <w:sz w:val="18"/>
                          <w:szCs w:val="18"/>
                        </w:rPr>
                      </w:pPr>
                      <w:r>
                        <w:rPr>
                          <w:rFonts w:hAnsi="Calibri"/>
                          <w:b/>
                          <w:bCs/>
                          <w:color w:val="000000" w:themeColor="dark1"/>
                          <w:kern w:val="24"/>
                          <w:sz w:val="18"/>
                          <w:szCs w:val="18"/>
                        </w:rPr>
                        <w:t>Examples of subordinating connectives: </w:t>
                      </w:r>
                    </w:p>
                    <w:p w14:paraId="1CF46CA7" w14:textId="77777777" w:rsidR="00147457" w:rsidRDefault="00147457" w:rsidP="00147457">
                      <w:pPr>
                        <w:rPr>
                          <w:rFonts w:hAnsi="Calibri"/>
                          <w:color w:val="000000" w:themeColor="dark1"/>
                          <w:kern w:val="24"/>
                          <w:sz w:val="18"/>
                          <w:szCs w:val="18"/>
                        </w:rPr>
                      </w:pPr>
                      <w:r>
                        <w:rPr>
                          <w:rFonts w:hAnsi="Calibri"/>
                          <w:color w:val="000000" w:themeColor="dark1"/>
                          <w:kern w:val="24"/>
                          <w:sz w:val="18"/>
                          <w:szCs w:val="18"/>
                        </w:rPr>
                        <w:t>before, after, if, when, even though, although, despite, since, while, unless, whenever, since, because, once, until, whereas</w:t>
                      </w:r>
                      <w:r>
                        <w:rPr>
                          <w:rFonts w:hAnsi="Calibri"/>
                          <w:b/>
                          <w:bCs/>
                          <w:color w:val="000000" w:themeColor="dark1"/>
                          <w:kern w:val="24"/>
                          <w:sz w:val="28"/>
                          <w:szCs w:val="28"/>
                        </w:rPr>
                        <w:t xml:space="preserve"> </w:t>
                      </w:r>
                    </w:p>
                  </w:txbxContent>
                </v:textbox>
              </v:shape>
            </w:pict>
          </mc:Fallback>
        </mc:AlternateContent>
      </w:r>
      <w:r w:rsidRPr="00147457">
        <w:rPr>
          <w:noProof/>
        </w:rPr>
        <mc:AlternateContent>
          <mc:Choice Requires="wps">
            <w:drawing>
              <wp:anchor distT="0" distB="0" distL="114300" distR="114300" simplePos="0" relativeHeight="251658257" behindDoc="0" locked="0" layoutInCell="1" allowOverlap="1" wp14:anchorId="071EBD97" wp14:editId="04301FF9">
                <wp:simplePos x="0" y="0"/>
                <wp:positionH relativeFrom="column">
                  <wp:posOffset>3408680</wp:posOffset>
                </wp:positionH>
                <wp:positionV relativeFrom="paragraph">
                  <wp:posOffset>190500</wp:posOffset>
                </wp:positionV>
                <wp:extent cx="2655144" cy="2183642"/>
                <wp:effectExtent l="0" t="0" r="12065" b="26670"/>
                <wp:wrapNone/>
                <wp:docPr id="27" name="Rectangle 3"/>
                <wp:cNvGraphicFramePr/>
                <a:graphic xmlns:a="http://schemas.openxmlformats.org/drawingml/2006/main">
                  <a:graphicData uri="http://schemas.microsoft.com/office/word/2010/wordprocessingShape">
                    <wps:wsp>
                      <wps:cNvSpPr/>
                      <wps:spPr>
                        <a:xfrm>
                          <a:off x="0" y="0"/>
                          <a:ext cx="2655144"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0AD54D59" w14:textId="77777777" w:rsidR="00147457" w:rsidRDefault="00147457" w:rsidP="00147457">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3405014F" w14:textId="77777777" w:rsidR="00147457" w:rsidRDefault="00147457" w:rsidP="00147457">
                            <w:pPr>
                              <w:jc w:val="center"/>
                              <w:rPr>
                                <w:rFonts w:hAnsi="Calibri"/>
                                <w:color w:val="000000" w:themeColor="dark1"/>
                                <w:kern w:val="24"/>
                                <w:sz w:val="28"/>
                                <w:szCs w:val="28"/>
                              </w:rPr>
                            </w:pPr>
                            <w:r>
                              <w:rPr>
                                <w:rFonts w:hAnsi="Calibri"/>
                                <w:color w:val="000000" w:themeColor="dark1"/>
                                <w:kern w:val="24"/>
                                <w:sz w:val="28"/>
                                <w:szCs w:val="28"/>
                              </w:rPr>
                              <w:t xml:space="preserve">Although initially the child uses a virtuous error when responding to her mother, she uses the correct past tense verb later in the transcript. </w:t>
                            </w:r>
                          </w:p>
                        </w:txbxContent>
                      </wps:txbx>
                      <wps:bodyPr rtlCol="0" anchor="ctr"/>
                    </wps:wsp>
                  </a:graphicData>
                </a:graphic>
              </wp:anchor>
            </w:drawing>
          </mc:Choice>
          <mc:Fallback>
            <w:pict>
              <v:rect w14:anchorId="071EBD97" id="_x0000_s1039" style="position:absolute;margin-left:268.4pt;margin-top:15pt;width:209.05pt;height:171.9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" fillcolor="white [3201]" strokecolor="black [3200]" strokeweight="1pt">
                <v:textbox>
                  <w:txbxContent>
                    <w:p w14:paraId="0AD54D59" w14:textId="77777777" w:rsidR="00147457" w:rsidRDefault="00147457" w:rsidP="00147457">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3405014F" w14:textId="77777777" w:rsidR="00147457" w:rsidRDefault="00147457" w:rsidP="00147457">
                      <w:pPr>
                        <w:jc w:val="center"/>
                        <w:rPr>
                          <w:rFonts w:hAnsi="Calibri"/>
                          <w:color w:val="000000" w:themeColor="dark1"/>
                          <w:kern w:val="24"/>
                          <w:sz w:val="28"/>
                          <w:szCs w:val="28"/>
                        </w:rPr>
                      </w:pPr>
                      <w:r>
                        <w:rPr>
                          <w:rFonts w:hAnsi="Calibri"/>
                          <w:color w:val="000000" w:themeColor="dark1"/>
                          <w:kern w:val="24"/>
                          <w:sz w:val="28"/>
                          <w:szCs w:val="28"/>
                        </w:rPr>
                        <w:t xml:space="preserve">Although initially the child uses a virtuous error when responding to her mother, she uses the correct past tense verb later in the transcript. </w:t>
                      </w:r>
                    </w:p>
                  </w:txbxContent>
                </v:textbox>
              </v:rect>
            </w:pict>
          </mc:Fallback>
        </mc:AlternateContent>
      </w:r>
      <w:r w:rsidRPr="00DB242C">
        <w:rPr>
          <w:noProof/>
        </w:rPr>
        <mc:AlternateContent>
          <mc:Choice Requires="wps">
            <w:drawing>
              <wp:anchor distT="0" distB="0" distL="114300" distR="114300" simplePos="0" relativeHeight="251658255" behindDoc="0" locked="0" layoutInCell="1" allowOverlap="1" wp14:anchorId="0D75DDFB" wp14:editId="1FC607CF">
                <wp:simplePos x="0" y="0"/>
                <wp:positionH relativeFrom="column">
                  <wp:posOffset>-9525</wp:posOffset>
                </wp:positionH>
                <wp:positionV relativeFrom="paragraph">
                  <wp:posOffset>-619125</wp:posOffset>
                </wp:positionV>
                <wp:extent cx="6094730" cy="6286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628650"/>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951EED5" w14:textId="77777777" w:rsidR="00DB242C" w:rsidRDefault="00DB242C" w:rsidP="00DB242C">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Subordinate Clauses </w:t>
                            </w:r>
                          </w:p>
                        </w:txbxContent>
                      </wps:txbx>
                      <wps:bodyPr vert="horz" lIns="91440" tIns="45720" rIns="91440" bIns="45720" numCol="1" rtlCol="0" anchor="b" anchorCtr="0" compatLnSpc="1">
                        <a:prstTxWarp prst="textNoShape">
                          <a:avLst/>
                        </a:prstTxWarp>
                        <a:noAutofit/>
                      </wps:bodyPr>
                    </wps:wsp>
                  </a:graphicData>
                </a:graphic>
                <wp14:sizeRelV relativeFrom="margin">
                  <wp14:pctHeight>0</wp14:pctHeight>
                </wp14:sizeRelV>
              </wp:anchor>
            </w:drawing>
          </mc:Choice>
          <mc:Fallback>
            <w:pict>
              <v:shape w14:anchorId="0D75DDFB" id="Text Box 25" o:spid="_x0000_s1040" type="#_x0000_t202" style="position:absolute;margin-left:-.75pt;margin-top:-48.75pt;width:479.9pt;height:49.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" filled="f" fillcolor="#5b9bd5" stroked="f" strokeweight="2pt">
                <v:shadow color="black"/>
                <v:textbox>
                  <w:txbxContent>
                    <w:p w14:paraId="1951EED5" w14:textId="77777777" w:rsidR="00DB242C" w:rsidRDefault="00DB242C" w:rsidP="00DB242C">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Subordinate Clauses </w:t>
                      </w:r>
                    </w:p>
                  </w:txbxContent>
                </v:textbox>
              </v:shape>
            </w:pict>
          </mc:Fallback>
        </mc:AlternateContent>
      </w:r>
      <w:r w:rsidR="00512D0A">
        <w:rPr>
          <w:noProof/>
        </w:rPr>
        <mc:AlternateContent>
          <mc:Choice Requires="wps">
            <w:drawing>
              <wp:inline distT="0" distB="0" distL="114300" distR="114300" wp14:anchorId="67BCB629" wp14:editId="3C76B5EF">
                <wp:extent cx="3200400" cy="2905125"/>
                <wp:effectExtent l="0" t="0" r="19050" b="28575"/>
                <wp:docPr id="1031819954" name="Rectangle: Rounded Corners 1"/>
                <wp:cNvGraphicFramePr/>
                <a:graphic xmlns:a="http://schemas.openxmlformats.org/drawingml/2006/main">
                  <a:graphicData uri="http://schemas.microsoft.com/office/word/2010/wordprocessingShape">
                    <wps:wsp>
                      <wps:cNvSpPr/>
                      <wps:spPr>
                        <a:xfrm>
                          <a:off x="0" y="0"/>
                          <a:ext cx="3200400" cy="2905125"/>
                        </a:xfrm>
                        <a:prstGeom prst="roundRect">
                          <a:avLst/>
                        </a:prstGeom>
                      </wps:spPr>
                      <wps:style>
                        <a:lnRef idx="2">
                          <a:schemeClr val="dk1"/>
                        </a:lnRef>
                        <a:fillRef idx="1">
                          <a:schemeClr val="lt1"/>
                        </a:fillRef>
                        <a:effectRef idx="0">
                          <a:schemeClr val="dk1"/>
                        </a:effectRef>
                        <a:fontRef idx="minor">
                          <a:schemeClr val="dk1"/>
                        </a:fontRef>
                      </wps:style>
                      <wps:txbx>
                        <w:txbxContent>
                          <w:p w14:paraId="03F743FA" w14:textId="77777777" w:rsidR="00C8467D" w:rsidRDefault="00C8467D" w:rsidP="00512D0A">
                            <w:pPr>
                              <w:jc w:val="center"/>
                              <w:rPr>
                                <w:rFonts w:hAnsi="Calibri"/>
                                <w:b/>
                                <w:bCs/>
                                <w:color w:val="000000" w:themeColor="dark1"/>
                                <w:kern w:val="24"/>
                                <w:sz w:val="36"/>
                                <w:szCs w:val="36"/>
                              </w:rPr>
                            </w:pPr>
                          </w:p>
                          <w:p w14:paraId="40C98513" w14:textId="0CB4824C" w:rsidR="00512D0A" w:rsidRDefault="00512D0A" w:rsidP="00512D0A">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0E02F4E9" w14:textId="77777777" w:rsidR="00512D0A" w:rsidRDefault="00512D0A" w:rsidP="00512D0A">
                            <w:pPr>
                              <w:rPr>
                                <w:rFonts w:hAnsi="Calibri"/>
                                <w:color w:val="000000" w:themeColor="dark1"/>
                                <w:kern w:val="24"/>
                                <w:sz w:val="21"/>
                                <w:szCs w:val="21"/>
                              </w:rPr>
                            </w:pPr>
                            <w:r>
                              <w:rPr>
                                <w:rFonts w:hAnsi="Calibri"/>
                                <w:color w:val="000000" w:themeColor="dark1"/>
                                <w:kern w:val="24"/>
                                <w:sz w:val="21"/>
                                <w:szCs w:val="21"/>
                              </w:rPr>
                              <w:t xml:space="preserve">Subordinate clauses are extremely useful for indicating sophisticated connections between ideas. </w:t>
                            </w:r>
                          </w:p>
                          <w:p w14:paraId="227A3B4E" w14:textId="77777777" w:rsidR="00512D0A" w:rsidRDefault="00512D0A" w:rsidP="00512D0A">
                            <w:pPr>
                              <w:rPr>
                                <w:rFonts w:hAnsi="Calibri"/>
                                <w:color w:val="000000" w:themeColor="dark1"/>
                                <w:kern w:val="24"/>
                                <w:sz w:val="21"/>
                                <w:szCs w:val="21"/>
                              </w:rPr>
                            </w:pPr>
                            <w:r>
                              <w:rPr>
                                <w:rFonts w:hAnsi="Calibri"/>
                                <w:color w:val="000000" w:themeColor="dark1"/>
                                <w:kern w:val="24"/>
                                <w:sz w:val="21"/>
                                <w:szCs w:val="21"/>
                              </w:rPr>
                              <w:t xml:space="preserve">They are especially effective when you want to explain how something is surprising because of something else you have written. In the example opposite, the correct past tense verb is surprising considering the child overgeneralised earlier in the conversation.  </w:t>
                            </w:r>
                          </w:p>
                        </w:txbxContent>
                      </wps:txbx>
                      <wps:bodyPr rtlCol="0" anchor="ctr"/>
                    </wps:wsp>
                  </a:graphicData>
                </a:graphic>
              </wp:inline>
            </w:drawing>
          </mc:Choice>
          <mc:Fallback>
            <w:pict>
              <v:roundrect w14:anchorId="67BCB629" id="Rectangle: Rounded Corners 1" o:spid="_x0000_s1041" style="width:252pt;height:22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" fillcolor="white [3201]" strokecolor="black [3200]" strokeweight="1pt">
                <v:stroke joinstyle="miter"/>
                <v:textbox>
                  <w:txbxContent>
                    <w:p w14:paraId="03F743FA" w14:textId="77777777" w:rsidR="00C8467D" w:rsidRDefault="00C8467D" w:rsidP="00512D0A">
                      <w:pPr>
                        <w:jc w:val="center"/>
                        <w:rPr>
                          <w:rFonts w:hAnsi="Calibri"/>
                          <w:b/>
                          <w:bCs/>
                          <w:color w:val="000000" w:themeColor="dark1"/>
                          <w:kern w:val="24"/>
                          <w:sz w:val="36"/>
                          <w:szCs w:val="36"/>
                        </w:rPr>
                      </w:pPr>
                    </w:p>
                    <w:p w14:paraId="40C98513" w14:textId="0CB4824C" w:rsidR="00512D0A" w:rsidRDefault="00512D0A" w:rsidP="00512D0A">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0E02F4E9" w14:textId="77777777" w:rsidR="00512D0A" w:rsidRDefault="00512D0A" w:rsidP="00512D0A">
                      <w:pPr>
                        <w:rPr>
                          <w:rFonts w:hAnsi="Calibri"/>
                          <w:color w:val="000000" w:themeColor="dark1"/>
                          <w:kern w:val="24"/>
                          <w:sz w:val="21"/>
                          <w:szCs w:val="21"/>
                        </w:rPr>
                      </w:pPr>
                      <w:r>
                        <w:rPr>
                          <w:rFonts w:hAnsi="Calibri"/>
                          <w:color w:val="000000" w:themeColor="dark1"/>
                          <w:kern w:val="24"/>
                          <w:sz w:val="21"/>
                          <w:szCs w:val="21"/>
                        </w:rPr>
                        <w:t xml:space="preserve">Subordinate clauses are extremely useful for indicating sophisticated connections between ideas. </w:t>
                      </w:r>
                    </w:p>
                    <w:p w14:paraId="227A3B4E" w14:textId="77777777" w:rsidR="00512D0A" w:rsidRDefault="00512D0A" w:rsidP="00512D0A">
                      <w:pPr>
                        <w:rPr>
                          <w:rFonts w:hAnsi="Calibri"/>
                          <w:color w:val="000000" w:themeColor="dark1"/>
                          <w:kern w:val="24"/>
                          <w:sz w:val="21"/>
                          <w:szCs w:val="21"/>
                        </w:rPr>
                      </w:pPr>
                      <w:r>
                        <w:rPr>
                          <w:rFonts w:hAnsi="Calibri"/>
                          <w:color w:val="000000" w:themeColor="dark1"/>
                          <w:kern w:val="24"/>
                          <w:sz w:val="21"/>
                          <w:szCs w:val="21"/>
                        </w:rPr>
                        <w:t xml:space="preserve">They are especially effective when you want to explain how something is surprising because of something else you have written. In the example opposite, the correct past tense verb is surprising considering the child overgeneralised earlier in the conversation.  </w:t>
                      </w:r>
                    </w:p>
                  </w:txbxContent>
                </v:textbox>
                <w10:anchorlock/>
              </v:roundrect>
            </w:pict>
          </mc:Fallback>
        </mc:AlternateContent>
      </w:r>
      <w:r w:rsidR="00D65CD7">
        <w:t> </w:t>
      </w:r>
    </w:p>
    <w:p w14:paraId="13DB88C7" w14:textId="33CD396B" w:rsidR="00D65CD7" w:rsidRDefault="00C8467D" w:rsidP="20A3E2CF">
      <w:r w:rsidRPr="00147457">
        <w:rPr>
          <w:noProof/>
        </w:rPr>
        <mc:AlternateContent>
          <mc:Choice Requires="wps">
            <w:drawing>
              <wp:anchor distT="0" distB="0" distL="114300" distR="114300" simplePos="0" relativeHeight="251658258" behindDoc="0" locked="0" layoutInCell="1" allowOverlap="1" wp14:anchorId="6C02D647" wp14:editId="4C5B6F91">
                <wp:simplePos x="0" y="0"/>
                <wp:positionH relativeFrom="column">
                  <wp:posOffset>-118110</wp:posOffset>
                </wp:positionH>
                <wp:positionV relativeFrom="paragraph">
                  <wp:posOffset>66675</wp:posOffset>
                </wp:positionV>
                <wp:extent cx="3262478" cy="1924335"/>
                <wp:effectExtent l="19050" t="0" r="33655" b="38100"/>
                <wp:wrapNone/>
                <wp:docPr id="28" name="Cloud 4"/>
                <wp:cNvGraphicFramePr/>
                <a:graphic xmlns:a="http://schemas.openxmlformats.org/drawingml/2006/main">
                  <a:graphicData uri="http://schemas.microsoft.com/office/word/2010/wordprocessingShape">
                    <wps:wsp>
                      <wps:cNvSpPr/>
                      <wps:spPr>
                        <a:xfrm>
                          <a:off x="0" y="0"/>
                          <a:ext cx="3262478" cy="1924335"/>
                        </a:xfrm>
                        <a:prstGeom prst="cloud">
                          <a:avLst/>
                        </a:prstGeom>
                      </wps:spPr>
                      <wps:style>
                        <a:lnRef idx="2">
                          <a:schemeClr val="dk1"/>
                        </a:lnRef>
                        <a:fillRef idx="1">
                          <a:schemeClr val="lt1"/>
                        </a:fillRef>
                        <a:effectRef idx="0">
                          <a:schemeClr val="dk1"/>
                        </a:effectRef>
                        <a:fontRef idx="minor">
                          <a:schemeClr val="dk1"/>
                        </a:fontRef>
                      </wps:style>
                      <wps:txbx>
                        <w:txbxContent>
                          <w:p w14:paraId="09284E77" w14:textId="77777777" w:rsidR="00147457" w:rsidRDefault="00147457" w:rsidP="00147457">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6A56E7FF" w14:textId="77777777" w:rsidR="00147457" w:rsidRDefault="00147457" w:rsidP="00147457">
                            <w:pPr>
                              <w:rPr>
                                <w:rFonts w:hAnsi="Calibri"/>
                                <w:color w:val="000000" w:themeColor="dark1"/>
                                <w:kern w:val="24"/>
                                <w:sz w:val="24"/>
                                <w:szCs w:val="24"/>
                              </w:rPr>
                            </w:pPr>
                            <w:r>
                              <w:rPr>
                                <w:rFonts w:hAnsi="Calibri"/>
                                <w:color w:val="000000" w:themeColor="dark1"/>
                                <w:kern w:val="24"/>
                              </w:rPr>
                              <w:t xml:space="preserve">Building layers of reasoning when constructing your argument. </w:t>
                            </w:r>
                          </w:p>
                        </w:txbxContent>
                      </wps:txbx>
                      <wps:bodyPr rtlCol="0" anchor="ctr"/>
                    </wps:wsp>
                  </a:graphicData>
                </a:graphic>
              </wp:anchor>
            </w:drawing>
          </mc:Choice>
          <mc:Fallback>
            <w:pict>
              <v:shape w14:anchorId="6C02D647" id="_x0000_s1042" style="position:absolute;margin-left:-9.3pt;margin-top:5.25pt;width:256.9pt;height:151.5pt;z-index:25165825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417,1166049;163124,1130547;523205,1554569;439528,1571540;1244424,1741256;1193976,1663748;2177024,1547976;2156860,1633012;2577433,1022481;2822950,1340353;3156599,683941;3047245,803143;2894241,241700;2899980,298005;2195980,176041;2252016,104235;1672095,210251;1699207,148334;1057285,231277;1155461,291323;311672,703318;294529,640109" o:connectangles="0,0,0,0,0,0,0,0,0,0,0,0,0,0,0,0,0,0,0,0,0,0" textboxrect="0,0,43200,43200"/>
                <v:textbox>
                  <w:txbxContent>
                    <w:p w14:paraId="09284E77" w14:textId="77777777" w:rsidR="00147457" w:rsidRDefault="00147457" w:rsidP="00147457">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6A56E7FF" w14:textId="77777777" w:rsidR="00147457" w:rsidRDefault="00147457" w:rsidP="00147457">
                      <w:pPr>
                        <w:rPr>
                          <w:rFonts w:hAnsi="Calibri"/>
                          <w:color w:val="000000" w:themeColor="dark1"/>
                          <w:kern w:val="24"/>
                          <w:sz w:val="24"/>
                          <w:szCs w:val="24"/>
                        </w:rPr>
                      </w:pPr>
                      <w:r>
                        <w:rPr>
                          <w:rFonts w:hAnsi="Calibri"/>
                          <w:color w:val="000000" w:themeColor="dark1"/>
                          <w:kern w:val="24"/>
                        </w:rPr>
                        <w:t xml:space="preserve">Building layers of reasoning when constructing your argument. </w:t>
                      </w:r>
                    </w:p>
                  </w:txbxContent>
                </v:textbox>
              </v:shape>
            </w:pict>
          </mc:Fallback>
        </mc:AlternateContent>
      </w:r>
    </w:p>
    <w:p w14:paraId="0CE3C274" w14:textId="06FB80E8" w:rsidR="00AA58D7" w:rsidRDefault="00AA58D7" w:rsidP="20A3E2CF"/>
    <w:p w14:paraId="6D23EA40" w14:textId="1D045553" w:rsidR="00AA58D7" w:rsidRDefault="00AA58D7" w:rsidP="20A3E2CF"/>
    <w:p w14:paraId="1821E3EC" w14:textId="252BA79B" w:rsidR="00AA58D7" w:rsidRDefault="00AA58D7" w:rsidP="20A3E2CF"/>
    <w:p w14:paraId="7331E68D" w14:textId="77777777" w:rsidR="00AA58D7" w:rsidRDefault="00AA58D7" w:rsidP="20A3E2CF"/>
    <w:p w14:paraId="6ACF157B" w14:textId="77777777" w:rsidR="00AA58D7" w:rsidRDefault="00AA58D7" w:rsidP="20A3E2CF"/>
    <w:p w14:paraId="0A1A6863" w14:textId="77777777" w:rsidR="00AA58D7" w:rsidRDefault="00AA58D7" w:rsidP="20A3E2CF"/>
    <w:p w14:paraId="0DAAE83D" w14:textId="78723825" w:rsidR="00AA58D7" w:rsidRDefault="00AA58D7" w:rsidP="20A3E2CF"/>
    <w:p w14:paraId="3084E13E" w14:textId="177F970D" w:rsidR="00AA58D7" w:rsidRDefault="00AA58D7" w:rsidP="20A3E2CF"/>
    <w:p w14:paraId="49CAA2AB" w14:textId="42D028C6" w:rsidR="00AA58D7" w:rsidRDefault="00C8467D" w:rsidP="20A3E2CF">
      <w:r w:rsidRPr="00BA4D96">
        <w:rPr>
          <w:noProof/>
        </w:rPr>
        <mc:AlternateContent>
          <mc:Choice Requires="wps">
            <w:drawing>
              <wp:anchor distT="0" distB="0" distL="114300" distR="114300" simplePos="0" relativeHeight="251658260" behindDoc="0" locked="0" layoutInCell="1" allowOverlap="1" wp14:anchorId="77DA88A5" wp14:editId="46B900BB">
                <wp:simplePos x="0" y="0"/>
                <wp:positionH relativeFrom="margin">
                  <wp:align>center</wp:align>
                </wp:positionH>
                <wp:positionV relativeFrom="paragraph">
                  <wp:posOffset>81280</wp:posOffset>
                </wp:positionV>
                <wp:extent cx="6094730" cy="3643630"/>
                <wp:effectExtent l="0" t="0" r="20320" b="13970"/>
                <wp:wrapNone/>
                <wp:docPr id="30" name="Rectangle 8"/>
                <wp:cNvGraphicFramePr/>
                <a:graphic xmlns:a="http://schemas.openxmlformats.org/drawingml/2006/main">
                  <a:graphicData uri="http://schemas.microsoft.com/office/word/2010/wordprocessingShape">
                    <wps:wsp>
                      <wps:cNvSpPr/>
                      <wps:spPr>
                        <a:xfrm>
                          <a:off x="0" y="0"/>
                          <a:ext cx="6094730" cy="3643630"/>
                        </a:xfrm>
                        <a:prstGeom prst="rect">
                          <a:avLst/>
                        </a:prstGeom>
                      </wps:spPr>
                      <wps:style>
                        <a:lnRef idx="2">
                          <a:schemeClr val="dk1"/>
                        </a:lnRef>
                        <a:fillRef idx="1">
                          <a:schemeClr val="lt1"/>
                        </a:fillRef>
                        <a:effectRef idx="0">
                          <a:schemeClr val="dk1"/>
                        </a:effectRef>
                        <a:fontRef idx="minor">
                          <a:schemeClr val="dk1"/>
                        </a:fontRef>
                      </wps:style>
                      <wps:txbx>
                        <w:txbxContent>
                          <w:p w14:paraId="04A01B3A" w14:textId="77777777" w:rsidR="00BA4D96" w:rsidRDefault="00BA4D96" w:rsidP="00BA4D96">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0D412EC1" w14:textId="77777777" w:rsidR="00BA4D96" w:rsidRDefault="00BA4D96" w:rsidP="00BA4D96">
                            <w:pPr>
                              <w:jc w:val="center"/>
                              <w:rPr>
                                <w:rFonts w:hAnsi="Calibri"/>
                                <w:color w:val="000000" w:themeColor="dark1"/>
                                <w:kern w:val="24"/>
                                <w:sz w:val="24"/>
                                <w:szCs w:val="24"/>
                              </w:rPr>
                            </w:pPr>
                            <w:r>
                              <w:rPr>
                                <w:rFonts w:hAnsi="Calibri"/>
                                <w:color w:val="000000" w:themeColor="dark1"/>
                                <w:kern w:val="24"/>
                              </w:rPr>
                              <w:t>…………………………………………………………………………………………………………………………………………………………………………………………………………………………………………………………………………………………………………</w:t>
                            </w:r>
                          </w:p>
                          <w:p w14:paraId="18AB5BD0" w14:textId="77777777" w:rsidR="00BA4D96" w:rsidRDefault="00BA4D96" w:rsidP="00BA4D96">
                            <w:pPr>
                              <w:rPr>
                                <w:rFonts w:hAnsi="Calibri"/>
                                <w:color w:val="000000" w:themeColor="dark1"/>
                                <w:kern w:val="24"/>
                              </w:rPr>
                            </w:pPr>
                            <w:r>
                              <w:rPr>
                                <w:rFonts w:hAnsi="Calibri"/>
                                <w:color w:val="000000" w:themeColor="dark1"/>
                                <w:kern w:val="24"/>
                              </w:rPr>
                              <w:t>…………………………………………………………………………………………………………………………………………………………………………………………………………………………………………………………………………………………………………</w:t>
                            </w:r>
                          </w:p>
                          <w:p w14:paraId="00EDE8CC" w14:textId="77777777" w:rsidR="00BA4D96" w:rsidRDefault="00BA4D96" w:rsidP="00BA4D96">
                            <w:pPr>
                              <w:rPr>
                                <w:rFonts w:hAnsi="Calibri"/>
                                <w:color w:val="000000" w:themeColor="dark1"/>
                                <w:kern w:val="24"/>
                              </w:rPr>
                            </w:pPr>
                            <w:r>
                              <w:rPr>
                                <w:rFonts w:hAnsi="Calibri"/>
                                <w:color w:val="000000" w:themeColor="dark1"/>
                                <w:kern w:val="24"/>
                              </w:rPr>
                              <w:t>…………………………………………………………………………………………………………………………………………………………………………………………………………………………………………………………………………………………………………</w:t>
                            </w:r>
                          </w:p>
                          <w:p w14:paraId="4208905C" w14:textId="77777777" w:rsidR="00BA4D96" w:rsidRDefault="00BA4D96" w:rsidP="00BA4D96">
                            <w:pPr>
                              <w:jc w:val="center"/>
                              <w:rPr>
                                <w:rFonts w:hAnsi="Calibri"/>
                                <w:color w:val="000000" w:themeColor="dark1"/>
                                <w:kern w:val="24"/>
                              </w:rPr>
                            </w:pPr>
                            <w:r>
                              <w:rPr>
                                <w:rFonts w:hAnsi="Calibri"/>
                                <w:color w:val="000000" w:themeColor="dark1"/>
                                <w:kern w:val="24"/>
                              </w:rPr>
                              <w:t>…………………………………………………………………………………………………………………………………………………………………………………………………………………………………………………………………………………………………………</w:t>
                            </w:r>
                          </w:p>
                          <w:p w14:paraId="5D96E061" w14:textId="77777777" w:rsidR="00BA4D96" w:rsidRDefault="00BA4D96" w:rsidP="00BA4D96">
                            <w:pPr>
                              <w:jc w:val="center"/>
                              <w:rPr>
                                <w:rFonts w:hAnsi="Calibri"/>
                                <w:color w:val="000000" w:themeColor="dark1"/>
                                <w:kern w:val="24"/>
                              </w:rPr>
                            </w:pPr>
                            <w:r>
                              <w:rPr>
                                <w:rFonts w:hAnsi="Calibri"/>
                                <w:color w:val="000000" w:themeColor="dark1"/>
                                <w:kern w:val="24"/>
                              </w:rPr>
                              <w:t>…………………………………………………………………………………………………………………………………………………………………………………………………………………………………………………………………………………………………………</w:t>
                            </w:r>
                          </w:p>
                          <w:p w14:paraId="002ACF12" w14:textId="77777777" w:rsidR="00BA4D96" w:rsidRDefault="00BA4D96" w:rsidP="00BA4D96">
                            <w:pPr>
                              <w:rPr>
                                <w:rFonts w:hAnsi="Calibri"/>
                                <w:color w:val="000000" w:themeColor="dark1"/>
                                <w:kern w:val="24"/>
                              </w:rPr>
                            </w:pPr>
                            <w:r>
                              <w:rPr>
                                <w:rFonts w:hAnsi="Calibri"/>
                                <w:color w:val="000000" w:themeColor="dark1"/>
                                <w:kern w:val="24"/>
                              </w:rPr>
                              <w:t>…………………………………………………………………………………………………………………………………………………………………………………………………………………………………………………………………………………………………………</w:t>
                            </w:r>
                          </w:p>
                          <w:p w14:paraId="05569340" w14:textId="77777777" w:rsidR="00BA4D96" w:rsidRDefault="00BA4D96" w:rsidP="00BA4D96">
                            <w:pPr>
                              <w:rPr>
                                <w:rFonts w:hAnsi="Calibri"/>
                                <w:color w:val="000000" w:themeColor="dark1"/>
                                <w:kern w:val="24"/>
                              </w:rPr>
                            </w:pPr>
                            <w:r>
                              <w:rPr>
                                <w:rFonts w:hAnsi="Calibri"/>
                                <w:color w:val="000000" w:themeColor="dark1"/>
                                <w:kern w:val="24"/>
                              </w:rPr>
                              <w:t>…………………………………………………………………………………………………………………………………………………………………………………………………………………………………………………………………………………………………………</w:t>
                            </w:r>
                          </w:p>
                          <w:p w14:paraId="655BAA15" w14:textId="77777777" w:rsidR="00BA4D96" w:rsidRDefault="00BA4D96" w:rsidP="00BA4D96">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77DA88A5" id="_x0000_s1043" style="position:absolute;margin-left:0;margin-top:6.4pt;width:479.9pt;height:286.9pt;z-index:2516582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" fillcolor="white [3201]" strokecolor="black [3200]" strokeweight="1pt">
                <v:textbox>
                  <w:txbxContent>
                    <w:p w14:paraId="04A01B3A" w14:textId="77777777" w:rsidR="00BA4D96" w:rsidRDefault="00BA4D96" w:rsidP="00BA4D96">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0D412EC1" w14:textId="77777777" w:rsidR="00BA4D96" w:rsidRDefault="00BA4D96" w:rsidP="00BA4D96">
                      <w:pPr>
                        <w:jc w:val="center"/>
                        <w:rPr>
                          <w:rFonts w:hAnsi="Calibri"/>
                          <w:color w:val="000000" w:themeColor="dark1"/>
                          <w:kern w:val="24"/>
                          <w:sz w:val="24"/>
                          <w:szCs w:val="24"/>
                        </w:rPr>
                      </w:pPr>
                      <w:r>
                        <w:rPr>
                          <w:rFonts w:hAnsi="Calibri"/>
                          <w:color w:val="000000" w:themeColor="dark1"/>
                          <w:kern w:val="24"/>
                        </w:rPr>
                        <w:t>…………………………………………………………………………………………………………………………………………………………………………………………………………………………………………………………………………………………………………</w:t>
                      </w:r>
                    </w:p>
                    <w:p w14:paraId="18AB5BD0" w14:textId="77777777" w:rsidR="00BA4D96" w:rsidRDefault="00BA4D96" w:rsidP="00BA4D96">
                      <w:pPr>
                        <w:rPr>
                          <w:rFonts w:hAnsi="Calibri"/>
                          <w:color w:val="000000" w:themeColor="dark1"/>
                          <w:kern w:val="24"/>
                        </w:rPr>
                      </w:pPr>
                      <w:r>
                        <w:rPr>
                          <w:rFonts w:hAnsi="Calibri"/>
                          <w:color w:val="000000" w:themeColor="dark1"/>
                          <w:kern w:val="24"/>
                        </w:rPr>
                        <w:t>…………………………………………………………………………………………………………………………………………………………………………………………………………………………………………………………………………………………………………</w:t>
                      </w:r>
                    </w:p>
                    <w:p w14:paraId="00EDE8CC" w14:textId="77777777" w:rsidR="00BA4D96" w:rsidRDefault="00BA4D96" w:rsidP="00BA4D96">
                      <w:pPr>
                        <w:rPr>
                          <w:rFonts w:hAnsi="Calibri"/>
                          <w:color w:val="000000" w:themeColor="dark1"/>
                          <w:kern w:val="24"/>
                        </w:rPr>
                      </w:pPr>
                      <w:r>
                        <w:rPr>
                          <w:rFonts w:hAnsi="Calibri"/>
                          <w:color w:val="000000" w:themeColor="dark1"/>
                          <w:kern w:val="24"/>
                        </w:rPr>
                        <w:t>…………………………………………………………………………………………………………………………………………………………………………………………………………………………………………………………………………………………………………</w:t>
                      </w:r>
                    </w:p>
                    <w:p w14:paraId="4208905C" w14:textId="77777777" w:rsidR="00BA4D96" w:rsidRDefault="00BA4D96" w:rsidP="00BA4D96">
                      <w:pPr>
                        <w:jc w:val="center"/>
                        <w:rPr>
                          <w:rFonts w:hAnsi="Calibri"/>
                          <w:color w:val="000000" w:themeColor="dark1"/>
                          <w:kern w:val="24"/>
                        </w:rPr>
                      </w:pPr>
                      <w:r>
                        <w:rPr>
                          <w:rFonts w:hAnsi="Calibri"/>
                          <w:color w:val="000000" w:themeColor="dark1"/>
                          <w:kern w:val="24"/>
                        </w:rPr>
                        <w:t>…………………………………………………………………………………………………………………………………………………………………………………………………………………………………………………………………………………………………………</w:t>
                      </w:r>
                    </w:p>
                    <w:p w14:paraId="5D96E061" w14:textId="77777777" w:rsidR="00BA4D96" w:rsidRDefault="00BA4D96" w:rsidP="00BA4D96">
                      <w:pPr>
                        <w:jc w:val="center"/>
                        <w:rPr>
                          <w:rFonts w:hAnsi="Calibri"/>
                          <w:color w:val="000000" w:themeColor="dark1"/>
                          <w:kern w:val="24"/>
                        </w:rPr>
                      </w:pPr>
                      <w:r>
                        <w:rPr>
                          <w:rFonts w:hAnsi="Calibri"/>
                          <w:color w:val="000000" w:themeColor="dark1"/>
                          <w:kern w:val="24"/>
                        </w:rPr>
                        <w:t>…………………………………………………………………………………………………………………………………………………………………………………………………………………………………………………………………………………………………………</w:t>
                      </w:r>
                    </w:p>
                    <w:p w14:paraId="002ACF12" w14:textId="77777777" w:rsidR="00BA4D96" w:rsidRDefault="00BA4D96" w:rsidP="00BA4D96">
                      <w:pPr>
                        <w:rPr>
                          <w:rFonts w:hAnsi="Calibri"/>
                          <w:color w:val="000000" w:themeColor="dark1"/>
                          <w:kern w:val="24"/>
                        </w:rPr>
                      </w:pPr>
                      <w:r>
                        <w:rPr>
                          <w:rFonts w:hAnsi="Calibri"/>
                          <w:color w:val="000000" w:themeColor="dark1"/>
                          <w:kern w:val="24"/>
                        </w:rPr>
                        <w:t>…………………………………………………………………………………………………………………………………………………………………………………………………………………………………………………………………………………………………………</w:t>
                      </w:r>
                    </w:p>
                    <w:p w14:paraId="05569340" w14:textId="77777777" w:rsidR="00BA4D96" w:rsidRDefault="00BA4D96" w:rsidP="00BA4D96">
                      <w:pPr>
                        <w:rPr>
                          <w:rFonts w:hAnsi="Calibri"/>
                          <w:color w:val="000000" w:themeColor="dark1"/>
                          <w:kern w:val="24"/>
                        </w:rPr>
                      </w:pPr>
                      <w:r>
                        <w:rPr>
                          <w:rFonts w:hAnsi="Calibri"/>
                          <w:color w:val="000000" w:themeColor="dark1"/>
                          <w:kern w:val="24"/>
                        </w:rPr>
                        <w:t>…………………………………………………………………………………………………………………………………………………………………………………………………………………………………………………………………………………………………………</w:t>
                      </w:r>
                    </w:p>
                    <w:p w14:paraId="655BAA15" w14:textId="77777777" w:rsidR="00BA4D96" w:rsidRDefault="00BA4D96" w:rsidP="00BA4D96">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163C5163" w14:textId="362D931B" w:rsidR="00AA58D7" w:rsidRDefault="00AA58D7" w:rsidP="20A3E2CF"/>
    <w:p w14:paraId="77551671" w14:textId="754DC01E" w:rsidR="00AA58D7" w:rsidRDefault="00AA58D7" w:rsidP="20A3E2CF"/>
    <w:p w14:paraId="542360DC" w14:textId="77777777" w:rsidR="00AA58D7" w:rsidRDefault="00AA58D7" w:rsidP="20A3E2CF"/>
    <w:p w14:paraId="15223B86" w14:textId="77777777" w:rsidR="00AA58D7" w:rsidRDefault="00AA58D7" w:rsidP="20A3E2CF"/>
    <w:p w14:paraId="37F235FF" w14:textId="77777777" w:rsidR="00AA58D7" w:rsidRDefault="00AA58D7" w:rsidP="20A3E2CF"/>
    <w:p w14:paraId="56BAF0A2" w14:textId="77777777" w:rsidR="00AA58D7" w:rsidRDefault="00AA58D7" w:rsidP="20A3E2CF"/>
    <w:p w14:paraId="29AD41B2" w14:textId="77777777" w:rsidR="00AA58D7" w:rsidRDefault="00AA58D7" w:rsidP="20A3E2CF"/>
    <w:p w14:paraId="72BED313" w14:textId="77777777" w:rsidR="00AA58D7" w:rsidRDefault="00AA58D7" w:rsidP="20A3E2CF"/>
    <w:p w14:paraId="2D8A0140" w14:textId="77777777" w:rsidR="00AA58D7" w:rsidRDefault="00AA58D7" w:rsidP="20A3E2CF"/>
    <w:p w14:paraId="2909C60E" w14:textId="77777777" w:rsidR="00AA58D7" w:rsidRDefault="00AA58D7" w:rsidP="20A3E2CF"/>
    <w:p w14:paraId="51451731" w14:textId="24DC2ED3" w:rsidR="00AA58D7" w:rsidRDefault="001E11E6" w:rsidP="20A3E2CF">
      <w:r>
        <w:rPr>
          <w:noProof/>
        </w:rPr>
        <w:lastRenderedPageBreak/>
        <mc:AlternateContent>
          <mc:Choice Requires="wps">
            <w:drawing>
              <wp:inline distT="0" distB="0" distL="114300" distR="114300" wp14:anchorId="2DFD0907" wp14:editId="76575110">
                <wp:extent cx="5731510" cy="551773"/>
                <wp:effectExtent l="0" t="0" r="0" b="0"/>
                <wp:docPr id="13123882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51773"/>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D0CF33C" w14:textId="77777777" w:rsidR="001E11E6" w:rsidRDefault="001E11E6" w:rsidP="001E11E6">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Colons</w:t>
                            </w:r>
                          </w:p>
                        </w:txbxContent>
                      </wps:txbx>
                      <wps:bodyPr vert="horz" lIns="91440" tIns="45720" rIns="91440" bIns="45720" numCol="1" rtlCol="0" anchor="b" anchorCtr="0" compatLnSpc="1">
                        <a:prstTxWarp prst="textNoShape">
                          <a:avLst/>
                        </a:prstTxWarp>
                        <a:normAutofit/>
                      </wps:bodyPr>
                    </wps:wsp>
                  </a:graphicData>
                </a:graphic>
              </wp:inline>
            </w:drawing>
          </mc:Choice>
          <mc:Fallback>
            <w:pict>
              <v:shape w14:anchorId="2DFD0907" id="Text Box 31" o:spid="_x0000_s1044" type="#_x0000_t202" style="width:451.3pt;height:43.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" filled="f" fillcolor="#5b9bd5" stroked="f" strokeweight="2pt">
                <v:shadow color="black"/>
                <v:textbox>
                  <w:txbxContent>
                    <w:p w14:paraId="6D0CF33C" w14:textId="77777777" w:rsidR="001E11E6" w:rsidRDefault="001E11E6" w:rsidP="001E11E6">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Colons</w:t>
                      </w:r>
                    </w:p>
                  </w:txbxContent>
                </v:textbox>
                <w10:anchorlock/>
              </v:shape>
            </w:pict>
          </mc:Fallback>
        </mc:AlternateContent>
      </w:r>
    </w:p>
    <w:p w14:paraId="4A8BD746" w14:textId="7B97A410" w:rsidR="00D65CD7" w:rsidRDefault="001E11E6" w:rsidP="20A3E2CF">
      <w:r w:rsidRPr="00A87D9E">
        <w:rPr>
          <w:noProof/>
        </w:rPr>
        <mc:AlternateContent>
          <mc:Choice Requires="wps">
            <w:drawing>
              <wp:anchor distT="0" distB="0" distL="114300" distR="114300" simplePos="0" relativeHeight="251658263" behindDoc="0" locked="0" layoutInCell="1" allowOverlap="1" wp14:anchorId="4DC1FF5E" wp14:editId="2BD924F1">
                <wp:simplePos x="0" y="0"/>
                <wp:positionH relativeFrom="column">
                  <wp:posOffset>3524885</wp:posOffset>
                </wp:positionH>
                <wp:positionV relativeFrom="paragraph">
                  <wp:posOffset>6350</wp:posOffset>
                </wp:positionV>
                <wp:extent cx="2655144" cy="2183642"/>
                <wp:effectExtent l="0" t="0" r="12065" b="26670"/>
                <wp:wrapNone/>
                <wp:docPr id="33" name="Rectangle 3"/>
                <wp:cNvGraphicFramePr/>
                <a:graphic xmlns:a="http://schemas.openxmlformats.org/drawingml/2006/main">
                  <a:graphicData uri="http://schemas.microsoft.com/office/word/2010/wordprocessingShape">
                    <wps:wsp>
                      <wps:cNvSpPr/>
                      <wps:spPr>
                        <a:xfrm>
                          <a:off x="0" y="0"/>
                          <a:ext cx="2655144"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5D7BB30C" w14:textId="77777777" w:rsidR="00A87D9E" w:rsidRDefault="00A87D9E" w:rsidP="00A87D9E">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6D90BCA2" w14:textId="77777777" w:rsidR="00A87D9E" w:rsidRDefault="00A87D9E" w:rsidP="00A87D9E">
                            <w:pPr>
                              <w:jc w:val="center"/>
                              <w:rPr>
                                <w:rFonts w:hAnsi="Calibri"/>
                                <w:color w:val="1D1D1B"/>
                                <w:kern w:val="24"/>
                                <w:sz w:val="28"/>
                                <w:szCs w:val="28"/>
                              </w:rPr>
                            </w:pPr>
                            <w:r>
                              <w:rPr>
                                <w:rFonts w:hAnsi="Calibri"/>
                                <w:color w:val="1D1D1B"/>
                                <w:kern w:val="24"/>
                                <w:sz w:val="28"/>
                                <w:szCs w:val="28"/>
                              </w:rPr>
                              <w:t xml:space="preserve">Piaget's cognitive approach emphasises a prerequisite for language development: the presence of conceptual understanding in tenses, sizes and positions. </w:t>
                            </w:r>
                          </w:p>
                        </w:txbxContent>
                      </wps:txbx>
                      <wps:bodyPr rtlCol="0" anchor="ctr"/>
                    </wps:wsp>
                  </a:graphicData>
                </a:graphic>
              </wp:anchor>
            </w:drawing>
          </mc:Choice>
          <mc:Fallback>
            <w:pict>
              <v:rect w14:anchorId="4DC1FF5E" id="_x0000_s1045" style="position:absolute;margin-left:277.55pt;margin-top:.5pt;width:209.05pt;height:171.9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" fillcolor="white [3201]" strokecolor="black [3200]" strokeweight="1pt">
                <v:textbox>
                  <w:txbxContent>
                    <w:p w14:paraId="5D7BB30C" w14:textId="77777777" w:rsidR="00A87D9E" w:rsidRDefault="00A87D9E" w:rsidP="00A87D9E">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6D90BCA2" w14:textId="77777777" w:rsidR="00A87D9E" w:rsidRDefault="00A87D9E" w:rsidP="00A87D9E">
                      <w:pPr>
                        <w:jc w:val="center"/>
                        <w:rPr>
                          <w:rFonts w:hAnsi="Calibri"/>
                          <w:color w:val="1D1D1B"/>
                          <w:kern w:val="24"/>
                          <w:sz w:val="28"/>
                          <w:szCs w:val="28"/>
                        </w:rPr>
                      </w:pPr>
                      <w:r>
                        <w:rPr>
                          <w:rFonts w:hAnsi="Calibri"/>
                          <w:color w:val="1D1D1B"/>
                          <w:kern w:val="24"/>
                          <w:sz w:val="28"/>
                          <w:szCs w:val="28"/>
                        </w:rPr>
                        <w:t xml:space="preserve">Piaget's cognitive approach emphasises a prerequisite for language development: the presence of conceptual understanding in tenses, sizes and positions. </w:t>
                      </w:r>
                    </w:p>
                  </w:txbxContent>
                </v:textbox>
              </v:rect>
            </w:pict>
          </mc:Fallback>
        </mc:AlternateContent>
      </w:r>
      <w:r>
        <w:rPr>
          <w:noProof/>
        </w:rPr>
        <mc:AlternateContent>
          <mc:Choice Requires="wps">
            <w:drawing>
              <wp:inline distT="0" distB="0" distL="114300" distR="114300" wp14:anchorId="01198B34" wp14:editId="4BFE05AF">
                <wp:extent cx="3262478" cy="2183642"/>
                <wp:effectExtent l="0" t="0" r="14605" b="26670"/>
                <wp:docPr id="1564832586" name="Rectangle: Rounded Corners 1"/>
                <wp:cNvGraphicFramePr/>
                <a:graphic xmlns:a="http://schemas.openxmlformats.org/drawingml/2006/main">
                  <a:graphicData uri="http://schemas.microsoft.com/office/word/2010/wordprocessingShape">
                    <wps:wsp>
                      <wps:cNvSpPr/>
                      <wps:spPr>
                        <a:xfrm>
                          <a:off x="0" y="0"/>
                          <a:ext cx="3262478" cy="2183642"/>
                        </a:xfrm>
                        <a:prstGeom prst="roundRect">
                          <a:avLst/>
                        </a:prstGeom>
                      </wps:spPr>
                      <wps:style>
                        <a:lnRef idx="2">
                          <a:schemeClr val="dk1"/>
                        </a:lnRef>
                        <a:fillRef idx="1">
                          <a:schemeClr val="lt1"/>
                        </a:fillRef>
                        <a:effectRef idx="0">
                          <a:schemeClr val="dk1"/>
                        </a:effectRef>
                        <a:fontRef idx="minor">
                          <a:schemeClr val="dk1"/>
                        </a:fontRef>
                      </wps:style>
                      <wps:txbx>
                        <w:txbxContent>
                          <w:p w14:paraId="132649F3" w14:textId="77777777" w:rsidR="001E11E6" w:rsidRDefault="001E11E6" w:rsidP="001E11E6">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3EEFB616" w14:textId="77777777" w:rsidR="001E11E6" w:rsidRDefault="001E11E6" w:rsidP="001E11E6">
                            <w:pPr>
                              <w:jc w:val="center"/>
                              <w:rPr>
                                <w:rFonts w:hAnsi="Calibri"/>
                                <w:color w:val="000000" w:themeColor="dark1"/>
                                <w:kern w:val="24"/>
                                <w:sz w:val="36"/>
                                <w:szCs w:val="36"/>
                              </w:rPr>
                            </w:pPr>
                            <w:r>
                              <w:rPr>
                                <w:rFonts w:hAnsi="Calibri"/>
                                <w:color w:val="000000" w:themeColor="dark1"/>
                                <w:kern w:val="24"/>
                                <w:sz w:val="36"/>
                                <w:szCs w:val="36"/>
                              </w:rPr>
                              <w:t>To</w:t>
                            </w:r>
                            <w:r>
                              <w:rPr>
                                <w:rFonts w:hAnsi="Calibri"/>
                                <w:color w:val="000000" w:themeColor="dark1"/>
                                <w:kern w:val="24"/>
                                <w:sz w:val="48"/>
                                <w:szCs w:val="48"/>
                              </w:rPr>
                              <w:t xml:space="preserve"> </w:t>
                            </w:r>
                            <w:r>
                              <w:rPr>
                                <w:rFonts w:hAnsi="Calibri"/>
                                <w:color w:val="000000" w:themeColor="dark1"/>
                                <w:kern w:val="24"/>
                                <w:sz w:val="36"/>
                                <w:szCs w:val="36"/>
                              </w:rPr>
                              <w:t xml:space="preserve">introduce lists, quotations and examples  </w:t>
                            </w:r>
                          </w:p>
                        </w:txbxContent>
                      </wps:txbx>
                      <wps:bodyPr rtlCol="0" anchor="ctr"/>
                    </wps:wsp>
                  </a:graphicData>
                </a:graphic>
              </wp:inline>
            </w:drawing>
          </mc:Choice>
          <mc:Fallback>
            <w:pict>
              <v:roundrect w14:anchorId="01198B34" id="_x0000_s1046" style="width:256.9pt;height:17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" fillcolor="white [3201]" strokecolor="black [3200]" strokeweight="1pt">
                <v:stroke joinstyle="miter"/>
                <v:textbox>
                  <w:txbxContent>
                    <w:p w14:paraId="132649F3" w14:textId="77777777" w:rsidR="001E11E6" w:rsidRDefault="001E11E6" w:rsidP="001E11E6">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3EEFB616" w14:textId="77777777" w:rsidR="001E11E6" w:rsidRDefault="001E11E6" w:rsidP="001E11E6">
                      <w:pPr>
                        <w:jc w:val="center"/>
                        <w:rPr>
                          <w:rFonts w:hAnsi="Calibri"/>
                          <w:color w:val="000000" w:themeColor="dark1"/>
                          <w:kern w:val="24"/>
                          <w:sz w:val="36"/>
                          <w:szCs w:val="36"/>
                        </w:rPr>
                      </w:pPr>
                      <w:r>
                        <w:rPr>
                          <w:rFonts w:hAnsi="Calibri"/>
                          <w:color w:val="000000" w:themeColor="dark1"/>
                          <w:kern w:val="24"/>
                          <w:sz w:val="36"/>
                          <w:szCs w:val="36"/>
                        </w:rPr>
                        <w:t>To</w:t>
                      </w:r>
                      <w:r>
                        <w:rPr>
                          <w:rFonts w:hAnsi="Calibri"/>
                          <w:color w:val="000000" w:themeColor="dark1"/>
                          <w:kern w:val="24"/>
                          <w:sz w:val="48"/>
                          <w:szCs w:val="48"/>
                        </w:rPr>
                        <w:t xml:space="preserve"> </w:t>
                      </w:r>
                      <w:r>
                        <w:rPr>
                          <w:rFonts w:hAnsi="Calibri"/>
                          <w:color w:val="000000" w:themeColor="dark1"/>
                          <w:kern w:val="24"/>
                          <w:sz w:val="36"/>
                          <w:szCs w:val="36"/>
                        </w:rPr>
                        <w:t xml:space="preserve">introduce lists, quotations and examples  </w:t>
                      </w:r>
                    </w:p>
                  </w:txbxContent>
                </v:textbox>
                <w10:anchorlock/>
              </v:roundrect>
            </w:pict>
          </mc:Fallback>
        </mc:AlternateContent>
      </w:r>
    </w:p>
    <w:p w14:paraId="68DEA546" w14:textId="0CFC72EF" w:rsidR="00D65CD7" w:rsidRDefault="00BC4729" w:rsidP="20A3E2CF">
      <w:r>
        <w:rPr>
          <w:noProof/>
        </w:rPr>
        <mc:AlternateContent>
          <mc:Choice Requires="wps">
            <w:drawing>
              <wp:anchor distT="0" distB="0" distL="114300" distR="114300" simplePos="0" relativeHeight="251659325" behindDoc="0" locked="0" layoutInCell="1" allowOverlap="1" wp14:anchorId="2C0CB60E" wp14:editId="22D85F6B">
                <wp:simplePos x="0" y="0"/>
                <wp:positionH relativeFrom="column">
                  <wp:posOffset>3463925</wp:posOffset>
                </wp:positionH>
                <wp:positionV relativeFrom="paragraph">
                  <wp:posOffset>223520</wp:posOffset>
                </wp:positionV>
                <wp:extent cx="2654935" cy="2379980"/>
                <wp:effectExtent l="0" t="0" r="50165" b="20320"/>
                <wp:wrapSquare wrapText="bothSides"/>
                <wp:docPr id="25370864" name="Rectangle: Folded Corner 5"/>
                <wp:cNvGraphicFramePr/>
                <a:graphic xmlns:a="http://schemas.openxmlformats.org/drawingml/2006/main">
                  <a:graphicData uri="http://schemas.microsoft.com/office/word/2010/wordprocessingShape">
                    <wps:wsp>
                      <wps:cNvSpPr/>
                      <wps:spPr>
                        <a:xfrm>
                          <a:off x="0" y="0"/>
                          <a:ext cx="2654935" cy="2379980"/>
                        </a:xfrm>
                        <a:prstGeom prst="foldedCorner">
                          <a:avLst>
                            <a:gd name="adj" fmla="val 11438"/>
                          </a:avLst>
                        </a:prstGeom>
                      </wps:spPr>
                      <wps:style>
                        <a:lnRef idx="2">
                          <a:schemeClr val="dk1"/>
                        </a:lnRef>
                        <a:fillRef idx="1">
                          <a:schemeClr val="lt1"/>
                        </a:fillRef>
                        <a:effectRef idx="0">
                          <a:schemeClr val="dk1"/>
                        </a:effectRef>
                        <a:fontRef idx="minor">
                          <a:schemeClr val="dk1"/>
                        </a:fontRef>
                      </wps:style>
                      <wps:txbx>
                        <w:txbxContent>
                          <w:p w14:paraId="6FED9F3F" w14:textId="77777777" w:rsidR="00A87D9E" w:rsidRDefault="00A87D9E" w:rsidP="00A87D9E">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0A033A03" w14:textId="77777777" w:rsidR="00A87D9E" w:rsidRDefault="00A87D9E" w:rsidP="00A87D9E">
                            <w:pPr>
                              <w:jc w:val="center"/>
                              <w:rPr>
                                <w:rFonts w:hAnsi="Calibri"/>
                                <w:color w:val="000000" w:themeColor="dark1"/>
                                <w:kern w:val="24"/>
                              </w:rPr>
                            </w:pPr>
                            <w:r>
                              <w:rPr>
                                <w:rFonts w:hAnsi="Calibri"/>
                                <w:color w:val="000000" w:themeColor="dark1"/>
                                <w:kern w:val="24"/>
                              </w:rPr>
                              <w:t xml:space="preserve"> </w:t>
                            </w:r>
                            <w:r>
                              <w:rPr>
                                <w:rFonts w:hAnsi="Calibri"/>
                                <w:color w:val="000000" w:themeColor="dark1"/>
                                <w:kern w:val="24"/>
                                <w:sz w:val="28"/>
                                <w:szCs w:val="28"/>
                              </w:rPr>
                              <w:t xml:space="preserve">Colons can be used to introduce several things: lists, quotations and further detail. They must follow a complete sentence and they negate the need for a connective phrase like ‘such as’. </w:t>
                            </w:r>
                          </w:p>
                        </w:txbxContent>
                      </wps:txbx>
                      <wps:bodyPr rtlCol="0" anchor="ctr">
                        <a:noAutofit/>
                      </wps:bodyPr>
                    </wps:wsp>
                  </a:graphicData>
                </a:graphic>
              </wp:anchor>
            </w:drawing>
          </mc:Choice>
          <mc:Fallback>
            <w:pict>
              <v:shape w14:anchorId="2C0CB60E" id="_x0000_s1047" type="#_x0000_t65" style="position:absolute;margin-left:272.75pt;margin-top:17.6pt;width:209.05pt;height:187.4pt;z-index:2516593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" adj="19129" fillcolor="white [3201]" strokecolor="black [3200]" strokeweight="1pt">
                <v:stroke joinstyle="miter"/>
                <v:textbox>
                  <w:txbxContent>
                    <w:p w14:paraId="6FED9F3F" w14:textId="77777777" w:rsidR="00A87D9E" w:rsidRDefault="00A87D9E" w:rsidP="00A87D9E">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0A033A03" w14:textId="77777777" w:rsidR="00A87D9E" w:rsidRDefault="00A87D9E" w:rsidP="00A87D9E">
                      <w:pPr>
                        <w:jc w:val="center"/>
                        <w:rPr>
                          <w:rFonts w:hAnsi="Calibri"/>
                          <w:color w:val="000000" w:themeColor="dark1"/>
                          <w:kern w:val="24"/>
                        </w:rPr>
                      </w:pPr>
                      <w:r>
                        <w:rPr>
                          <w:rFonts w:hAnsi="Calibri"/>
                          <w:color w:val="000000" w:themeColor="dark1"/>
                          <w:kern w:val="24"/>
                        </w:rPr>
                        <w:t xml:space="preserve"> </w:t>
                      </w:r>
                      <w:r>
                        <w:rPr>
                          <w:rFonts w:hAnsi="Calibri"/>
                          <w:color w:val="000000" w:themeColor="dark1"/>
                          <w:kern w:val="24"/>
                          <w:sz w:val="28"/>
                          <w:szCs w:val="28"/>
                        </w:rPr>
                        <w:t xml:space="preserve">Colons can be used to introduce several things: lists, quotations and further detail. They must follow a complete sentence and they negate the need for a connective phrase like ‘such as’. </w:t>
                      </w:r>
                    </w:p>
                  </w:txbxContent>
                </v:textbox>
                <w10:wrap type="square"/>
              </v:shape>
            </w:pict>
          </mc:Fallback>
        </mc:AlternateContent>
      </w:r>
      <w:r w:rsidRPr="00366CAE">
        <w:rPr>
          <w:noProof/>
        </w:rPr>
        <mc:AlternateContent>
          <mc:Choice Requires="wps">
            <w:drawing>
              <wp:anchor distT="0" distB="0" distL="114300" distR="114300" simplePos="0" relativeHeight="251661373" behindDoc="0" locked="0" layoutInCell="1" allowOverlap="1" wp14:anchorId="410398C4" wp14:editId="3BBECEC5">
                <wp:simplePos x="0" y="0"/>
                <wp:positionH relativeFrom="column">
                  <wp:posOffset>-27940</wp:posOffset>
                </wp:positionH>
                <wp:positionV relativeFrom="paragraph">
                  <wp:posOffset>211455</wp:posOffset>
                </wp:positionV>
                <wp:extent cx="3261995" cy="2427890"/>
                <wp:effectExtent l="19050" t="0" r="33655" b="29845"/>
                <wp:wrapNone/>
                <wp:docPr id="3" name="Cloud 4"/>
                <wp:cNvGraphicFramePr/>
                <a:graphic xmlns:a="http://schemas.openxmlformats.org/drawingml/2006/main">
                  <a:graphicData uri="http://schemas.microsoft.com/office/word/2010/wordprocessingShape">
                    <wps:wsp>
                      <wps:cNvSpPr/>
                      <wps:spPr>
                        <a:xfrm>
                          <a:off x="0" y="0"/>
                          <a:ext cx="3261995" cy="2427890"/>
                        </a:xfrm>
                        <a:prstGeom prst="cloud">
                          <a:avLst/>
                        </a:prstGeom>
                      </wps:spPr>
                      <wps:style>
                        <a:lnRef idx="2">
                          <a:schemeClr val="dk1"/>
                        </a:lnRef>
                        <a:fillRef idx="1">
                          <a:schemeClr val="lt1"/>
                        </a:fillRef>
                        <a:effectRef idx="0">
                          <a:schemeClr val="dk1"/>
                        </a:effectRef>
                        <a:fontRef idx="minor">
                          <a:schemeClr val="dk1"/>
                        </a:fontRef>
                      </wps:style>
                      <wps:txbx>
                        <w:txbxContent>
                          <w:p w14:paraId="133BF3D7" w14:textId="77777777" w:rsidR="00366CAE" w:rsidRDefault="00366CAE" w:rsidP="00366CAE">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7E063AF8" w14:textId="77777777" w:rsidR="00366CAE" w:rsidRDefault="00366CAE" w:rsidP="00366CAE">
                            <w:pPr>
                              <w:jc w:val="center"/>
                              <w:rPr>
                                <w:rFonts w:hAnsi="Calibri"/>
                                <w:color w:val="000000" w:themeColor="dark1"/>
                                <w:kern w:val="24"/>
                                <w:sz w:val="32"/>
                                <w:szCs w:val="32"/>
                              </w:rPr>
                            </w:pPr>
                            <w:r>
                              <w:rPr>
                                <w:rFonts w:hAnsi="Calibri"/>
                                <w:color w:val="000000" w:themeColor="dark1"/>
                                <w:kern w:val="24"/>
                                <w:sz w:val="32"/>
                                <w:szCs w:val="32"/>
                              </w:rPr>
                              <w:t xml:space="preserve">Providing justification for your ideas. </w:t>
                            </w:r>
                          </w:p>
                        </w:txbxContent>
                      </wps:txbx>
                      <wps:bodyPr rtlCol="0" anchor="ctr">
                        <a:noAutofit/>
                      </wps:bodyPr>
                    </wps:wsp>
                  </a:graphicData>
                </a:graphic>
                <wp14:sizeRelV relativeFrom="margin">
                  <wp14:pctHeight>0</wp14:pctHeight>
                </wp14:sizeRelV>
              </wp:anchor>
            </w:drawing>
          </mc:Choice>
          <mc:Fallback>
            <w:pict>
              <v:shape w14:anchorId="410398C4" id="_x0000_s1048" style="position:absolute;margin-left:-2.2pt;margin-top:16.65pt;width:256.85pt;height:191.15pt;z-index:2516613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364,1471178;163100,1426385;523127,1961364;439463,1982777;1244240,2196903;1193800,2099113;2176702,1953046;2156541,2060334;2577052,1290041;2822532,1691093;3156131,862913;3046794,1013307;2893812,304947;2899551,375986;2195655,222107;2251683,131511;1671848,265269;1698956,187150;1057128,291796;1155290,367556;311626,887360;294486,807611" o:connectangles="0,0,0,0,0,0,0,0,0,0,0,0,0,0,0,0,0,0,0,0,0,0" textboxrect="0,0,43200,43200"/>
                <v:textbox>
                  <w:txbxContent>
                    <w:p w14:paraId="133BF3D7" w14:textId="77777777" w:rsidR="00366CAE" w:rsidRDefault="00366CAE" w:rsidP="00366CAE">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7E063AF8" w14:textId="77777777" w:rsidR="00366CAE" w:rsidRDefault="00366CAE" w:rsidP="00366CAE">
                      <w:pPr>
                        <w:jc w:val="center"/>
                        <w:rPr>
                          <w:rFonts w:hAnsi="Calibri"/>
                          <w:color w:val="000000" w:themeColor="dark1"/>
                          <w:kern w:val="24"/>
                          <w:sz w:val="32"/>
                          <w:szCs w:val="32"/>
                        </w:rPr>
                      </w:pPr>
                      <w:r>
                        <w:rPr>
                          <w:rFonts w:hAnsi="Calibri"/>
                          <w:color w:val="000000" w:themeColor="dark1"/>
                          <w:kern w:val="24"/>
                          <w:sz w:val="32"/>
                          <w:szCs w:val="32"/>
                        </w:rPr>
                        <w:t xml:space="preserve">Providing justification for your ideas. </w:t>
                      </w:r>
                    </w:p>
                  </w:txbxContent>
                </v:textbox>
              </v:shape>
            </w:pict>
          </mc:Fallback>
        </mc:AlternateContent>
      </w:r>
    </w:p>
    <w:p w14:paraId="407757A1" w14:textId="18EDF42A" w:rsidR="00D65CD7" w:rsidRPr="00DE62E3" w:rsidRDefault="00D65CD7" w:rsidP="20A3E2CF"/>
    <w:p w14:paraId="3D69A1B1" w14:textId="10544C36" w:rsidR="00D65CD7" w:rsidRPr="00BE5B6C" w:rsidRDefault="00D65CD7" w:rsidP="00D65CD7">
      <w:pPr>
        <w:jc w:val="center"/>
        <w:rPr>
          <w:bCs/>
        </w:rPr>
      </w:pPr>
    </w:p>
    <w:p w14:paraId="79A1C627" w14:textId="7FCF3A04" w:rsidR="007876CA" w:rsidRDefault="007876CA"/>
    <w:p w14:paraId="14A1B403" w14:textId="0375B3E1" w:rsidR="007876CA" w:rsidRDefault="007876CA"/>
    <w:p w14:paraId="43818D2F" w14:textId="019AE25A" w:rsidR="007876CA" w:rsidRDefault="007876CA"/>
    <w:p w14:paraId="3E320A42" w14:textId="0113DB86" w:rsidR="007876CA" w:rsidRDefault="007876CA"/>
    <w:p w14:paraId="0E0C1367" w14:textId="0DF132C3" w:rsidR="007876CA" w:rsidRDefault="007876CA"/>
    <w:p w14:paraId="438A5E9C" w14:textId="4E74D1E4" w:rsidR="007876CA" w:rsidRDefault="007876CA"/>
    <w:p w14:paraId="27545425" w14:textId="324AAEE5" w:rsidR="007876CA" w:rsidRDefault="007876CA"/>
    <w:p w14:paraId="7689142B" w14:textId="7FBFF5C4" w:rsidR="007876CA" w:rsidRDefault="00BC4729">
      <w:r w:rsidRPr="007876CA">
        <w:rPr>
          <w:noProof/>
        </w:rPr>
        <mc:AlternateContent>
          <mc:Choice Requires="wps">
            <w:drawing>
              <wp:anchor distT="0" distB="0" distL="114300" distR="114300" simplePos="0" relativeHeight="251658266" behindDoc="0" locked="0" layoutInCell="1" allowOverlap="1" wp14:anchorId="4BDBE065" wp14:editId="02446115">
                <wp:simplePos x="0" y="0"/>
                <wp:positionH relativeFrom="margin">
                  <wp:align>left</wp:align>
                </wp:positionH>
                <wp:positionV relativeFrom="paragraph">
                  <wp:posOffset>8255</wp:posOffset>
                </wp:positionV>
                <wp:extent cx="6095043" cy="3643952"/>
                <wp:effectExtent l="0" t="0" r="20320" b="13970"/>
                <wp:wrapNone/>
                <wp:docPr id="36" name="Rectangle 8"/>
                <wp:cNvGraphicFramePr/>
                <a:graphic xmlns:a="http://schemas.openxmlformats.org/drawingml/2006/main">
                  <a:graphicData uri="http://schemas.microsoft.com/office/word/2010/wordprocessingShape">
                    <wps:wsp>
                      <wps:cNvSpPr/>
                      <wps:spPr>
                        <a:xfrm>
                          <a:off x="0" y="0"/>
                          <a:ext cx="6095043" cy="3643952"/>
                        </a:xfrm>
                        <a:prstGeom prst="rect">
                          <a:avLst/>
                        </a:prstGeom>
                      </wps:spPr>
                      <wps:style>
                        <a:lnRef idx="2">
                          <a:schemeClr val="dk1"/>
                        </a:lnRef>
                        <a:fillRef idx="1">
                          <a:schemeClr val="lt1"/>
                        </a:fillRef>
                        <a:effectRef idx="0">
                          <a:schemeClr val="dk1"/>
                        </a:effectRef>
                        <a:fontRef idx="minor">
                          <a:schemeClr val="dk1"/>
                        </a:fontRef>
                      </wps:style>
                      <wps:txbx>
                        <w:txbxContent>
                          <w:p w14:paraId="6888C26B" w14:textId="77777777" w:rsidR="007876CA" w:rsidRDefault="007876CA" w:rsidP="007876CA">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61978039" w14:textId="77777777" w:rsidR="007876CA" w:rsidRDefault="007876CA" w:rsidP="007876CA">
                            <w:pPr>
                              <w:jc w:val="center"/>
                              <w:rPr>
                                <w:rFonts w:hAnsi="Calibri"/>
                                <w:color w:val="000000" w:themeColor="dark1"/>
                                <w:kern w:val="24"/>
                                <w:sz w:val="24"/>
                                <w:szCs w:val="24"/>
                              </w:rPr>
                            </w:pPr>
                            <w:r>
                              <w:rPr>
                                <w:rFonts w:hAnsi="Calibri"/>
                                <w:color w:val="000000" w:themeColor="dark1"/>
                                <w:kern w:val="24"/>
                              </w:rPr>
                              <w:t>…………………………………………………………………………………………………………………………………………………………………………………………………………………………………………………………………………………………………………</w:t>
                            </w:r>
                          </w:p>
                          <w:p w14:paraId="0C1F067E" w14:textId="77777777" w:rsidR="007876CA" w:rsidRDefault="007876CA" w:rsidP="007876CA">
                            <w:pPr>
                              <w:rPr>
                                <w:rFonts w:hAnsi="Calibri"/>
                                <w:color w:val="000000" w:themeColor="dark1"/>
                                <w:kern w:val="24"/>
                              </w:rPr>
                            </w:pPr>
                            <w:r>
                              <w:rPr>
                                <w:rFonts w:hAnsi="Calibri"/>
                                <w:color w:val="000000" w:themeColor="dark1"/>
                                <w:kern w:val="24"/>
                              </w:rPr>
                              <w:t>…………………………………………………………………………………………………………………………………………………………………………………………………………………………………………………………………………………………………………</w:t>
                            </w:r>
                          </w:p>
                          <w:p w14:paraId="1D48C5F3" w14:textId="77777777" w:rsidR="007876CA" w:rsidRDefault="007876CA" w:rsidP="007876CA">
                            <w:pPr>
                              <w:rPr>
                                <w:rFonts w:hAnsi="Calibri"/>
                                <w:color w:val="000000" w:themeColor="dark1"/>
                                <w:kern w:val="24"/>
                              </w:rPr>
                            </w:pPr>
                            <w:r>
                              <w:rPr>
                                <w:rFonts w:hAnsi="Calibri"/>
                                <w:color w:val="000000" w:themeColor="dark1"/>
                                <w:kern w:val="24"/>
                              </w:rPr>
                              <w:t>…………………………………………………………………………………………………………………………………………………………………………………………………………………………………………………………………………………………………………</w:t>
                            </w:r>
                          </w:p>
                          <w:p w14:paraId="0BDEBB45" w14:textId="481FFE19" w:rsidR="007876CA" w:rsidRDefault="007876CA" w:rsidP="00A44E0F">
                            <w:pPr>
                              <w:jc w:val="center"/>
                              <w:rPr>
                                <w:rFonts w:hAnsi="Calibri"/>
                                <w:color w:val="000000" w:themeColor="dark1"/>
                                <w:kern w:val="24"/>
                              </w:rPr>
                            </w:pPr>
                            <w:r>
                              <w:rPr>
                                <w:rFonts w:hAnsi="Calibri"/>
                                <w:color w:val="000000" w:themeColor="dark1"/>
                                <w:kern w:val="24"/>
                              </w:rPr>
                              <w:t>…………………………………………………………………………………………………………………………………………………………………………………………………………………………………………………………………………………………………………</w:t>
                            </w:r>
                          </w:p>
                          <w:p w14:paraId="7AC2FE2F" w14:textId="77777777" w:rsidR="007876CA" w:rsidRDefault="007876CA" w:rsidP="007876CA">
                            <w:pPr>
                              <w:jc w:val="center"/>
                              <w:rPr>
                                <w:rFonts w:hAnsi="Calibri"/>
                                <w:color w:val="000000" w:themeColor="dark1"/>
                                <w:kern w:val="24"/>
                              </w:rPr>
                            </w:pPr>
                            <w:r>
                              <w:rPr>
                                <w:rFonts w:hAnsi="Calibri"/>
                                <w:color w:val="000000" w:themeColor="dark1"/>
                                <w:kern w:val="24"/>
                              </w:rPr>
                              <w:t>…………………………………………………………………………………………………………………………………………………………………………………………………………………………………………………………………………………………………………</w:t>
                            </w:r>
                          </w:p>
                          <w:p w14:paraId="259E5327" w14:textId="77777777" w:rsidR="007876CA" w:rsidRDefault="007876CA" w:rsidP="007876CA">
                            <w:pPr>
                              <w:rPr>
                                <w:rFonts w:hAnsi="Calibri"/>
                                <w:color w:val="000000" w:themeColor="dark1"/>
                                <w:kern w:val="24"/>
                              </w:rPr>
                            </w:pPr>
                            <w:r>
                              <w:rPr>
                                <w:rFonts w:hAnsi="Calibri"/>
                                <w:color w:val="000000" w:themeColor="dark1"/>
                                <w:kern w:val="24"/>
                              </w:rPr>
                              <w:t>…………………………………………………………………………………………………………………………………………………………………………………………………………………………………………………………………………………………………………</w:t>
                            </w:r>
                          </w:p>
                          <w:p w14:paraId="45E8BF3B" w14:textId="77777777" w:rsidR="007876CA" w:rsidRDefault="007876CA" w:rsidP="007876CA">
                            <w:pPr>
                              <w:rPr>
                                <w:rFonts w:hAnsi="Calibri"/>
                                <w:color w:val="000000" w:themeColor="dark1"/>
                                <w:kern w:val="24"/>
                              </w:rPr>
                            </w:pPr>
                            <w:r>
                              <w:rPr>
                                <w:rFonts w:hAnsi="Calibri"/>
                                <w:color w:val="000000" w:themeColor="dark1"/>
                                <w:kern w:val="24"/>
                              </w:rPr>
                              <w:t>…………………………………………………………………………………………………………………………………………………………………………………………………………………………………………………………………………………………………………</w:t>
                            </w:r>
                          </w:p>
                          <w:p w14:paraId="0CFD1FE4" w14:textId="77777777" w:rsidR="007876CA" w:rsidRDefault="007876CA" w:rsidP="007876CA">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4BDBE065" id="_x0000_s1049" style="position:absolute;margin-left:0;margin-top:.65pt;width:479.9pt;height:286.95pt;z-index:25165826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" fillcolor="white [3201]" strokecolor="black [3200]" strokeweight="1pt">
                <v:textbox>
                  <w:txbxContent>
                    <w:p w14:paraId="6888C26B" w14:textId="77777777" w:rsidR="007876CA" w:rsidRDefault="007876CA" w:rsidP="007876CA">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61978039" w14:textId="77777777" w:rsidR="007876CA" w:rsidRDefault="007876CA" w:rsidP="007876CA">
                      <w:pPr>
                        <w:jc w:val="center"/>
                        <w:rPr>
                          <w:rFonts w:hAnsi="Calibri"/>
                          <w:color w:val="000000" w:themeColor="dark1"/>
                          <w:kern w:val="24"/>
                          <w:sz w:val="24"/>
                          <w:szCs w:val="24"/>
                        </w:rPr>
                      </w:pPr>
                      <w:r>
                        <w:rPr>
                          <w:rFonts w:hAnsi="Calibri"/>
                          <w:color w:val="000000" w:themeColor="dark1"/>
                          <w:kern w:val="24"/>
                        </w:rPr>
                        <w:t>…………………………………………………………………………………………………………………………………………………………………………………………………………………………………………………………………………………………………………</w:t>
                      </w:r>
                    </w:p>
                    <w:p w14:paraId="0C1F067E" w14:textId="77777777" w:rsidR="007876CA" w:rsidRDefault="007876CA" w:rsidP="007876CA">
                      <w:pPr>
                        <w:rPr>
                          <w:rFonts w:hAnsi="Calibri"/>
                          <w:color w:val="000000" w:themeColor="dark1"/>
                          <w:kern w:val="24"/>
                        </w:rPr>
                      </w:pPr>
                      <w:r>
                        <w:rPr>
                          <w:rFonts w:hAnsi="Calibri"/>
                          <w:color w:val="000000" w:themeColor="dark1"/>
                          <w:kern w:val="24"/>
                        </w:rPr>
                        <w:t>…………………………………………………………………………………………………………………………………………………………………………………………………………………………………………………………………………………………………………</w:t>
                      </w:r>
                    </w:p>
                    <w:p w14:paraId="1D48C5F3" w14:textId="77777777" w:rsidR="007876CA" w:rsidRDefault="007876CA" w:rsidP="007876CA">
                      <w:pPr>
                        <w:rPr>
                          <w:rFonts w:hAnsi="Calibri"/>
                          <w:color w:val="000000" w:themeColor="dark1"/>
                          <w:kern w:val="24"/>
                        </w:rPr>
                      </w:pPr>
                      <w:r>
                        <w:rPr>
                          <w:rFonts w:hAnsi="Calibri"/>
                          <w:color w:val="000000" w:themeColor="dark1"/>
                          <w:kern w:val="24"/>
                        </w:rPr>
                        <w:t>…………………………………………………………………………………………………………………………………………………………………………………………………………………………………………………………………………………………………………</w:t>
                      </w:r>
                    </w:p>
                    <w:p w14:paraId="0BDEBB45" w14:textId="481FFE19" w:rsidR="007876CA" w:rsidRDefault="007876CA" w:rsidP="00A44E0F">
                      <w:pPr>
                        <w:jc w:val="center"/>
                        <w:rPr>
                          <w:rFonts w:hAnsi="Calibri"/>
                          <w:color w:val="000000" w:themeColor="dark1"/>
                          <w:kern w:val="24"/>
                        </w:rPr>
                      </w:pPr>
                      <w:r>
                        <w:rPr>
                          <w:rFonts w:hAnsi="Calibri"/>
                          <w:color w:val="000000" w:themeColor="dark1"/>
                          <w:kern w:val="24"/>
                        </w:rPr>
                        <w:t>…………………………………………………………………………………………………………………………………………………………………………………………………………………………………………………………………………………………………………</w:t>
                      </w:r>
                    </w:p>
                    <w:p w14:paraId="7AC2FE2F" w14:textId="77777777" w:rsidR="007876CA" w:rsidRDefault="007876CA" w:rsidP="007876CA">
                      <w:pPr>
                        <w:jc w:val="center"/>
                        <w:rPr>
                          <w:rFonts w:hAnsi="Calibri"/>
                          <w:color w:val="000000" w:themeColor="dark1"/>
                          <w:kern w:val="24"/>
                        </w:rPr>
                      </w:pPr>
                      <w:r>
                        <w:rPr>
                          <w:rFonts w:hAnsi="Calibri"/>
                          <w:color w:val="000000" w:themeColor="dark1"/>
                          <w:kern w:val="24"/>
                        </w:rPr>
                        <w:t>…………………………………………………………………………………………………………………………………………………………………………………………………………………………………………………………………………………………………………</w:t>
                      </w:r>
                    </w:p>
                    <w:p w14:paraId="259E5327" w14:textId="77777777" w:rsidR="007876CA" w:rsidRDefault="007876CA" w:rsidP="007876CA">
                      <w:pPr>
                        <w:rPr>
                          <w:rFonts w:hAnsi="Calibri"/>
                          <w:color w:val="000000" w:themeColor="dark1"/>
                          <w:kern w:val="24"/>
                        </w:rPr>
                      </w:pPr>
                      <w:r>
                        <w:rPr>
                          <w:rFonts w:hAnsi="Calibri"/>
                          <w:color w:val="000000" w:themeColor="dark1"/>
                          <w:kern w:val="24"/>
                        </w:rPr>
                        <w:t>…………………………………………………………………………………………………………………………………………………………………………………………………………………………………………………………………………………………………………</w:t>
                      </w:r>
                    </w:p>
                    <w:p w14:paraId="45E8BF3B" w14:textId="77777777" w:rsidR="007876CA" w:rsidRDefault="007876CA" w:rsidP="007876CA">
                      <w:pPr>
                        <w:rPr>
                          <w:rFonts w:hAnsi="Calibri"/>
                          <w:color w:val="000000" w:themeColor="dark1"/>
                          <w:kern w:val="24"/>
                        </w:rPr>
                      </w:pPr>
                      <w:r>
                        <w:rPr>
                          <w:rFonts w:hAnsi="Calibri"/>
                          <w:color w:val="000000" w:themeColor="dark1"/>
                          <w:kern w:val="24"/>
                        </w:rPr>
                        <w:t>…………………………………………………………………………………………………………………………………………………………………………………………………………………………………………………………………………………………………………</w:t>
                      </w:r>
                    </w:p>
                    <w:p w14:paraId="0CFD1FE4" w14:textId="77777777" w:rsidR="007876CA" w:rsidRDefault="007876CA" w:rsidP="007876CA">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034DA983" w14:textId="6A093EED" w:rsidR="007876CA" w:rsidRDefault="007876CA"/>
    <w:p w14:paraId="479B0ACE" w14:textId="4987BB69" w:rsidR="007876CA" w:rsidRDefault="007876CA"/>
    <w:p w14:paraId="1EBFD624" w14:textId="77777777" w:rsidR="007876CA" w:rsidRDefault="007876CA"/>
    <w:p w14:paraId="104F1259" w14:textId="42B191DF" w:rsidR="007876CA" w:rsidRDefault="007876CA"/>
    <w:p w14:paraId="6CCC4414" w14:textId="004E3346" w:rsidR="007876CA" w:rsidRDefault="007876CA"/>
    <w:p w14:paraId="39B2C91F" w14:textId="0476C143" w:rsidR="00CF2397" w:rsidRDefault="00CF2397"/>
    <w:p w14:paraId="4878943E" w14:textId="405C4A1E" w:rsidR="00CF2397" w:rsidRDefault="00CF2397"/>
    <w:p w14:paraId="14487FA2" w14:textId="5E9DB074" w:rsidR="00CF2397" w:rsidRDefault="00CF2397"/>
    <w:p w14:paraId="76283BFD" w14:textId="77777777" w:rsidR="00CF2397" w:rsidRDefault="00CF2397"/>
    <w:p w14:paraId="08D64645" w14:textId="77777777" w:rsidR="00CF2397" w:rsidRDefault="00CF2397"/>
    <w:p w14:paraId="39BC2B9C" w14:textId="5CF91EEF" w:rsidR="00CF2397" w:rsidRDefault="00A44E0F">
      <w:r w:rsidRPr="002C7F99">
        <w:rPr>
          <w:noProof/>
        </w:rPr>
        <mc:AlternateContent>
          <mc:Choice Requires="wps">
            <w:drawing>
              <wp:anchor distT="0" distB="0" distL="114300" distR="114300" simplePos="0" relativeHeight="251658267" behindDoc="0" locked="0" layoutInCell="1" allowOverlap="1" wp14:anchorId="4A726160" wp14:editId="1FE3312B">
                <wp:simplePos x="0" y="0"/>
                <wp:positionH relativeFrom="margin">
                  <wp:align>center</wp:align>
                </wp:positionH>
                <wp:positionV relativeFrom="paragraph">
                  <wp:posOffset>-471805</wp:posOffset>
                </wp:positionV>
                <wp:extent cx="6095043" cy="586822"/>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CE9B928" w14:textId="77777777" w:rsidR="002C7F99" w:rsidRDefault="002C7F99" w:rsidP="00BC4729">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Thinking Structures</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4A726160" id="_x0000_s1050" type="#_x0000_t202" style="position:absolute;margin-left:0;margin-top:-37.15pt;width:479.9pt;height:46.2pt;z-index:251658267;visibility:visible;mso-wrap-style:square;mso-wrap-distance-left:9pt;mso-wrap-distance-top:0;mso-wrap-distance-right:9pt;mso-wrap-distance-bottom:0;mso-position-horizontal:center;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rd7gEAAMY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" filled="f" fillcolor="#5b9bd5" stroked="f" strokeweight="2pt">
                <v:shadow color="black"/>
                <v:textbox>
                  <w:txbxContent>
                    <w:p w14:paraId="7CE9B928" w14:textId="77777777" w:rsidR="002C7F99" w:rsidRDefault="002C7F99" w:rsidP="00BC4729">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Thinking Structures</w:t>
                      </w:r>
                    </w:p>
                  </w:txbxContent>
                </v:textbox>
                <w10:wrap anchorx="margin"/>
              </v:shape>
            </w:pict>
          </mc:Fallback>
        </mc:AlternateContent>
      </w:r>
    </w:p>
    <w:p w14:paraId="2D46F974" w14:textId="64FA6765" w:rsidR="00CF2397" w:rsidRDefault="00512D0A">
      <w:r w:rsidRPr="00B041FC">
        <w:rPr>
          <w:noProof/>
        </w:rPr>
        <mc:AlternateContent>
          <mc:Choice Requires="wps">
            <w:drawing>
              <wp:anchor distT="0" distB="0" distL="114300" distR="114300" simplePos="0" relativeHeight="251658271" behindDoc="0" locked="0" layoutInCell="1" allowOverlap="1" wp14:anchorId="1457C350" wp14:editId="755D78C3">
                <wp:simplePos x="0" y="0"/>
                <wp:positionH relativeFrom="margin">
                  <wp:align>center</wp:align>
                </wp:positionH>
                <wp:positionV relativeFrom="paragraph">
                  <wp:posOffset>250825</wp:posOffset>
                </wp:positionV>
                <wp:extent cx="5915025" cy="7779280"/>
                <wp:effectExtent l="0" t="0" r="0" b="0"/>
                <wp:wrapNone/>
                <wp:docPr id="39"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15025" cy="7779280"/>
                        </a:xfrm>
                        <a:prstGeom prst="rect">
                          <a:avLst/>
                        </a:prstGeom>
                      </wps:spPr>
                      <wps:txbx>
                        <w:txbxContent>
                          <w:p w14:paraId="05F83665" w14:textId="77777777" w:rsidR="00FB7EF7" w:rsidRDefault="00FB7EF7" w:rsidP="00FB7EF7">
                            <w:pPr>
                              <w:spacing w:before="150" w:line="216" w:lineRule="auto"/>
                              <w:rPr>
                                <w:rFonts w:hAnsi="Calibri"/>
                                <w:color w:val="000000" w:themeColor="text1"/>
                                <w:kern w:val="24"/>
                                <w:sz w:val="42"/>
                                <w:szCs w:val="42"/>
                              </w:rPr>
                            </w:pPr>
                            <w:r>
                              <w:rPr>
                                <w:rFonts w:hAnsi="Calibri"/>
                                <w:color w:val="000000" w:themeColor="text1"/>
                                <w:kern w:val="24"/>
                                <w:sz w:val="42"/>
                                <w:szCs w:val="42"/>
                              </w:rPr>
                              <w:t xml:space="preserve">The academic writing skills in the following section are designed to help you to carefully develop your thinking and lines of arguments. They are less focused on developing your grammatical accuracy and more focused on developing your reasoning and to make your think like a scholar of English Language.  </w:t>
                            </w:r>
                          </w:p>
                          <w:p w14:paraId="1E4B7F1C" w14:textId="77777777" w:rsidR="00FB7EF7" w:rsidRDefault="00FB7EF7" w:rsidP="00FB7EF7">
                            <w:pPr>
                              <w:spacing w:before="150" w:line="216" w:lineRule="auto"/>
                              <w:rPr>
                                <w:rFonts w:hAnsi="Calibri"/>
                                <w:color w:val="000000" w:themeColor="text1"/>
                                <w:kern w:val="24"/>
                                <w:sz w:val="42"/>
                                <w:szCs w:val="42"/>
                              </w:rPr>
                            </w:pPr>
                          </w:p>
                          <w:p w14:paraId="51581469" w14:textId="77777777" w:rsidR="00FB7EF7" w:rsidRDefault="00FB7EF7" w:rsidP="00FB7EF7">
                            <w:pPr>
                              <w:spacing w:before="150" w:line="216" w:lineRule="auto"/>
                              <w:rPr>
                                <w:rFonts w:hAnsi="Calibri"/>
                                <w:color w:val="000000" w:themeColor="text1"/>
                                <w:kern w:val="24"/>
                                <w:sz w:val="42"/>
                                <w:szCs w:val="42"/>
                              </w:rPr>
                            </w:pPr>
                            <w:r>
                              <w:rPr>
                                <w:rFonts w:hAnsi="Calibri"/>
                                <w:color w:val="000000" w:themeColor="text1"/>
                                <w:kern w:val="24"/>
                                <w:sz w:val="42"/>
                                <w:szCs w:val="42"/>
                              </w:rPr>
                              <w:t xml:space="preserve">Writing well requires thinking well and we want to encourage you to think increasingly like a university student or even a literary critic. </w:t>
                            </w:r>
                          </w:p>
                          <w:p w14:paraId="3B13E5AC" w14:textId="77777777" w:rsidR="00FB7EF7" w:rsidRDefault="00FB7EF7" w:rsidP="00FB7EF7">
                            <w:pPr>
                              <w:spacing w:before="150" w:line="216" w:lineRule="auto"/>
                              <w:rPr>
                                <w:rFonts w:hAnsi="Calibri"/>
                                <w:color w:val="000000" w:themeColor="text1"/>
                                <w:kern w:val="24"/>
                                <w:sz w:val="42"/>
                                <w:szCs w:val="42"/>
                              </w:rPr>
                            </w:pPr>
                          </w:p>
                          <w:p w14:paraId="055ED60C" w14:textId="77777777" w:rsidR="00FB7EF7" w:rsidRDefault="00FB7EF7" w:rsidP="00FB7EF7">
                            <w:pPr>
                              <w:spacing w:before="150" w:line="216" w:lineRule="auto"/>
                              <w:rPr>
                                <w:rFonts w:hAnsi="Calibri"/>
                                <w:color w:val="000000" w:themeColor="text1"/>
                                <w:kern w:val="24"/>
                                <w:sz w:val="42"/>
                                <w:szCs w:val="42"/>
                              </w:rPr>
                            </w:pPr>
                          </w:p>
                          <w:p w14:paraId="224646AE" w14:textId="77777777" w:rsidR="00FB7EF7" w:rsidRDefault="00FB7EF7" w:rsidP="00FB7EF7">
                            <w:pPr>
                              <w:spacing w:before="150" w:line="216" w:lineRule="auto"/>
                              <w:rPr>
                                <w:rFonts w:hAnsi="Calibri"/>
                                <w:color w:val="000000" w:themeColor="text1"/>
                                <w:kern w:val="24"/>
                                <w:sz w:val="42"/>
                                <w:szCs w:val="42"/>
                              </w:rPr>
                            </w:pPr>
                          </w:p>
                          <w:p w14:paraId="7D123D26" w14:textId="77777777" w:rsidR="00FB7EF7" w:rsidRDefault="00FB7EF7" w:rsidP="00FB7EF7">
                            <w:pPr>
                              <w:spacing w:before="150" w:line="216" w:lineRule="auto"/>
                              <w:rPr>
                                <w:rFonts w:hAnsi="Calibri"/>
                                <w:color w:val="000000" w:themeColor="text1"/>
                                <w:kern w:val="24"/>
                                <w:sz w:val="42"/>
                                <w:szCs w:val="42"/>
                              </w:rPr>
                            </w:pPr>
                          </w:p>
                          <w:p w14:paraId="3FC0E6FF" w14:textId="77777777" w:rsidR="00FB7EF7" w:rsidRDefault="00FB7EF7" w:rsidP="00FB7EF7">
                            <w:pPr>
                              <w:spacing w:before="150" w:line="216" w:lineRule="auto"/>
                              <w:rPr>
                                <w:rFonts w:hAnsi="Calibri"/>
                                <w:color w:val="000000" w:themeColor="text1"/>
                                <w:kern w:val="24"/>
                                <w:sz w:val="42"/>
                                <w:szCs w:val="42"/>
                              </w:rPr>
                            </w:pPr>
                          </w:p>
                          <w:p w14:paraId="666A98C7" w14:textId="77777777" w:rsidR="00FB7EF7" w:rsidRDefault="00FB7EF7" w:rsidP="00FB7EF7">
                            <w:pPr>
                              <w:spacing w:before="150" w:line="216" w:lineRule="auto"/>
                              <w:rPr>
                                <w:rFonts w:hAnsi="Calibri"/>
                                <w:color w:val="000000" w:themeColor="text1"/>
                                <w:kern w:val="24"/>
                                <w:sz w:val="42"/>
                                <w:szCs w:val="42"/>
                              </w:rPr>
                            </w:pPr>
                          </w:p>
                          <w:p w14:paraId="227409D3" w14:textId="77777777" w:rsidR="00FB7EF7" w:rsidRDefault="00FB7EF7" w:rsidP="00FB7EF7">
                            <w:pPr>
                              <w:spacing w:before="150" w:line="216" w:lineRule="auto"/>
                              <w:rPr>
                                <w:rFonts w:hAnsi="Calibri"/>
                                <w:color w:val="000000" w:themeColor="text1"/>
                                <w:kern w:val="24"/>
                                <w:sz w:val="42"/>
                                <w:szCs w:val="42"/>
                              </w:rPr>
                            </w:pPr>
                          </w:p>
                          <w:p w14:paraId="58A99CF9" w14:textId="77777777" w:rsidR="00FB7EF7" w:rsidRDefault="00FB7EF7" w:rsidP="00FB7EF7">
                            <w:pPr>
                              <w:spacing w:before="150" w:line="216" w:lineRule="auto"/>
                              <w:rPr>
                                <w:rFonts w:hAnsi="Calibri"/>
                                <w:color w:val="000000" w:themeColor="text1"/>
                                <w:kern w:val="24"/>
                                <w:sz w:val="42"/>
                                <w:szCs w:val="42"/>
                              </w:rPr>
                            </w:pPr>
                          </w:p>
                          <w:p w14:paraId="7DF7D492" w14:textId="77777777" w:rsidR="00FB7EF7" w:rsidRDefault="00FB7EF7" w:rsidP="00FB7EF7">
                            <w:pPr>
                              <w:spacing w:before="150" w:line="216" w:lineRule="auto"/>
                              <w:rPr>
                                <w:rFonts w:hAnsi="Calibri"/>
                                <w:color w:val="000000" w:themeColor="text1"/>
                                <w:kern w:val="24"/>
                                <w:sz w:val="42"/>
                                <w:szCs w:val="42"/>
                              </w:rPr>
                            </w:pPr>
                          </w:p>
                          <w:p w14:paraId="27A2D642" w14:textId="77777777" w:rsidR="00FB7EF7" w:rsidRDefault="00FB7EF7" w:rsidP="00FB7EF7">
                            <w:pPr>
                              <w:spacing w:before="150" w:line="216" w:lineRule="auto"/>
                              <w:rPr>
                                <w:rFonts w:hAnsi="Calibri"/>
                                <w:color w:val="000000" w:themeColor="text1"/>
                                <w:kern w:val="24"/>
                                <w:sz w:val="42"/>
                                <w:szCs w:val="42"/>
                              </w:rPr>
                            </w:pPr>
                          </w:p>
                          <w:p w14:paraId="2D026723" w14:textId="77777777" w:rsidR="00FB7EF7" w:rsidRDefault="00FB7EF7" w:rsidP="00FB7EF7">
                            <w:pPr>
                              <w:spacing w:before="150" w:line="216" w:lineRule="auto"/>
                              <w:rPr>
                                <w:rFonts w:hAnsi="Calibri"/>
                                <w:color w:val="000000" w:themeColor="text1"/>
                                <w:kern w:val="24"/>
                                <w:sz w:val="42"/>
                                <w:szCs w:val="42"/>
                              </w:rPr>
                            </w:pPr>
                          </w:p>
                          <w:p w14:paraId="503B764A" w14:textId="77777777" w:rsidR="00FB7EF7" w:rsidRDefault="00FB7EF7" w:rsidP="00FB7EF7">
                            <w:pPr>
                              <w:spacing w:before="150" w:line="216" w:lineRule="auto"/>
                              <w:rPr>
                                <w:rFonts w:hAnsi="Calibri"/>
                                <w:color w:val="000000" w:themeColor="text1"/>
                                <w:kern w:val="24"/>
                                <w:sz w:val="42"/>
                                <w:szCs w:val="42"/>
                              </w:rPr>
                            </w:pPr>
                          </w:p>
                          <w:p w14:paraId="1435E727" w14:textId="77777777" w:rsidR="00FB7EF7" w:rsidRDefault="00FB7EF7" w:rsidP="00FB7EF7">
                            <w:pPr>
                              <w:spacing w:before="150" w:line="216" w:lineRule="auto"/>
                              <w:rPr>
                                <w:rFonts w:hAnsi="Calibri"/>
                                <w:color w:val="000000" w:themeColor="text1"/>
                                <w:kern w:val="24"/>
                                <w:sz w:val="42"/>
                                <w:szCs w:val="42"/>
                              </w:rPr>
                            </w:pPr>
                          </w:p>
                          <w:p w14:paraId="72F176B7" w14:textId="77777777" w:rsidR="00FB7EF7" w:rsidRDefault="00FB7EF7" w:rsidP="00FB7EF7">
                            <w:pPr>
                              <w:spacing w:before="150" w:line="216" w:lineRule="auto"/>
                              <w:rPr>
                                <w:rFonts w:hAnsi="Calibri"/>
                                <w:color w:val="000000" w:themeColor="text1"/>
                                <w:kern w:val="24"/>
                                <w:sz w:val="42"/>
                                <w:szCs w:val="42"/>
                              </w:rPr>
                            </w:pPr>
                          </w:p>
                          <w:p w14:paraId="3464497C" w14:textId="77777777" w:rsidR="00FB7EF7" w:rsidRDefault="00FB7EF7" w:rsidP="00FB7EF7">
                            <w:pPr>
                              <w:spacing w:before="150" w:line="216" w:lineRule="auto"/>
                              <w:rPr>
                                <w:rFonts w:hAnsi="Calibri"/>
                                <w:color w:val="000000" w:themeColor="text1"/>
                                <w:kern w:val="24"/>
                                <w:sz w:val="42"/>
                                <w:szCs w:val="42"/>
                              </w:rPr>
                            </w:pPr>
                          </w:p>
                          <w:p w14:paraId="0663EF65" w14:textId="77777777" w:rsidR="00FB7EF7" w:rsidRDefault="00FB7EF7" w:rsidP="00FB7EF7">
                            <w:pPr>
                              <w:spacing w:before="150" w:line="216" w:lineRule="auto"/>
                              <w:rPr>
                                <w:rFonts w:hAnsi="Calibri"/>
                                <w:color w:val="000000" w:themeColor="text1"/>
                                <w:kern w:val="24"/>
                                <w:sz w:val="42"/>
                                <w:szCs w:val="42"/>
                              </w:rPr>
                            </w:pPr>
                          </w:p>
                          <w:p w14:paraId="42E3A4E5" w14:textId="77777777" w:rsidR="00FB7EF7" w:rsidRDefault="00FB7EF7" w:rsidP="00FB7EF7">
                            <w:pPr>
                              <w:spacing w:before="150" w:line="216" w:lineRule="auto"/>
                              <w:rPr>
                                <w:rFonts w:hAnsi="Calibri"/>
                                <w:color w:val="000000" w:themeColor="text1"/>
                                <w:kern w:val="24"/>
                                <w:sz w:val="42"/>
                                <w:szCs w:val="42"/>
                              </w:rPr>
                            </w:pPr>
                          </w:p>
                          <w:p w14:paraId="3239CFAA" w14:textId="77777777" w:rsidR="00FB7EF7" w:rsidRDefault="00FB7EF7" w:rsidP="00FB7EF7">
                            <w:pPr>
                              <w:spacing w:before="150" w:line="216" w:lineRule="auto"/>
                              <w:rPr>
                                <w:rFonts w:hAnsi="Calibri"/>
                                <w:color w:val="000000" w:themeColor="text1"/>
                                <w:kern w:val="24"/>
                                <w:sz w:val="42"/>
                                <w:szCs w:val="42"/>
                              </w:rPr>
                            </w:pPr>
                          </w:p>
                          <w:p w14:paraId="6EE08ADD" w14:textId="77777777" w:rsidR="00FB7EF7" w:rsidRDefault="00FB7EF7" w:rsidP="00FB7EF7">
                            <w:pPr>
                              <w:spacing w:before="150" w:line="216" w:lineRule="auto"/>
                              <w:rPr>
                                <w:rFonts w:hAnsi="Calibri"/>
                                <w:color w:val="000000" w:themeColor="text1"/>
                                <w:kern w:val="24"/>
                                <w:sz w:val="42"/>
                                <w:szCs w:val="42"/>
                              </w:rPr>
                            </w:pPr>
                          </w:p>
                          <w:p w14:paraId="373C45E2" w14:textId="77777777" w:rsidR="00FB7EF7" w:rsidRDefault="00FB7EF7" w:rsidP="00FB7EF7">
                            <w:pPr>
                              <w:spacing w:before="150" w:line="216" w:lineRule="auto"/>
                              <w:rPr>
                                <w:rFonts w:hAnsi="Calibri"/>
                                <w:color w:val="000000" w:themeColor="text1"/>
                                <w:kern w:val="24"/>
                                <w:sz w:val="42"/>
                                <w:szCs w:val="42"/>
                              </w:rPr>
                            </w:pPr>
                          </w:p>
                          <w:p w14:paraId="1E51C3D9" w14:textId="77777777" w:rsidR="00FB7EF7" w:rsidRDefault="00FB7EF7" w:rsidP="00FB7EF7">
                            <w:pPr>
                              <w:spacing w:before="150" w:line="216" w:lineRule="auto"/>
                              <w:rPr>
                                <w:rFonts w:hAnsi="Calibri"/>
                                <w:color w:val="000000" w:themeColor="text1"/>
                                <w:kern w:val="24"/>
                                <w:sz w:val="42"/>
                                <w:szCs w:val="42"/>
                              </w:rPr>
                            </w:pPr>
                          </w:p>
                          <w:p w14:paraId="41D32004" w14:textId="77777777" w:rsidR="00FB7EF7" w:rsidRDefault="00FB7EF7" w:rsidP="00FB7EF7">
                            <w:pPr>
                              <w:spacing w:before="150" w:line="216" w:lineRule="auto"/>
                              <w:rPr>
                                <w:rFonts w:hAnsi="Calibri"/>
                                <w:color w:val="000000" w:themeColor="text1"/>
                                <w:kern w:val="24"/>
                                <w:sz w:val="42"/>
                                <w:szCs w:val="42"/>
                              </w:rPr>
                            </w:pPr>
                          </w:p>
                          <w:p w14:paraId="5B801E88" w14:textId="77777777" w:rsidR="00FB7EF7" w:rsidRDefault="00FB7EF7" w:rsidP="00FB7EF7">
                            <w:pPr>
                              <w:spacing w:before="150" w:line="216" w:lineRule="auto"/>
                              <w:rPr>
                                <w:rFonts w:hAnsi="Calibri"/>
                                <w:color w:val="000000" w:themeColor="text1"/>
                                <w:kern w:val="24"/>
                                <w:sz w:val="42"/>
                                <w:szCs w:val="42"/>
                              </w:rPr>
                            </w:pPr>
                          </w:p>
                          <w:p w14:paraId="5D202285" w14:textId="77777777" w:rsidR="00FB7EF7" w:rsidRDefault="00FB7EF7" w:rsidP="00FB7EF7">
                            <w:pPr>
                              <w:spacing w:before="150" w:line="216" w:lineRule="auto"/>
                              <w:rPr>
                                <w:rFonts w:hAnsi="Calibri"/>
                                <w:color w:val="000000" w:themeColor="text1"/>
                                <w:kern w:val="24"/>
                                <w:sz w:val="42"/>
                                <w:szCs w:val="42"/>
                              </w:rPr>
                            </w:pPr>
                          </w:p>
                          <w:p w14:paraId="34D91D5C" w14:textId="77777777" w:rsidR="00FB7EF7" w:rsidRDefault="00FB7EF7" w:rsidP="00FB7EF7">
                            <w:pPr>
                              <w:spacing w:before="150" w:line="216" w:lineRule="auto"/>
                              <w:rPr>
                                <w:rFonts w:hAnsi="Calibri"/>
                                <w:color w:val="000000" w:themeColor="text1"/>
                                <w:kern w:val="24"/>
                                <w:sz w:val="42"/>
                                <w:szCs w:val="42"/>
                              </w:rPr>
                            </w:pPr>
                          </w:p>
                          <w:p w14:paraId="0848327C" w14:textId="77777777" w:rsidR="00FB7EF7" w:rsidRDefault="00FB7EF7" w:rsidP="00FB7EF7">
                            <w:pPr>
                              <w:spacing w:before="150" w:line="216" w:lineRule="auto"/>
                              <w:rPr>
                                <w:rFonts w:hAnsi="Calibri"/>
                                <w:color w:val="000000" w:themeColor="text1"/>
                                <w:kern w:val="24"/>
                                <w:sz w:val="42"/>
                                <w:szCs w:val="42"/>
                              </w:rPr>
                            </w:pPr>
                          </w:p>
                          <w:p w14:paraId="54C56D47" w14:textId="77777777" w:rsidR="00FB7EF7" w:rsidRDefault="00FB7EF7" w:rsidP="00FB7EF7">
                            <w:pPr>
                              <w:spacing w:before="150" w:line="216" w:lineRule="auto"/>
                              <w:rPr>
                                <w:rFonts w:hAnsi="Calibri"/>
                                <w:color w:val="000000" w:themeColor="text1"/>
                                <w:kern w:val="24"/>
                                <w:sz w:val="42"/>
                                <w:szCs w:val="42"/>
                              </w:rPr>
                            </w:pPr>
                          </w:p>
                          <w:p w14:paraId="34FE1968" w14:textId="77777777" w:rsidR="00FB7EF7" w:rsidRDefault="00FB7EF7" w:rsidP="00FB7EF7">
                            <w:pPr>
                              <w:spacing w:before="150" w:line="216" w:lineRule="auto"/>
                              <w:rPr>
                                <w:rFonts w:hAnsi="Calibri"/>
                                <w:color w:val="000000" w:themeColor="text1"/>
                                <w:kern w:val="24"/>
                                <w:sz w:val="42"/>
                                <w:szCs w:val="42"/>
                              </w:rPr>
                            </w:pPr>
                          </w:p>
                          <w:p w14:paraId="132171BE" w14:textId="77777777" w:rsidR="00FB7EF7" w:rsidRDefault="00FB7EF7" w:rsidP="00FB7EF7">
                            <w:pPr>
                              <w:spacing w:before="150" w:line="216" w:lineRule="auto"/>
                              <w:rPr>
                                <w:rFonts w:hAnsi="Calibri"/>
                                <w:color w:val="000000" w:themeColor="text1"/>
                                <w:kern w:val="24"/>
                                <w:sz w:val="42"/>
                                <w:szCs w:val="42"/>
                              </w:rPr>
                            </w:pPr>
                          </w:p>
                          <w:p w14:paraId="05153A07" w14:textId="77777777" w:rsidR="00FB7EF7" w:rsidRDefault="00FB7EF7" w:rsidP="00FB7EF7">
                            <w:pPr>
                              <w:spacing w:before="150" w:line="216" w:lineRule="auto"/>
                              <w:rPr>
                                <w:rFonts w:hAnsi="Calibri"/>
                                <w:color w:val="000000" w:themeColor="text1"/>
                                <w:kern w:val="24"/>
                                <w:sz w:val="42"/>
                                <w:szCs w:val="42"/>
                              </w:rPr>
                            </w:pPr>
                          </w:p>
                          <w:p w14:paraId="1A5FD445" w14:textId="77777777" w:rsidR="00FB7EF7" w:rsidRDefault="00FB7EF7" w:rsidP="00FB7EF7">
                            <w:pPr>
                              <w:spacing w:before="150" w:line="216" w:lineRule="auto"/>
                              <w:rPr>
                                <w:rFonts w:hAnsi="Calibri"/>
                                <w:color w:val="000000" w:themeColor="text1"/>
                                <w:kern w:val="24"/>
                                <w:sz w:val="42"/>
                                <w:szCs w:val="42"/>
                              </w:rPr>
                            </w:pPr>
                          </w:p>
                          <w:p w14:paraId="695F179B" w14:textId="77777777" w:rsidR="00FB7EF7" w:rsidRDefault="00FB7EF7" w:rsidP="00FB7EF7">
                            <w:pPr>
                              <w:spacing w:before="150" w:line="216" w:lineRule="auto"/>
                              <w:rPr>
                                <w:rFonts w:hAnsi="Calibri"/>
                                <w:color w:val="000000" w:themeColor="text1"/>
                                <w:kern w:val="24"/>
                                <w:sz w:val="42"/>
                                <w:szCs w:val="42"/>
                              </w:rPr>
                            </w:pPr>
                          </w:p>
                          <w:p w14:paraId="00198C86" w14:textId="77777777" w:rsidR="00FB7EF7" w:rsidRDefault="00FB7EF7" w:rsidP="00FB7EF7">
                            <w:pPr>
                              <w:spacing w:before="150" w:line="216" w:lineRule="auto"/>
                              <w:rPr>
                                <w:rFonts w:hAnsi="Calibri"/>
                                <w:color w:val="000000" w:themeColor="text1"/>
                                <w:kern w:val="24"/>
                                <w:sz w:val="42"/>
                                <w:szCs w:val="42"/>
                              </w:rPr>
                            </w:pPr>
                          </w:p>
                          <w:p w14:paraId="6F30A3C7" w14:textId="77777777" w:rsidR="00FB7EF7" w:rsidRDefault="00FB7EF7" w:rsidP="00FB7EF7">
                            <w:pPr>
                              <w:spacing w:before="150" w:line="216" w:lineRule="auto"/>
                              <w:rPr>
                                <w:rFonts w:hAnsi="Calibri"/>
                                <w:color w:val="000000" w:themeColor="text1"/>
                                <w:kern w:val="24"/>
                                <w:sz w:val="42"/>
                                <w:szCs w:val="42"/>
                              </w:rPr>
                            </w:pPr>
                          </w:p>
                          <w:p w14:paraId="380804DA" w14:textId="77777777" w:rsidR="00FB7EF7" w:rsidRDefault="00FB7EF7" w:rsidP="00FB7EF7">
                            <w:pPr>
                              <w:spacing w:before="150" w:line="216" w:lineRule="auto"/>
                              <w:rPr>
                                <w:rFonts w:hAnsi="Calibri"/>
                                <w:color w:val="000000" w:themeColor="text1"/>
                                <w:kern w:val="24"/>
                                <w:sz w:val="42"/>
                                <w:szCs w:val="42"/>
                              </w:rPr>
                            </w:pPr>
                          </w:p>
                          <w:p w14:paraId="26AEF48A" w14:textId="77777777" w:rsidR="00FB7EF7" w:rsidRDefault="00FB7EF7" w:rsidP="00FB7EF7">
                            <w:pPr>
                              <w:spacing w:before="150" w:line="216" w:lineRule="auto"/>
                              <w:rPr>
                                <w:rFonts w:hAnsi="Calibri"/>
                                <w:color w:val="000000" w:themeColor="text1"/>
                                <w:kern w:val="24"/>
                                <w:sz w:val="42"/>
                                <w:szCs w:val="42"/>
                              </w:rPr>
                            </w:pPr>
                          </w:p>
                          <w:p w14:paraId="20E827B4" w14:textId="77777777" w:rsidR="00FB7EF7" w:rsidRDefault="00FB7EF7" w:rsidP="00FB7EF7">
                            <w:pPr>
                              <w:spacing w:before="150" w:line="216" w:lineRule="auto"/>
                              <w:rPr>
                                <w:rFonts w:hAnsi="Calibri"/>
                                <w:color w:val="000000" w:themeColor="text1"/>
                                <w:kern w:val="24"/>
                                <w:sz w:val="42"/>
                                <w:szCs w:val="42"/>
                              </w:rPr>
                            </w:pPr>
                          </w:p>
                          <w:p w14:paraId="0547E881" w14:textId="77777777" w:rsidR="00FB7EF7" w:rsidRDefault="00FB7EF7" w:rsidP="00FB7EF7">
                            <w:pPr>
                              <w:spacing w:before="150" w:line="216" w:lineRule="auto"/>
                              <w:rPr>
                                <w:rFonts w:hAnsi="Calibri"/>
                                <w:color w:val="000000" w:themeColor="text1"/>
                                <w:kern w:val="24"/>
                                <w:sz w:val="42"/>
                                <w:szCs w:val="42"/>
                              </w:rPr>
                            </w:pPr>
                          </w:p>
                          <w:p w14:paraId="32AF549C" w14:textId="77777777" w:rsidR="00FB7EF7" w:rsidRDefault="00FB7EF7" w:rsidP="00FB7EF7">
                            <w:pPr>
                              <w:spacing w:before="150" w:line="216" w:lineRule="auto"/>
                              <w:rPr>
                                <w:rFonts w:hAnsi="Calibri"/>
                                <w:color w:val="000000" w:themeColor="text1"/>
                                <w:kern w:val="24"/>
                                <w:sz w:val="42"/>
                                <w:szCs w:val="42"/>
                              </w:rPr>
                            </w:pPr>
                          </w:p>
                          <w:p w14:paraId="0B4DC3E9" w14:textId="77777777" w:rsidR="00FB7EF7" w:rsidRDefault="00FB7EF7" w:rsidP="00FB7EF7">
                            <w:pPr>
                              <w:spacing w:before="150" w:line="216" w:lineRule="auto"/>
                              <w:rPr>
                                <w:rFonts w:hAnsi="Calibri"/>
                                <w:color w:val="000000" w:themeColor="text1"/>
                                <w:kern w:val="24"/>
                                <w:sz w:val="42"/>
                                <w:szCs w:val="42"/>
                              </w:rPr>
                            </w:pPr>
                          </w:p>
                          <w:p w14:paraId="41616FF3" w14:textId="77777777" w:rsidR="00FB7EF7" w:rsidRDefault="00FB7EF7" w:rsidP="00FB7EF7">
                            <w:pPr>
                              <w:spacing w:before="150" w:line="216" w:lineRule="auto"/>
                              <w:rPr>
                                <w:rFonts w:hAnsi="Calibri"/>
                                <w:color w:val="000000" w:themeColor="text1"/>
                                <w:kern w:val="24"/>
                                <w:sz w:val="42"/>
                                <w:szCs w:val="42"/>
                              </w:rPr>
                            </w:pPr>
                          </w:p>
                          <w:p w14:paraId="5210A0DB" w14:textId="77777777" w:rsidR="00FB7EF7" w:rsidRDefault="00FB7EF7" w:rsidP="00FB7EF7">
                            <w:pPr>
                              <w:spacing w:before="150" w:line="216" w:lineRule="auto"/>
                              <w:rPr>
                                <w:rFonts w:hAnsi="Calibri"/>
                                <w:color w:val="000000" w:themeColor="text1"/>
                                <w:kern w:val="24"/>
                                <w:sz w:val="42"/>
                                <w:szCs w:val="42"/>
                              </w:rPr>
                            </w:pPr>
                          </w:p>
                          <w:p w14:paraId="62F7DAC2" w14:textId="77777777" w:rsidR="00FB7EF7" w:rsidRDefault="00FB7EF7" w:rsidP="00FB7EF7">
                            <w:pPr>
                              <w:spacing w:before="150" w:line="216" w:lineRule="auto"/>
                              <w:rPr>
                                <w:rFonts w:hAnsi="Calibri"/>
                                <w:color w:val="000000" w:themeColor="text1"/>
                                <w:kern w:val="24"/>
                                <w:sz w:val="42"/>
                                <w:szCs w:val="42"/>
                              </w:rPr>
                            </w:pPr>
                          </w:p>
                          <w:p w14:paraId="59901F37" w14:textId="77777777" w:rsidR="00FB7EF7" w:rsidRDefault="00FB7EF7" w:rsidP="00FB7EF7">
                            <w:pPr>
                              <w:spacing w:before="150" w:line="216" w:lineRule="auto"/>
                              <w:rPr>
                                <w:rFonts w:hAnsi="Calibri"/>
                                <w:color w:val="000000" w:themeColor="text1"/>
                                <w:kern w:val="24"/>
                                <w:sz w:val="42"/>
                                <w:szCs w:val="42"/>
                              </w:rPr>
                            </w:pPr>
                          </w:p>
                          <w:p w14:paraId="090A598D" w14:textId="77777777" w:rsidR="00FB7EF7" w:rsidRDefault="00FB7EF7" w:rsidP="00FB7EF7">
                            <w:pPr>
                              <w:spacing w:before="150" w:line="216" w:lineRule="auto"/>
                              <w:rPr>
                                <w:rFonts w:hAnsi="Calibri"/>
                                <w:color w:val="000000" w:themeColor="text1"/>
                                <w:kern w:val="24"/>
                                <w:sz w:val="42"/>
                                <w:szCs w:val="42"/>
                              </w:rPr>
                            </w:pPr>
                          </w:p>
                          <w:p w14:paraId="6D1A1E28" w14:textId="77777777" w:rsidR="00FB7EF7" w:rsidRDefault="00FB7EF7" w:rsidP="00FB7EF7">
                            <w:pPr>
                              <w:spacing w:before="150" w:line="216" w:lineRule="auto"/>
                              <w:rPr>
                                <w:rFonts w:hAnsi="Calibri"/>
                                <w:color w:val="000000" w:themeColor="text1"/>
                                <w:kern w:val="24"/>
                                <w:sz w:val="42"/>
                                <w:szCs w:val="42"/>
                              </w:rPr>
                            </w:pPr>
                          </w:p>
                          <w:p w14:paraId="1E03DD9E" w14:textId="77777777" w:rsidR="00FB7EF7" w:rsidRDefault="00FB7EF7" w:rsidP="00FB7EF7">
                            <w:pPr>
                              <w:spacing w:before="150" w:line="216" w:lineRule="auto"/>
                              <w:rPr>
                                <w:rFonts w:hAnsi="Calibri"/>
                                <w:color w:val="000000" w:themeColor="text1"/>
                                <w:kern w:val="24"/>
                                <w:sz w:val="42"/>
                                <w:szCs w:val="42"/>
                              </w:rPr>
                            </w:pPr>
                          </w:p>
                          <w:p w14:paraId="1559BE42" w14:textId="77777777" w:rsidR="00FB7EF7" w:rsidRDefault="00FB7EF7" w:rsidP="00FB7EF7">
                            <w:pPr>
                              <w:spacing w:before="150" w:line="216" w:lineRule="auto"/>
                              <w:rPr>
                                <w:rFonts w:hAnsi="Calibri"/>
                                <w:color w:val="000000" w:themeColor="text1"/>
                                <w:kern w:val="24"/>
                                <w:sz w:val="42"/>
                                <w:szCs w:val="42"/>
                              </w:rPr>
                            </w:pPr>
                          </w:p>
                          <w:p w14:paraId="2EE4A4DF" w14:textId="77777777" w:rsidR="00FB7EF7" w:rsidRDefault="00FB7EF7" w:rsidP="00FB7EF7">
                            <w:pPr>
                              <w:spacing w:before="150" w:line="216" w:lineRule="auto"/>
                              <w:rPr>
                                <w:rFonts w:hAnsi="Calibri"/>
                                <w:color w:val="000000" w:themeColor="text1"/>
                                <w:kern w:val="24"/>
                                <w:sz w:val="42"/>
                                <w:szCs w:val="42"/>
                              </w:rPr>
                            </w:pPr>
                          </w:p>
                          <w:p w14:paraId="1495D003" w14:textId="77777777" w:rsidR="00FB7EF7" w:rsidRDefault="00FB7EF7" w:rsidP="00FB7EF7">
                            <w:pPr>
                              <w:spacing w:before="150" w:line="216" w:lineRule="auto"/>
                              <w:rPr>
                                <w:rFonts w:hAnsi="Calibri"/>
                                <w:color w:val="000000" w:themeColor="text1"/>
                                <w:kern w:val="24"/>
                                <w:sz w:val="42"/>
                                <w:szCs w:val="42"/>
                              </w:rPr>
                            </w:pPr>
                          </w:p>
                          <w:p w14:paraId="5259C420" w14:textId="77777777" w:rsidR="00FB7EF7" w:rsidRDefault="00FB7EF7" w:rsidP="00FB7EF7">
                            <w:pPr>
                              <w:spacing w:before="150" w:line="216" w:lineRule="auto"/>
                              <w:rPr>
                                <w:rFonts w:hAnsi="Calibri"/>
                                <w:color w:val="000000" w:themeColor="text1"/>
                                <w:kern w:val="24"/>
                                <w:sz w:val="42"/>
                                <w:szCs w:val="42"/>
                              </w:rPr>
                            </w:pPr>
                          </w:p>
                          <w:p w14:paraId="58C5F2F0" w14:textId="77777777" w:rsidR="00FB7EF7" w:rsidRDefault="00FB7EF7" w:rsidP="00FB7EF7">
                            <w:pPr>
                              <w:spacing w:before="150" w:line="216" w:lineRule="auto"/>
                              <w:rPr>
                                <w:rFonts w:hAnsi="Calibri"/>
                                <w:color w:val="000000" w:themeColor="text1"/>
                                <w:kern w:val="24"/>
                                <w:sz w:val="42"/>
                                <w:szCs w:val="42"/>
                              </w:rPr>
                            </w:pPr>
                          </w:p>
                          <w:p w14:paraId="3D05CFEF" w14:textId="77777777" w:rsidR="00FB7EF7" w:rsidRDefault="00FB7EF7" w:rsidP="00FB7EF7">
                            <w:pPr>
                              <w:spacing w:before="150" w:line="216" w:lineRule="auto"/>
                              <w:rPr>
                                <w:rFonts w:hAnsi="Calibri"/>
                                <w:color w:val="000000" w:themeColor="text1"/>
                                <w:kern w:val="24"/>
                                <w:sz w:val="42"/>
                                <w:szCs w:val="42"/>
                              </w:rPr>
                            </w:pPr>
                          </w:p>
                          <w:p w14:paraId="2306C923" w14:textId="77777777" w:rsidR="00FB7EF7" w:rsidRDefault="00FB7EF7" w:rsidP="00FB7EF7">
                            <w:pPr>
                              <w:spacing w:before="150" w:line="216" w:lineRule="auto"/>
                              <w:rPr>
                                <w:rFonts w:hAnsi="Calibri"/>
                                <w:color w:val="000000" w:themeColor="text1"/>
                                <w:kern w:val="24"/>
                                <w:sz w:val="42"/>
                                <w:szCs w:val="42"/>
                              </w:rPr>
                            </w:pPr>
                          </w:p>
                        </w:txbxContent>
                      </wps:txbx>
                      <wps:bodyPr vert="horz" lIns="91440" tIns="45720" rIns="91440" bIns="45720" rtlCol="0">
                        <a:normAutofit/>
                      </wps:bodyPr>
                    </wps:wsp>
                  </a:graphicData>
                </a:graphic>
              </wp:anchor>
            </w:drawing>
          </mc:Choice>
          <mc:Fallback>
            <w:pict>
              <v:rect w14:anchorId="1457C350" id="Content Placeholder 2" o:spid="_x0000_s1051" style="position:absolute;margin-left:0;margin-top:19.75pt;width:465.75pt;height:612.55pt;z-index:251658271;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" filled="f" stroked="f">
                <o:lock v:ext="edit" grouping="t"/>
                <v:textbox>
                  <w:txbxContent>
                    <w:p w14:paraId="05F83665" w14:textId="77777777" w:rsidR="00FB7EF7" w:rsidRDefault="00FB7EF7" w:rsidP="00FB7EF7">
                      <w:pPr>
                        <w:spacing w:before="150" w:line="216" w:lineRule="auto"/>
                        <w:rPr>
                          <w:rFonts w:hAnsi="Calibri"/>
                          <w:color w:val="000000" w:themeColor="text1"/>
                          <w:kern w:val="24"/>
                          <w:sz w:val="42"/>
                          <w:szCs w:val="42"/>
                        </w:rPr>
                      </w:pPr>
                      <w:r>
                        <w:rPr>
                          <w:rFonts w:hAnsi="Calibri"/>
                          <w:color w:val="000000" w:themeColor="text1"/>
                          <w:kern w:val="24"/>
                          <w:sz w:val="42"/>
                          <w:szCs w:val="42"/>
                        </w:rPr>
                        <w:t xml:space="preserve">The academic writing skills in the following section are designed to help you to carefully develop your thinking and lines of arguments. They are less focused on developing your grammatical accuracy and more focused on developing your reasoning and to make your think like a scholar of English Language.  </w:t>
                      </w:r>
                    </w:p>
                    <w:p w14:paraId="1E4B7F1C" w14:textId="77777777" w:rsidR="00FB7EF7" w:rsidRDefault="00FB7EF7" w:rsidP="00FB7EF7">
                      <w:pPr>
                        <w:spacing w:before="150" w:line="216" w:lineRule="auto"/>
                        <w:rPr>
                          <w:rFonts w:hAnsi="Calibri"/>
                          <w:color w:val="000000" w:themeColor="text1"/>
                          <w:kern w:val="24"/>
                          <w:sz w:val="42"/>
                          <w:szCs w:val="42"/>
                        </w:rPr>
                      </w:pPr>
                    </w:p>
                    <w:p w14:paraId="51581469" w14:textId="77777777" w:rsidR="00FB7EF7" w:rsidRDefault="00FB7EF7" w:rsidP="00FB7EF7">
                      <w:pPr>
                        <w:spacing w:before="150" w:line="216" w:lineRule="auto"/>
                        <w:rPr>
                          <w:rFonts w:hAnsi="Calibri"/>
                          <w:color w:val="000000" w:themeColor="text1"/>
                          <w:kern w:val="24"/>
                          <w:sz w:val="42"/>
                          <w:szCs w:val="42"/>
                        </w:rPr>
                      </w:pPr>
                      <w:r>
                        <w:rPr>
                          <w:rFonts w:hAnsi="Calibri"/>
                          <w:color w:val="000000" w:themeColor="text1"/>
                          <w:kern w:val="24"/>
                          <w:sz w:val="42"/>
                          <w:szCs w:val="42"/>
                        </w:rPr>
                        <w:t xml:space="preserve">Writing well requires thinking well and we want to encourage you to think increasingly like a university student or even a literary critic. </w:t>
                      </w:r>
                    </w:p>
                    <w:p w14:paraId="3B13E5AC" w14:textId="77777777" w:rsidR="00FB7EF7" w:rsidRDefault="00FB7EF7" w:rsidP="00FB7EF7">
                      <w:pPr>
                        <w:spacing w:before="150" w:line="216" w:lineRule="auto"/>
                        <w:rPr>
                          <w:rFonts w:hAnsi="Calibri"/>
                          <w:color w:val="000000" w:themeColor="text1"/>
                          <w:kern w:val="24"/>
                          <w:sz w:val="42"/>
                          <w:szCs w:val="42"/>
                        </w:rPr>
                      </w:pPr>
                    </w:p>
                    <w:p w14:paraId="055ED60C" w14:textId="77777777" w:rsidR="00FB7EF7" w:rsidRDefault="00FB7EF7" w:rsidP="00FB7EF7">
                      <w:pPr>
                        <w:spacing w:before="150" w:line="216" w:lineRule="auto"/>
                        <w:rPr>
                          <w:rFonts w:hAnsi="Calibri"/>
                          <w:color w:val="000000" w:themeColor="text1"/>
                          <w:kern w:val="24"/>
                          <w:sz w:val="42"/>
                          <w:szCs w:val="42"/>
                        </w:rPr>
                      </w:pPr>
                    </w:p>
                    <w:p w14:paraId="224646AE" w14:textId="77777777" w:rsidR="00FB7EF7" w:rsidRDefault="00FB7EF7" w:rsidP="00FB7EF7">
                      <w:pPr>
                        <w:spacing w:before="150" w:line="216" w:lineRule="auto"/>
                        <w:rPr>
                          <w:rFonts w:hAnsi="Calibri"/>
                          <w:color w:val="000000" w:themeColor="text1"/>
                          <w:kern w:val="24"/>
                          <w:sz w:val="42"/>
                          <w:szCs w:val="42"/>
                        </w:rPr>
                      </w:pPr>
                    </w:p>
                    <w:p w14:paraId="7D123D26" w14:textId="77777777" w:rsidR="00FB7EF7" w:rsidRDefault="00FB7EF7" w:rsidP="00FB7EF7">
                      <w:pPr>
                        <w:spacing w:before="150" w:line="216" w:lineRule="auto"/>
                        <w:rPr>
                          <w:rFonts w:hAnsi="Calibri"/>
                          <w:color w:val="000000" w:themeColor="text1"/>
                          <w:kern w:val="24"/>
                          <w:sz w:val="42"/>
                          <w:szCs w:val="42"/>
                        </w:rPr>
                      </w:pPr>
                    </w:p>
                    <w:p w14:paraId="3FC0E6FF" w14:textId="77777777" w:rsidR="00FB7EF7" w:rsidRDefault="00FB7EF7" w:rsidP="00FB7EF7">
                      <w:pPr>
                        <w:spacing w:before="150" w:line="216" w:lineRule="auto"/>
                        <w:rPr>
                          <w:rFonts w:hAnsi="Calibri"/>
                          <w:color w:val="000000" w:themeColor="text1"/>
                          <w:kern w:val="24"/>
                          <w:sz w:val="42"/>
                          <w:szCs w:val="42"/>
                        </w:rPr>
                      </w:pPr>
                    </w:p>
                    <w:p w14:paraId="666A98C7" w14:textId="77777777" w:rsidR="00FB7EF7" w:rsidRDefault="00FB7EF7" w:rsidP="00FB7EF7">
                      <w:pPr>
                        <w:spacing w:before="150" w:line="216" w:lineRule="auto"/>
                        <w:rPr>
                          <w:rFonts w:hAnsi="Calibri"/>
                          <w:color w:val="000000" w:themeColor="text1"/>
                          <w:kern w:val="24"/>
                          <w:sz w:val="42"/>
                          <w:szCs w:val="42"/>
                        </w:rPr>
                      </w:pPr>
                    </w:p>
                    <w:p w14:paraId="227409D3" w14:textId="77777777" w:rsidR="00FB7EF7" w:rsidRDefault="00FB7EF7" w:rsidP="00FB7EF7">
                      <w:pPr>
                        <w:spacing w:before="150" w:line="216" w:lineRule="auto"/>
                        <w:rPr>
                          <w:rFonts w:hAnsi="Calibri"/>
                          <w:color w:val="000000" w:themeColor="text1"/>
                          <w:kern w:val="24"/>
                          <w:sz w:val="42"/>
                          <w:szCs w:val="42"/>
                        </w:rPr>
                      </w:pPr>
                    </w:p>
                    <w:p w14:paraId="58A99CF9" w14:textId="77777777" w:rsidR="00FB7EF7" w:rsidRDefault="00FB7EF7" w:rsidP="00FB7EF7">
                      <w:pPr>
                        <w:spacing w:before="150" w:line="216" w:lineRule="auto"/>
                        <w:rPr>
                          <w:rFonts w:hAnsi="Calibri"/>
                          <w:color w:val="000000" w:themeColor="text1"/>
                          <w:kern w:val="24"/>
                          <w:sz w:val="42"/>
                          <w:szCs w:val="42"/>
                        </w:rPr>
                      </w:pPr>
                    </w:p>
                    <w:p w14:paraId="7DF7D492" w14:textId="77777777" w:rsidR="00FB7EF7" w:rsidRDefault="00FB7EF7" w:rsidP="00FB7EF7">
                      <w:pPr>
                        <w:spacing w:before="150" w:line="216" w:lineRule="auto"/>
                        <w:rPr>
                          <w:rFonts w:hAnsi="Calibri"/>
                          <w:color w:val="000000" w:themeColor="text1"/>
                          <w:kern w:val="24"/>
                          <w:sz w:val="42"/>
                          <w:szCs w:val="42"/>
                        </w:rPr>
                      </w:pPr>
                    </w:p>
                    <w:p w14:paraId="27A2D642" w14:textId="77777777" w:rsidR="00FB7EF7" w:rsidRDefault="00FB7EF7" w:rsidP="00FB7EF7">
                      <w:pPr>
                        <w:spacing w:before="150" w:line="216" w:lineRule="auto"/>
                        <w:rPr>
                          <w:rFonts w:hAnsi="Calibri"/>
                          <w:color w:val="000000" w:themeColor="text1"/>
                          <w:kern w:val="24"/>
                          <w:sz w:val="42"/>
                          <w:szCs w:val="42"/>
                        </w:rPr>
                      </w:pPr>
                    </w:p>
                    <w:p w14:paraId="2D026723" w14:textId="77777777" w:rsidR="00FB7EF7" w:rsidRDefault="00FB7EF7" w:rsidP="00FB7EF7">
                      <w:pPr>
                        <w:spacing w:before="150" w:line="216" w:lineRule="auto"/>
                        <w:rPr>
                          <w:rFonts w:hAnsi="Calibri"/>
                          <w:color w:val="000000" w:themeColor="text1"/>
                          <w:kern w:val="24"/>
                          <w:sz w:val="42"/>
                          <w:szCs w:val="42"/>
                        </w:rPr>
                      </w:pPr>
                    </w:p>
                    <w:p w14:paraId="503B764A" w14:textId="77777777" w:rsidR="00FB7EF7" w:rsidRDefault="00FB7EF7" w:rsidP="00FB7EF7">
                      <w:pPr>
                        <w:spacing w:before="150" w:line="216" w:lineRule="auto"/>
                        <w:rPr>
                          <w:rFonts w:hAnsi="Calibri"/>
                          <w:color w:val="000000" w:themeColor="text1"/>
                          <w:kern w:val="24"/>
                          <w:sz w:val="42"/>
                          <w:szCs w:val="42"/>
                        </w:rPr>
                      </w:pPr>
                    </w:p>
                    <w:p w14:paraId="1435E727" w14:textId="77777777" w:rsidR="00FB7EF7" w:rsidRDefault="00FB7EF7" w:rsidP="00FB7EF7">
                      <w:pPr>
                        <w:spacing w:before="150" w:line="216" w:lineRule="auto"/>
                        <w:rPr>
                          <w:rFonts w:hAnsi="Calibri"/>
                          <w:color w:val="000000" w:themeColor="text1"/>
                          <w:kern w:val="24"/>
                          <w:sz w:val="42"/>
                          <w:szCs w:val="42"/>
                        </w:rPr>
                      </w:pPr>
                    </w:p>
                    <w:p w14:paraId="72F176B7" w14:textId="77777777" w:rsidR="00FB7EF7" w:rsidRDefault="00FB7EF7" w:rsidP="00FB7EF7">
                      <w:pPr>
                        <w:spacing w:before="150" w:line="216" w:lineRule="auto"/>
                        <w:rPr>
                          <w:rFonts w:hAnsi="Calibri"/>
                          <w:color w:val="000000" w:themeColor="text1"/>
                          <w:kern w:val="24"/>
                          <w:sz w:val="42"/>
                          <w:szCs w:val="42"/>
                        </w:rPr>
                      </w:pPr>
                    </w:p>
                    <w:p w14:paraId="3464497C" w14:textId="77777777" w:rsidR="00FB7EF7" w:rsidRDefault="00FB7EF7" w:rsidP="00FB7EF7">
                      <w:pPr>
                        <w:spacing w:before="150" w:line="216" w:lineRule="auto"/>
                        <w:rPr>
                          <w:rFonts w:hAnsi="Calibri"/>
                          <w:color w:val="000000" w:themeColor="text1"/>
                          <w:kern w:val="24"/>
                          <w:sz w:val="42"/>
                          <w:szCs w:val="42"/>
                        </w:rPr>
                      </w:pPr>
                    </w:p>
                    <w:p w14:paraId="0663EF65" w14:textId="77777777" w:rsidR="00FB7EF7" w:rsidRDefault="00FB7EF7" w:rsidP="00FB7EF7">
                      <w:pPr>
                        <w:spacing w:before="150" w:line="216" w:lineRule="auto"/>
                        <w:rPr>
                          <w:rFonts w:hAnsi="Calibri"/>
                          <w:color w:val="000000" w:themeColor="text1"/>
                          <w:kern w:val="24"/>
                          <w:sz w:val="42"/>
                          <w:szCs w:val="42"/>
                        </w:rPr>
                      </w:pPr>
                    </w:p>
                    <w:p w14:paraId="42E3A4E5" w14:textId="77777777" w:rsidR="00FB7EF7" w:rsidRDefault="00FB7EF7" w:rsidP="00FB7EF7">
                      <w:pPr>
                        <w:spacing w:before="150" w:line="216" w:lineRule="auto"/>
                        <w:rPr>
                          <w:rFonts w:hAnsi="Calibri"/>
                          <w:color w:val="000000" w:themeColor="text1"/>
                          <w:kern w:val="24"/>
                          <w:sz w:val="42"/>
                          <w:szCs w:val="42"/>
                        </w:rPr>
                      </w:pPr>
                    </w:p>
                    <w:p w14:paraId="3239CFAA" w14:textId="77777777" w:rsidR="00FB7EF7" w:rsidRDefault="00FB7EF7" w:rsidP="00FB7EF7">
                      <w:pPr>
                        <w:spacing w:before="150" w:line="216" w:lineRule="auto"/>
                        <w:rPr>
                          <w:rFonts w:hAnsi="Calibri"/>
                          <w:color w:val="000000" w:themeColor="text1"/>
                          <w:kern w:val="24"/>
                          <w:sz w:val="42"/>
                          <w:szCs w:val="42"/>
                        </w:rPr>
                      </w:pPr>
                    </w:p>
                    <w:p w14:paraId="6EE08ADD" w14:textId="77777777" w:rsidR="00FB7EF7" w:rsidRDefault="00FB7EF7" w:rsidP="00FB7EF7">
                      <w:pPr>
                        <w:spacing w:before="150" w:line="216" w:lineRule="auto"/>
                        <w:rPr>
                          <w:rFonts w:hAnsi="Calibri"/>
                          <w:color w:val="000000" w:themeColor="text1"/>
                          <w:kern w:val="24"/>
                          <w:sz w:val="42"/>
                          <w:szCs w:val="42"/>
                        </w:rPr>
                      </w:pPr>
                    </w:p>
                    <w:p w14:paraId="373C45E2" w14:textId="77777777" w:rsidR="00FB7EF7" w:rsidRDefault="00FB7EF7" w:rsidP="00FB7EF7">
                      <w:pPr>
                        <w:spacing w:before="150" w:line="216" w:lineRule="auto"/>
                        <w:rPr>
                          <w:rFonts w:hAnsi="Calibri"/>
                          <w:color w:val="000000" w:themeColor="text1"/>
                          <w:kern w:val="24"/>
                          <w:sz w:val="42"/>
                          <w:szCs w:val="42"/>
                        </w:rPr>
                      </w:pPr>
                    </w:p>
                    <w:p w14:paraId="1E51C3D9" w14:textId="77777777" w:rsidR="00FB7EF7" w:rsidRDefault="00FB7EF7" w:rsidP="00FB7EF7">
                      <w:pPr>
                        <w:spacing w:before="150" w:line="216" w:lineRule="auto"/>
                        <w:rPr>
                          <w:rFonts w:hAnsi="Calibri"/>
                          <w:color w:val="000000" w:themeColor="text1"/>
                          <w:kern w:val="24"/>
                          <w:sz w:val="42"/>
                          <w:szCs w:val="42"/>
                        </w:rPr>
                      </w:pPr>
                    </w:p>
                    <w:p w14:paraId="41D32004" w14:textId="77777777" w:rsidR="00FB7EF7" w:rsidRDefault="00FB7EF7" w:rsidP="00FB7EF7">
                      <w:pPr>
                        <w:spacing w:before="150" w:line="216" w:lineRule="auto"/>
                        <w:rPr>
                          <w:rFonts w:hAnsi="Calibri"/>
                          <w:color w:val="000000" w:themeColor="text1"/>
                          <w:kern w:val="24"/>
                          <w:sz w:val="42"/>
                          <w:szCs w:val="42"/>
                        </w:rPr>
                      </w:pPr>
                    </w:p>
                    <w:p w14:paraId="5B801E88" w14:textId="77777777" w:rsidR="00FB7EF7" w:rsidRDefault="00FB7EF7" w:rsidP="00FB7EF7">
                      <w:pPr>
                        <w:spacing w:before="150" w:line="216" w:lineRule="auto"/>
                        <w:rPr>
                          <w:rFonts w:hAnsi="Calibri"/>
                          <w:color w:val="000000" w:themeColor="text1"/>
                          <w:kern w:val="24"/>
                          <w:sz w:val="42"/>
                          <w:szCs w:val="42"/>
                        </w:rPr>
                      </w:pPr>
                    </w:p>
                    <w:p w14:paraId="5D202285" w14:textId="77777777" w:rsidR="00FB7EF7" w:rsidRDefault="00FB7EF7" w:rsidP="00FB7EF7">
                      <w:pPr>
                        <w:spacing w:before="150" w:line="216" w:lineRule="auto"/>
                        <w:rPr>
                          <w:rFonts w:hAnsi="Calibri"/>
                          <w:color w:val="000000" w:themeColor="text1"/>
                          <w:kern w:val="24"/>
                          <w:sz w:val="42"/>
                          <w:szCs w:val="42"/>
                        </w:rPr>
                      </w:pPr>
                    </w:p>
                    <w:p w14:paraId="34D91D5C" w14:textId="77777777" w:rsidR="00FB7EF7" w:rsidRDefault="00FB7EF7" w:rsidP="00FB7EF7">
                      <w:pPr>
                        <w:spacing w:before="150" w:line="216" w:lineRule="auto"/>
                        <w:rPr>
                          <w:rFonts w:hAnsi="Calibri"/>
                          <w:color w:val="000000" w:themeColor="text1"/>
                          <w:kern w:val="24"/>
                          <w:sz w:val="42"/>
                          <w:szCs w:val="42"/>
                        </w:rPr>
                      </w:pPr>
                    </w:p>
                    <w:p w14:paraId="0848327C" w14:textId="77777777" w:rsidR="00FB7EF7" w:rsidRDefault="00FB7EF7" w:rsidP="00FB7EF7">
                      <w:pPr>
                        <w:spacing w:before="150" w:line="216" w:lineRule="auto"/>
                        <w:rPr>
                          <w:rFonts w:hAnsi="Calibri"/>
                          <w:color w:val="000000" w:themeColor="text1"/>
                          <w:kern w:val="24"/>
                          <w:sz w:val="42"/>
                          <w:szCs w:val="42"/>
                        </w:rPr>
                      </w:pPr>
                    </w:p>
                    <w:p w14:paraId="54C56D47" w14:textId="77777777" w:rsidR="00FB7EF7" w:rsidRDefault="00FB7EF7" w:rsidP="00FB7EF7">
                      <w:pPr>
                        <w:spacing w:before="150" w:line="216" w:lineRule="auto"/>
                        <w:rPr>
                          <w:rFonts w:hAnsi="Calibri"/>
                          <w:color w:val="000000" w:themeColor="text1"/>
                          <w:kern w:val="24"/>
                          <w:sz w:val="42"/>
                          <w:szCs w:val="42"/>
                        </w:rPr>
                      </w:pPr>
                    </w:p>
                    <w:p w14:paraId="34FE1968" w14:textId="77777777" w:rsidR="00FB7EF7" w:rsidRDefault="00FB7EF7" w:rsidP="00FB7EF7">
                      <w:pPr>
                        <w:spacing w:before="150" w:line="216" w:lineRule="auto"/>
                        <w:rPr>
                          <w:rFonts w:hAnsi="Calibri"/>
                          <w:color w:val="000000" w:themeColor="text1"/>
                          <w:kern w:val="24"/>
                          <w:sz w:val="42"/>
                          <w:szCs w:val="42"/>
                        </w:rPr>
                      </w:pPr>
                    </w:p>
                    <w:p w14:paraId="132171BE" w14:textId="77777777" w:rsidR="00FB7EF7" w:rsidRDefault="00FB7EF7" w:rsidP="00FB7EF7">
                      <w:pPr>
                        <w:spacing w:before="150" w:line="216" w:lineRule="auto"/>
                        <w:rPr>
                          <w:rFonts w:hAnsi="Calibri"/>
                          <w:color w:val="000000" w:themeColor="text1"/>
                          <w:kern w:val="24"/>
                          <w:sz w:val="42"/>
                          <w:szCs w:val="42"/>
                        </w:rPr>
                      </w:pPr>
                    </w:p>
                    <w:p w14:paraId="05153A07" w14:textId="77777777" w:rsidR="00FB7EF7" w:rsidRDefault="00FB7EF7" w:rsidP="00FB7EF7">
                      <w:pPr>
                        <w:spacing w:before="150" w:line="216" w:lineRule="auto"/>
                        <w:rPr>
                          <w:rFonts w:hAnsi="Calibri"/>
                          <w:color w:val="000000" w:themeColor="text1"/>
                          <w:kern w:val="24"/>
                          <w:sz w:val="42"/>
                          <w:szCs w:val="42"/>
                        </w:rPr>
                      </w:pPr>
                    </w:p>
                    <w:p w14:paraId="1A5FD445" w14:textId="77777777" w:rsidR="00FB7EF7" w:rsidRDefault="00FB7EF7" w:rsidP="00FB7EF7">
                      <w:pPr>
                        <w:spacing w:before="150" w:line="216" w:lineRule="auto"/>
                        <w:rPr>
                          <w:rFonts w:hAnsi="Calibri"/>
                          <w:color w:val="000000" w:themeColor="text1"/>
                          <w:kern w:val="24"/>
                          <w:sz w:val="42"/>
                          <w:szCs w:val="42"/>
                        </w:rPr>
                      </w:pPr>
                    </w:p>
                    <w:p w14:paraId="695F179B" w14:textId="77777777" w:rsidR="00FB7EF7" w:rsidRDefault="00FB7EF7" w:rsidP="00FB7EF7">
                      <w:pPr>
                        <w:spacing w:before="150" w:line="216" w:lineRule="auto"/>
                        <w:rPr>
                          <w:rFonts w:hAnsi="Calibri"/>
                          <w:color w:val="000000" w:themeColor="text1"/>
                          <w:kern w:val="24"/>
                          <w:sz w:val="42"/>
                          <w:szCs w:val="42"/>
                        </w:rPr>
                      </w:pPr>
                    </w:p>
                    <w:p w14:paraId="00198C86" w14:textId="77777777" w:rsidR="00FB7EF7" w:rsidRDefault="00FB7EF7" w:rsidP="00FB7EF7">
                      <w:pPr>
                        <w:spacing w:before="150" w:line="216" w:lineRule="auto"/>
                        <w:rPr>
                          <w:rFonts w:hAnsi="Calibri"/>
                          <w:color w:val="000000" w:themeColor="text1"/>
                          <w:kern w:val="24"/>
                          <w:sz w:val="42"/>
                          <w:szCs w:val="42"/>
                        </w:rPr>
                      </w:pPr>
                    </w:p>
                    <w:p w14:paraId="6F30A3C7" w14:textId="77777777" w:rsidR="00FB7EF7" w:rsidRDefault="00FB7EF7" w:rsidP="00FB7EF7">
                      <w:pPr>
                        <w:spacing w:before="150" w:line="216" w:lineRule="auto"/>
                        <w:rPr>
                          <w:rFonts w:hAnsi="Calibri"/>
                          <w:color w:val="000000" w:themeColor="text1"/>
                          <w:kern w:val="24"/>
                          <w:sz w:val="42"/>
                          <w:szCs w:val="42"/>
                        </w:rPr>
                      </w:pPr>
                    </w:p>
                    <w:p w14:paraId="380804DA" w14:textId="77777777" w:rsidR="00FB7EF7" w:rsidRDefault="00FB7EF7" w:rsidP="00FB7EF7">
                      <w:pPr>
                        <w:spacing w:before="150" w:line="216" w:lineRule="auto"/>
                        <w:rPr>
                          <w:rFonts w:hAnsi="Calibri"/>
                          <w:color w:val="000000" w:themeColor="text1"/>
                          <w:kern w:val="24"/>
                          <w:sz w:val="42"/>
                          <w:szCs w:val="42"/>
                        </w:rPr>
                      </w:pPr>
                    </w:p>
                    <w:p w14:paraId="26AEF48A" w14:textId="77777777" w:rsidR="00FB7EF7" w:rsidRDefault="00FB7EF7" w:rsidP="00FB7EF7">
                      <w:pPr>
                        <w:spacing w:before="150" w:line="216" w:lineRule="auto"/>
                        <w:rPr>
                          <w:rFonts w:hAnsi="Calibri"/>
                          <w:color w:val="000000" w:themeColor="text1"/>
                          <w:kern w:val="24"/>
                          <w:sz w:val="42"/>
                          <w:szCs w:val="42"/>
                        </w:rPr>
                      </w:pPr>
                    </w:p>
                    <w:p w14:paraId="20E827B4" w14:textId="77777777" w:rsidR="00FB7EF7" w:rsidRDefault="00FB7EF7" w:rsidP="00FB7EF7">
                      <w:pPr>
                        <w:spacing w:before="150" w:line="216" w:lineRule="auto"/>
                        <w:rPr>
                          <w:rFonts w:hAnsi="Calibri"/>
                          <w:color w:val="000000" w:themeColor="text1"/>
                          <w:kern w:val="24"/>
                          <w:sz w:val="42"/>
                          <w:szCs w:val="42"/>
                        </w:rPr>
                      </w:pPr>
                    </w:p>
                    <w:p w14:paraId="0547E881" w14:textId="77777777" w:rsidR="00FB7EF7" w:rsidRDefault="00FB7EF7" w:rsidP="00FB7EF7">
                      <w:pPr>
                        <w:spacing w:before="150" w:line="216" w:lineRule="auto"/>
                        <w:rPr>
                          <w:rFonts w:hAnsi="Calibri"/>
                          <w:color w:val="000000" w:themeColor="text1"/>
                          <w:kern w:val="24"/>
                          <w:sz w:val="42"/>
                          <w:szCs w:val="42"/>
                        </w:rPr>
                      </w:pPr>
                    </w:p>
                    <w:p w14:paraId="32AF549C" w14:textId="77777777" w:rsidR="00FB7EF7" w:rsidRDefault="00FB7EF7" w:rsidP="00FB7EF7">
                      <w:pPr>
                        <w:spacing w:before="150" w:line="216" w:lineRule="auto"/>
                        <w:rPr>
                          <w:rFonts w:hAnsi="Calibri"/>
                          <w:color w:val="000000" w:themeColor="text1"/>
                          <w:kern w:val="24"/>
                          <w:sz w:val="42"/>
                          <w:szCs w:val="42"/>
                        </w:rPr>
                      </w:pPr>
                    </w:p>
                    <w:p w14:paraId="0B4DC3E9" w14:textId="77777777" w:rsidR="00FB7EF7" w:rsidRDefault="00FB7EF7" w:rsidP="00FB7EF7">
                      <w:pPr>
                        <w:spacing w:before="150" w:line="216" w:lineRule="auto"/>
                        <w:rPr>
                          <w:rFonts w:hAnsi="Calibri"/>
                          <w:color w:val="000000" w:themeColor="text1"/>
                          <w:kern w:val="24"/>
                          <w:sz w:val="42"/>
                          <w:szCs w:val="42"/>
                        </w:rPr>
                      </w:pPr>
                    </w:p>
                    <w:p w14:paraId="41616FF3" w14:textId="77777777" w:rsidR="00FB7EF7" w:rsidRDefault="00FB7EF7" w:rsidP="00FB7EF7">
                      <w:pPr>
                        <w:spacing w:before="150" w:line="216" w:lineRule="auto"/>
                        <w:rPr>
                          <w:rFonts w:hAnsi="Calibri"/>
                          <w:color w:val="000000" w:themeColor="text1"/>
                          <w:kern w:val="24"/>
                          <w:sz w:val="42"/>
                          <w:szCs w:val="42"/>
                        </w:rPr>
                      </w:pPr>
                    </w:p>
                    <w:p w14:paraId="5210A0DB" w14:textId="77777777" w:rsidR="00FB7EF7" w:rsidRDefault="00FB7EF7" w:rsidP="00FB7EF7">
                      <w:pPr>
                        <w:spacing w:before="150" w:line="216" w:lineRule="auto"/>
                        <w:rPr>
                          <w:rFonts w:hAnsi="Calibri"/>
                          <w:color w:val="000000" w:themeColor="text1"/>
                          <w:kern w:val="24"/>
                          <w:sz w:val="42"/>
                          <w:szCs w:val="42"/>
                        </w:rPr>
                      </w:pPr>
                    </w:p>
                    <w:p w14:paraId="62F7DAC2" w14:textId="77777777" w:rsidR="00FB7EF7" w:rsidRDefault="00FB7EF7" w:rsidP="00FB7EF7">
                      <w:pPr>
                        <w:spacing w:before="150" w:line="216" w:lineRule="auto"/>
                        <w:rPr>
                          <w:rFonts w:hAnsi="Calibri"/>
                          <w:color w:val="000000" w:themeColor="text1"/>
                          <w:kern w:val="24"/>
                          <w:sz w:val="42"/>
                          <w:szCs w:val="42"/>
                        </w:rPr>
                      </w:pPr>
                    </w:p>
                    <w:p w14:paraId="59901F37" w14:textId="77777777" w:rsidR="00FB7EF7" w:rsidRDefault="00FB7EF7" w:rsidP="00FB7EF7">
                      <w:pPr>
                        <w:spacing w:before="150" w:line="216" w:lineRule="auto"/>
                        <w:rPr>
                          <w:rFonts w:hAnsi="Calibri"/>
                          <w:color w:val="000000" w:themeColor="text1"/>
                          <w:kern w:val="24"/>
                          <w:sz w:val="42"/>
                          <w:szCs w:val="42"/>
                        </w:rPr>
                      </w:pPr>
                    </w:p>
                    <w:p w14:paraId="090A598D" w14:textId="77777777" w:rsidR="00FB7EF7" w:rsidRDefault="00FB7EF7" w:rsidP="00FB7EF7">
                      <w:pPr>
                        <w:spacing w:before="150" w:line="216" w:lineRule="auto"/>
                        <w:rPr>
                          <w:rFonts w:hAnsi="Calibri"/>
                          <w:color w:val="000000" w:themeColor="text1"/>
                          <w:kern w:val="24"/>
                          <w:sz w:val="42"/>
                          <w:szCs w:val="42"/>
                        </w:rPr>
                      </w:pPr>
                    </w:p>
                    <w:p w14:paraId="6D1A1E28" w14:textId="77777777" w:rsidR="00FB7EF7" w:rsidRDefault="00FB7EF7" w:rsidP="00FB7EF7">
                      <w:pPr>
                        <w:spacing w:before="150" w:line="216" w:lineRule="auto"/>
                        <w:rPr>
                          <w:rFonts w:hAnsi="Calibri"/>
                          <w:color w:val="000000" w:themeColor="text1"/>
                          <w:kern w:val="24"/>
                          <w:sz w:val="42"/>
                          <w:szCs w:val="42"/>
                        </w:rPr>
                      </w:pPr>
                    </w:p>
                    <w:p w14:paraId="1E03DD9E" w14:textId="77777777" w:rsidR="00FB7EF7" w:rsidRDefault="00FB7EF7" w:rsidP="00FB7EF7">
                      <w:pPr>
                        <w:spacing w:before="150" w:line="216" w:lineRule="auto"/>
                        <w:rPr>
                          <w:rFonts w:hAnsi="Calibri"/>
                          <w:color w:val="000000" w:themeColor="text1"/>
                          <w:kern w:val="24"/>
                          <w:sz w:val="42"/>
                          <w:szCs w:val="42"/>
                        </w:rPr>
                      </w:pPr>
                    </w:p>
                    <w:p w14:paraId="1559BE42" w14:textId="77777777" w:rsidR="00FB7EF7" w:rsidRDefault="00FB7EF7" w:rsidP="00FB7EF7">
                      <w:pPr>
                        <w:spacing w:before="150" w:line="216" w:lineRule="auto"/>
                        <w:rPr>
                          <w:rFonts w:hAnsi="Calibri"/>
                          <w:color w:val="000000" w:themeColor="text1"/>
                          <w:kern w:val="24"/>
                          <w:sz w:val="42"/>
                          <w:szCs w:val="42"/>
                        </w:rPr>
                      </w:pPr>
                    </w:p>
                    <w:p w14:paraId="2EE4A4DF" w14:textId="77777777" w:rsidR="00FB7EF7" w:rsidRDefault="00FB7EF7" w:rsidP="00FB7EF7">
                      <w:pPr>
                        <w:spacing w:before="150" w:line="216" w:lineRule="auto"/>
                        <w:rPr>
                          <w:rFonts w:hAnsi="Calibri"/>
                          <w:color w:val="000000" w:themeColor="text1"/>
                          <w:kern w:val="24"/>
                          <w:sz w:val="42"/>
                          <w:szCs w:val="42"/>
                        </w:rPr>
                      </w:pPr>
                    </w:p>
                    <w:p w14:paraId="1495D003" w14:textId="77777777" w:rsidR="00FB7EF7" w:rsidRDefault="00FB7EF7" w:rsidP="00FB7EF7">
                      <w:pPr>
                        <w:spacing w:before="150" w:line="216" w:lineRule="auto"/>
                        <w:rPr>
                          <w:rFonts w:hAnsi="Calibri"/>
                          <w:color w:val="000000" w:themeColor="text1"/>
                          <w:kern w:val="24"/>
                          <w:sz w:val="42"/>
                          <w:szCs w:val="42"/>
                        </w:rPr>
                      </w:pPr>
                    </w:p>
                    <w:p w14:paraId="5259C420" w14:textId="77777777" w:rsidR="00FB7EF7" w:rsidRDefault="00FB7EF7" w:rsidP="00FB7EF7">
                      <w:pPr>
                        <w:spacing w:before="150" w:line="216" w:lineRule="auto"/>
                        <w:rPr>
                          <w:rFonts w:hAnsi="Calibri"/>
                          <w:color w:val="000000" w:themeColor="text1"/>
                          <w:kern w:val="24"/>
                          <w:sz w:val="42"/>
                          <w:szCs w:val="42"/>
                        </w:rPr>
                      </w:pPr>
                    </w:p>
                    <w:p w14:paraId="58C5F2F0" w14:textId="77777777" w:rsidR="00FB7EF7" w:rsidRDefault="00FB7EF7" w:rsidP="00FB7EF7">
                      <w:pPr>
                        <w:spacing w:before="150" w:line="216" w:lineRule="auto"/>
                        <w:rPr>
                          <w:rFonts w:hAnsi="Calibri"/>
                          <w:color w:val="000000" w:themeColor="text1"/>
                          <w:kern w:val="24"/>
                          <w:sz w:val="42"/>
                          <w:szCs w:val="42"/>
                        </w:rPr>
                      </w:pPr>
                    </w:p>
                    <w:p w14:paraId="3D05CFEF" w14:textId="77777777" w:rsidR="00FB7EF7" w:rsidRDefault="00FB7EF7" w:rsidP="00FB7EF7">
                      <w:pPr>
                        <w:spacing w:before="150" w:line="216" w:lineRule="auto"/>
                        <w:rPr>
                          <w:rFonts w:hAnsi="Calibri"/>
                          <w:color w:val="000000" w:themeColor="text1"/>
                          <w:kern w:val="24"/>
                          <w:sz w:val="42"/>
                          <w:szCs w:val="42"/>
                        </w:rPr>
                      </w:pPr>
                    </w:p>
                    <w:p w14:paraId="2306C923" w14:textId="77777777" w:rsidR="00FB7EF7" w:rsidRDefault="00FB7EF7" w:rsidP="00FB7EF7">
                      <w:pPr>
                        <w:spacing w:before="150" w:line="216" w:lineRule="auto"/>
                        <w:rPr>
                          <w:rFonts w:hAnsi="Calibri"/>
                          <w:color w:val="000000" w:themeColor="text1"/>
                          <w:kern w:val="24"/>
                          <w:sz w:val="42"/>
                          <w:szCs w:val="42"/>
                        </w:rPr>
                      </w:pPr>
                    </w:p>
                  </w:txbxContent>
                </v:textbox>
                <w10:wrap anchorx="margin"/>
              </v:rect>
            </w:pict>
          </mc:Fallback>
        </mc:AlternateContent>
      </w:r>
    </w:p>
    <w:p w14:paraId="2B05BB4B" w14:textId="57E41B5B" w:rsidR="00CF2397" w:rsidRDefault="00CF2397"/>
    <w:p w14:paraId="098D9C6C" w14:textId="32B1917D" w:rsidR="00CF2397" w:rsidRDefault="00CF2397"/>
    <w:p w14:paraId="31596D97" w14:textId="77777777" w:rsidR="00CF2397" w:rsidRDefault="00CF2397"/>
    <w:p w14:paraId="4E7837A5" w14:textId="55C6EEDD" w:rsidR="00CF2397" w:rsidRDefault="00CF2397"/>
    <w:p w14:paraId="7056CF33" w14:textId="77777777" w:rsidR="00CF2397" w:rsidRDefault="00CF2397"/>
    <w:p w14:paraId="3A361E22" w14:textId="77777777" w:rsidR="00CF2397" w:rsidRDefault="00CF2397"/>
    <w:p w14:paraId="26ACB004" w14:textId="0A03905B" w:rsidR="00CF2397" w:rsidRDefault="00CF2397"/>
    <w:p w14:paraId="169F07EF" w14:textId="1C8FADC3" w:rsidR="00CF2397" w:rsidRDefault="00CF2397"/>
    <w:p w14:paraId="14B95EBE" w14:textId="7E6C6B47" w:rsidR="00CF2397" w:rsidRDefault="00CF2397"/>
    <w:p w14:paraId="564618EA" w14:textId="77777777" w:rsidR="00CF2397" w:rsidRDefault="00CF2397"/>
    <w:p w14:paraId="7E6B20FB" w14:textId="77777777" w:rsidR="00CF2397" w:rsidRDefault="00CF2397"/>
    <w:p w14:paraId="39188A3F" w14:textId="10E3C9F1" w:rsidR="00CF2397" w:rsidRDefault="00CF2397"/>
    <w:p w14:paraId="283EBA6F" w14:textId="77777777" w:rsidR="00CF2397" w:rsidRDefault="00CF2397"/>
    <w:p w14:paraId="0372B68E" w14:textId="5C344DDE" w:rsidR="00CF2397" w:rsidRDefault="00CF2397"/>
    <w:p w14:paraId="31128CBF" w14:textId="77777777" w:rsidR="00CF2397" w:rsidRDefault="00CF2397"/>
    <w:p w14:paraId="49739882" w14:textId="77777777" w:rsidR="00CF2397" w:rsidRDefault="00CF2397"/>
    <w:p w14:paraId="2C586301" w14:textId="77777777" w:rsidR="00CF2397" w:rsidRDefault="00CF2397"/>
    <w:p w14:paraId="4CC8D1DF" w14:textId="77777777" w:rsidR="00CF2397" w:rsidRDefault="00CF2397"/>
    <w:p w14:paraId="558E7889" w14:textId="77777777" w:rsidR="00CF2397" w:rsidRDefault="00CF2397"/>
    <w:p w14:paraId="51888007" w14:textId="45608C2D" w:rsidR="00CF2397" w:rsidRDefault="00CF2397"/>
    <w:p w14:paraId="4BE1394A" w14:textId="77777777" w:rsidR="00CF2397" w:rsidRDefault="00CF2397"/>
    <w:p w14:paraId="60D30DFC" w14:textId="4F88656A" w:rsidR="00CF2397" w:rsidRDefault="00CF2397"/>
    <w:p w14:paraId="1A9A7333" w14:textId="77777777" w:rsidR="007C2FAC" w:rsidRDefault="007C2FAC"/>
    <w:p w14:paraId="61B47A40" w14:textId="77777777" w:rsidR="007C2FAC" w:rsidRDefault="007C2FAC"/>
    <w:p w14:paraId="4407C0E7" w14:textId="77777777" w:rsidR="007C2FAC" w:rsidRDefault="007C2FAC"/>
    <w:p w14:paraId="6B914C01" w14:textId="77777777" w:rsidR="007C2FAC" w:rsidRDefault="007C2FAC"/>
    <w:p w14:paraId="51480037" w14:textId="77777777" w:rsidR="007C2FAC" w:rsidRDefault="007C2FAC"/>
    <w:p w14:paraId="0CDBC40F" w14:textId="77777777" w:rsidR="007C2FAC" w:rsidRDefault="007C2FAC"/>
    <w:p w14:paraId="3D26F41F" w14:textId="77777777" w:rsidR="007C2FAC" w:rsidRDefault="007C2FAC"/>
    <w:p w14:paraId="094323D4" w14:textId="7AC28C33" w:rsidR="00CF2397" w:rsidRDefault="00512D0A">
      <w:r w:rsidRPr="00CF2397">
        <w:rPr>
          <w:noProof/>
        </w:rPr>
        <mc:AlternateContent>
          <mc:Choice Requires="wps">
            <w:drawing>
              <wp:anchor distT="0" distB="0" distL="114300" distR="114300" simplePos="0" relativeHeight="251658269" behindDoc="0" locked="0" layoutInCell="1" allowOverlap="1" wp14:anchorId="22E92420" wp14:editId="3936E96E">
                <wp:simplePos x="0" y="0"/>
                <wp:positionH relativeFrom="column">
                  <wp:posOffset>-234315</wp:posOffset>
                </wp:positionH>
                <wp:positionV relativeFrom="paragraph">
                  <wp:posOffset>295275</wp:posOffset>
                </wp:positionV>
                <wp:extent cx="2504440" cy="2412124"/>
                <wp:effectExtent l="0" t="0" r="10160" b="26670"/>
                <wp:wrapNone/>
                <wp:docPr id="45" name="Rectangle: Rounded Corners 1"/>
                <wp:cNvGraphicFramePr/>
                <a:graphic xmlns:a="http://schemas.openxmlformats.org/drawingml/2006/main">
                  <a:graphicData uri="http://schemas.microsoft.com/office/word/2010/wordprocessingShape">
                    <wps:wsp>
                      <wps:cNvSpPr/>
                      <wps:spPr>
                        <a:xfrm>
                          <a:off x="0" y="0"/>
                          <a:ext cx="2504440" cy="2412124"/>
                        </a:xfrm>
                        <a:prstGeom prst="roundRect">
                          <a:avLst/>
                        </a:prstGeom>
                      </wps:spPr>
                      <wps:style>
                        <a:lnRef idx="2">
                          <a:schemeClr val="dk1"/>
                        </a:lnRef>
                        <a:fillRef idx="1">
                          <a:schemeClr val="lt1"/>
                        </a:fillRef>
                        <a:effectRef idx="0">
                          <a:schemeClr val="dk1"/>
                        </a:effectRef>
                        <a:fontRef idx="minor">
                          <a:schemeClr val="dk1"/>
                        </a:fontRef>
                      </wps:style>
                      <wps:txbx>
                        <w:txbxContent>
                          <w:p w14:paraId="33E30132" w14:textId="77777777" w:rsidR="00CF2397" w:rsidRDefault="00CF2397" w:rsidP="00CF2397">
                            <w:pPr>
                              <w:jc w:val="center"/>
                              <w:rPr>
                                <w:rFonts w:hAnsi="Calibri"/>
                                <w:b/>
                                <w:bCs/>
                                <w:color w:val="000000" w:themeColor="dark1"/>
                                <w:kern w:val="24"/>
                              </w:rPr>
                            </w:pPr>
                            <w:r>
                              <w:rPr>
                                <w:rFonts w:hAnsi="Calibri"/>
                                <w:b/>
                                <w:bCs/>
                                <w:color w:val="000000" w:themeColor="dark1"/>
                                <w:kern w:val="24"/>
                              </w:rPr>
                              <w:t>When to Use This Strategy</w:t>
                            </w:r>
                          </w:p>
                          <w:p w14:paraId="26B1B7C7" w14:textId="77777777" w:rsidR="00CF2397" w:rsidRDefault="00CF2397" w:rsidP="00CF2397">
                            <w:pPr>
                              <w:rPr>
                                <w:rFonts w:hAnsi="Calibri"/>
                                <w:color w:val="000000" w:themeColor="dark1"/>
                                <w:kern w:val="24"/>
                              </w:rPr>
                            </w:pPr>
                            <w:r>
                              <w:rPr>
                                <w:rFonts w:hAnsi="Calibri"/>
                                <w:color w:val="000000" w:themeColor="dark1"/>
                                <w:kern w:val="24"/>
                              </w:rPr>
                              <w:t xml:space="preserve">Using the conjunctions ‘because’, ‘but’ and ‘so’ after a simple main clause forces you to demonstrate a higher level of thoughtfulness. This strategy can help you to demonstrate reasons (because), clarifications (but) and consequences (so) of ideas you are writing about. </w:t>
                            </w:r>
                          </w:p>
                        </w:txbxContent>
                      </wps:txbx>
                      <wps:bodyPr rtlCol="0" anchor="ctr">
                        <a:noAutofit/>
                      </wps:bodyPr>
                    </wps:wsp>
                  </a:graphicData>
                </a:graphic>
                <wp14:sizeRelV relativeFrom="margin">
                  <wp14:pctHeight>0</wp14:pctHeight>
                </wp14:sizeRelV>
              </wp:anchor>
            </w:drawing>
          </mc:Choice>
          <mc:Fallback>
            <w:pict>
              <v:roundrect w14:anchorId="22E92420" id="_x0000_s1052" style="position:absolute;margin-left:-18.45pt;margin-top:23.25pt;width:197.2pt;height:189.9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" fillcolor="white [3201]" strokecolor="black [3200]" strokeweight="1pt">
                <v:stroke joinstyle="miter"/>
                <v:textbox>
                  <w:txbxContent>
                    <w:p w14:paraId="33E30132" w14:textId="77777777" w:rsidR="00CF2397" w:rsidRDefault="00CF2397" w:rsidP="00CF2397">
                      <w:pPr>
                        <w:jc w:val="center"/>
                        <w:rPr>
                          <w:rFonts w:hAnsi="Calibri"/>
                          <w:b/>
                          <w:bCs/>
                          <w:color w:val="000000" w:themeColor="dark1"/>
                          <w:kern w:val="24"/>
                        </w:rPr>
                      </w:pPr>
                      <w:r>
                        <w:rPr>
                          <w:rFonts w:hAnsi="Calibri"/>
                          <w:b/>
                          <w:bCs/>
                          <w:color w:val="000000" w:themeColor="dark1"/>
                          <w:kern w:val="24"/>
                        </w:rPr>
                        <w:t>When to Use This Strategy</w:t>
                      </w:r>
                    </w:p>
                    <w:p w14:paraId="26B1B7C7" w14:textId="77777777" w:rsidR="00CF2397" w:rsidRDefault="00CF2397" w:rsidP="00CF2397">
                      <w:pPr>
                        <w:rPr>
                          <w:rFonts w:hAnsi="Calibri"/>
                          <w:color w:val="000000" w:themeColor="dark1"/>
                          <w:kern w:val="24"/>
                        </w:rPr>
                      </w:pPr>
                      <w:r>
                        <w:rPr>
                          <w:rFonts w:hAnsi="Calibri"/>
                          <w:color w:val="000000" w:themeColor="dark1"/>
                          <w:kern w:val="24"/>
                        </w:rPr>
                        <w:t xml:space="preserve">Using the conjunctions ‘because’, ‘but’ and ‘so’ after a simple main clause forces you to demonstrate a higher level of thoughtfulness. This strategy can help you to demonstrate reasons (because), clarifications (but) and consequences (so) of ideas you are writing about. </w:t>
                      </w:r>
                    </w:p>
                  </w:txbxContent>
                </v:textbox>
              </v:roundrect>
            </w:pict>
          </mc:Fallback>
        </mc:AlternateContent>
      </w:r>
      <w:r w:rsidR="00CF2397" w:rsidRPr="00CF2397">
        <w:rPr>
          <w:noProof/>
        </w:rPr>
        <mc:AlternateContent>
          <mc:Choice Requires="wps">
            <w:drawing>
              <wp:anchor distT="0" distB="0" distL="114300" distR="114300" simplePos="0" relativeHeight="251658268" behindDoc="0" locked="0" layoutInCell="1" allowOverlap="1" wp14:anchorId="22AC0E51" wp14:editId="5D0565E5">
                <wp:simplePos x="0" y="0"/>
                <wp:positionH relativeFrom="margin">
                  <wp:align>left</wp:align>
                </wp:positionH>
                <wp:positionV relativeFrom="paragraph">
                  <wp:posOffset>-567559</wp:posOffset>
                </wp:positionV>
                <wp:extent cx="6095043" cy="586822"/>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9915DC8" w14:textId="77777777" w:rsidR="00CF2397" w:rsidRDefault="00CF2397" w:rsidP="00CF2397">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Because But So</w:t>
                            </w:r>
                            <w:r>
                              <w:rPr>
                                <w:rFonts w:ascii="Impact" w:eastAsiaTheme="majorEastAsia" w:hAnsi="Impact" w:cstheme="majorBidi"/>
                                <w:color w:val="002060"/>
                                <w:kern w:val="24"/>
                                <w:position w:val="1"/>
                                <w:sz w:val="66"/>
                                <w:szCs w:val="66"/>
                                <w:lang w:val="en-US"/>
                              </w:rPr>
                              <w:t xml:space="preserve">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22AC0E51" id="Text Box 44" o:spid="_x0000_s1053" type="#_x0000_t202" style="position:absolute;margin-left:0;margin-top:-44.7pt;width:479.9pt;height:46.2pt;z-index:251658268;visibility:visible;mso-wrap-style:square;mso-wrap-distance-left:9pt;mso-wrap-distance-top:0;mso-wrap-distance-right:9pt;mso-wrap-distance-bottom:0;mso-position-horizontal:left;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" filled="f" fillcolor="#5b9bd5" stroked="f" strokeweight="2pt">
                <v:shadow color="black"/>
                <v:textbox>
                  <w:txbxContent>
                    <w:p w14:paraId="09915DC8" w14:textId="77777777" w:rsidR="00CF2397" w:rsidRDefault="00CF2397" w:rsidP="00CF2397">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Because But So</w:t>
                      </w:r>
                      <w:r>
                        <w:rPr>
                          <w:rFonts w:ascii="Impact" w:eastAsiaTheme="majorEastAsia" w:hAnsi="Impact" w:cstheme="majorBidi"/>
                          <w:color w:val="002060"/>
                          <w:kern w:val="24"/>
                          <w:position w:val="1"/>
                          <w:sz w:val="66"/>
                          <w:szCs w:val="66"/>
                          <w:lang w:val="en-US"/>
                        </w:rPr>
                        <w:t xml:space="preserve"> </w:t>
                      </w:r>
                    </w:p>
                  </w:txbxContent>
                </v:textbox>
                <w10:wrap anchorx="margin"/>
              </v:shape>
            </w:pict>
          </mc:Fallback>
        </mc:AlternateContent>
      </w:r>
    </w:p>
    <w:p w14:paraId="0A6DA660" w14:textId="3B88661F" w:rsidR="00CF2397" w:rsidRDefault="00B4078E">
      <w:r w:rsidRPr="00FB7EF7">
        <w:rPr>
          <w:noProof/>
        </w:rPr>
        <mc:AlternateContent>
          <mc:Choice Requires="wps">
            <w:drawing>
              <wp:anchor distT="0" distB="0" distL="114300" distR="114300" simplePos="0" relativeHeight="251658270" behindDoc="0" locked="0" layoutInCell="1" allowOverlap="1" wp14:anchorId="35313209" wp14:editId="02DD2C94">
                <wp:simplePos x="0" y="0"/>
                <wp:positionH relativeFrom="column">
                  <wp:posOffset>2559050</wp:posOffset>
                </wp:positionH>
                <wp:positionV relativeFrom="paragraph">
                  <wp:posOffset>13335</wp:posOffset>
                </wp:positionV>
                <wp:extent cx="3590290" cy="2380593"/>
                <wp:effectExtent l="0" t="0" r="10160" b="20320"/>
                <wp:wrapNone/>
                <wp:docPr id="46" name="Rectangle 3"/>
                <wp:cNvGraphicFramePr/>
                <a:graphic xmlns:a="http://schemas.openxmlformats.org/drawingml/2006/main">
                  <a:graphicData uri="http://schemas.microsoft.com/office/word/2010/wordprocessingShape">
                    <wps:wsp>
                      <wps:cNvSpPr/>
                      <wps:spPr>
                        <a:xfrm>
                          <a:off x="0" y="0"/>
                          <a:ext cx="3590290" cy="2380593"/>
                        </a:xfrm>
                        <a:prstGeom prst="rect">
                          <a:avLst/>
                        </a:prstGeom>
                      </wps:spPr>
                      <wps:style>
                        <a:lnRef idx="2">
                          <a:schemeClr val="dk1"/>
                        </a:lnRef>
                        <a:fillRef idx="1">
                          <a:schemeClr val="lt1"/>
                        </a:fillRef>
                        <a:effectRef idx="0">
                          <a:schemeClr val="dk1"/>
                        </a:effectRef>
                        <a:fontRef idx="minor">
                          <a:schemeClr val="dk1"/>
                        </a:fontRef>
                      </wps:style>
                      <wps:txbx>
                        <w:txbxContent>
                          <w:p w14:paraId="44AC7F53" w14:textId="77777777" w:rsidR="00FB7EF7" w:rsidRDefault="00FB7EF7" w:rsidP="00FB7EF7">
                            <w:pPr>
                              <w:jc w:val="center"/>
                              <w:rPr>
                                <w:rFonts w:hAnsi="Calibri"/>
                                <w:b/>
                                <w:bCs/>
                                <w:color w:val="000000" w:themeColor="dark1"/>
                                <w:kern w:val="24"/>
                                <w:sz w:val="36"/>
                                <w:szCs w:val="36"/>
                              </w:rPr>
                            </w:pPr>
                            <w:r>
                              <w:rPr>
                                <w:rFonts w:hAnsi="Calibri"/>
                                <w:b/>
                                <w:bCs/>
                                <w:color w:val="000000" w:themeColor="dark1"/>
                                <w:kern w:val="24"/>
                                <w:sz w:val="36"/>
                                <w:szCs w:val="36"/>
                              </w:rPr>
                              <w:t>Examples</w:t>
                            </w:r>
                          </w:p>
                          <w:p w14:paraId="289D73F6" w14:textId="77777777" w:rsidR="00FB7EF7" w:rsidRDefault="00FB7EF7" w:rsidP="00FB7EF7">
                            <w:pPr>
                              <w:rPr>
                                <w:rFonts w:hAnsi="Calibri"/>
                                <w:b/>
                                <w:bCs/>
                                <w:i/>
                                <w:iCs/>
                                <w:color w:val="000000" w:themeColor="text1"/>
                                <w:kern w:val="24"/>
                                <w:sz w:val="20"/>
                                <w:szCs w:val="20"/>
                              </w:rPr>
                            </w:pPr>
                            <w:r>
                              <w:rPr>
                                <w:rFonts w:hAnsi="Calibri"/>
                                <w:b/>
                                <w:bCs/>
                                <w:i/>
                                <w:iCs/>
                                <w:color w:val="000000" w:themeColor="text1"/>
                                <w:kern w:val="24"/>
                                <w:sz w:val="20"/>
                                <w:szCs w:val="20"/>
                              </w:rPr>
                              <w:t>Noam Chomsky is best known for introducing the concept of a Language Acquisition Device (LAD)</w:t>
                            </w:r>
                          </w:p>
                          <w:p w14:paraId="3B7671EB" w14:textId="77777777" w:rsidR="00FB7EF7" w:rsidRDefault="00FB7EF7" w:rsidP="00C77750">
                            <w:pPr>
                              <w:pStyle w:val="ListParagraph"/>
                              <w:numPr>
                                <w:ilvl w:val="0"/>
                                <w:numId w:val="93"/>
                              </w:numPr>
                              <w:spacing w:after="0" w:line="240" w:lineRule="auto"/>
                              <w:rPr>
                                <w:rFonts w:hAnsi="Calibri"/>
                                <w:b/>
                                <w:bCs/>
                                <w:i/>
                                <w:iCs/>
                                <w:color w:val="000000" w:themeColor="text1"/>
                                <w:kern w:val="24"/>
                                <w:sz w:val="20"/>
                                <w:szCs w:val="20"/>
                              </w:rPr>
                            </w:pPr>
                            <w:r>
                              <w:rPr>
                                <w:rFonts w:hAnsi="Calibri"/>
                                <w:b/>
                                <w:bCs/>
                                <w:i/>
                                <w:iCs/>
                                <w:color w:val="000000" w:themeColor="text1"/>
                                <w:kern w:val="24"/>
                                <w:sz w:val="20"/>
                                <w:szCs w:val="20"/>
                              </w:rPr>
                              <w:t>because it went against the traditionally held view that the human brain might be like a blank canvas</w:t>
                            </w:r>
                          </w:p>
                          <w:p w14:paraId="49FD1E23" w14:textId="77777777" w:rsidR="00FB7EF7" w:rsidRDefault="00FB7EF7" w:rsidP="00C77750">
                            <w:pPr>
                              <w:pStyle w:val="ListParagraph"/>
                              <w:numPr>
                                <w:ilvl w:val="0"/>
                                <w:numId w:val="93"/>
                              </w:numPr>
                              <w:spacing w:after="0" w:line="240" w:lineRule="auto"/>
                              <w:rPr>
                                <w:rFonts w:hAnsi="Calibri"/>
                                <w:b/>
                                <w:bCs/>
                                <w:i/>
                                <w:iCs/>
                                <w:color w:val="000000" w:themeColor="text1"/>
                                <w:kern w:val="24"/>
                                <w:sz w:val="20"/>
                                <w:szCs w:val="20"/>
                              </w:rPr>
                            </w:pPr>
                            <w:r>
                              <w:rPr>
                                <w:rFonts w:hAnsi="Calibri"/>
                                <w:b/>
                                <w:bCs/>
                                <w:i/>
                                <w:iCs/>
                                <w:color w:val="000000" w:themeColor="text1"/>
                                <w:kern w:val="24"/>
                                <w:sz w:val="20"/>
                                <w:szCs w:val="20"/>
                              </w:rPr>
                              <w:t>, but the LAD has been widely criticised because it does not place sufficient importance on the role of caregivers to influence language acquisition</w:t>
                            </w:r>
                          </w:p>
                          <w:p w14:paraId="0E79EF6C" w14:textId="77777777" w:rsidR="00FB7EF7" w:rsidRDefault="00FB7EF7" w:rsidP="00C77750">
                            <w:pPr>
                              <w:pStyle w:val="ListParagraph"/>
                              <w:numPr>
                                <w:ilvl w:val="0"/>
                                <w:numId w:val="93"/>
                              </w:numPr>
                              <w:spacing w:after="0" w:line="240" w:lineRule="auto"/>
                              <w:rPr>
                                <w:rFonts w:hAnsi="Calibri"/>
                                <w:b/>
                                <w:bCs/>
                                <w:i/>
                                <w:iCs/>
                                <w:color w:val="000000" w:themeColor="text1"/>
                                <w:kern w:val="24"/>
                                <w:sz w:val="20"/>
                                <w:szCs w:val="20"/>
                              </w:rPr>
                            </w:pPr>
                            <w:r>
                              <w:rPr>
                                <w:rFonts w:hAnsi="Calibri"/>
                                <w:b/>
                                <w:bCs/>
                                <w:i/>
                                <w:iCs/>
                                <w:color w:val="000000" w:themeColor="text1"/>
                                <w:kern w:val="24"/>
                                <w:sz w:val="20"/>
                                <w:szCs w:val="20"/>
                              </w:rPr>
                              <w:t>, so Chomsky's paradigm shifted the focus from external environmental factors to an exploration of the internal mechanisms that underlie language acquisition and use.</w:t>
                            </w:r>
                          </w:p>
                          <w:p w14:paraId="76E2B961" w14:textId="77777777" w:rsidR="00FB7EF7" w:rsidRDefault="00FB7EF7" w:rsidP="00FB7EF7">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wps:txbx>
                      <wps:bodyPr rtlCol="0" anchor="ctr">
                        <a:noAutofit/>
                      </wps:bodyPr>
                    </wps:wsp>
                  </a:graphicData>
                </a:graphic>
                <wp14:sizeRelV relativeFrom="margin">
                  <wp14:pctHeight>0</wp14:pctHeight>
                </wp14:sizeRelV>
              </wp:anchor>
            </w:drawing>
          </mc:Choice>
          <mc:Fallback>
            <w:pict>
              <v:rect w14:anchorId="35313209" id="_x0000_s1054" style="position:absolute;margin-left:201.5pt;margin-top:1.05pt;width:282.7pt;height:187.4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" fillcolor="white [3201]" strokecolor="black [3200]" strokeweight="1pt">
                <v:textbox>
                  <w:txbxContent>
                    <w:p w14:paraId="44AC7F53" w14:textId="77777777" w:rsidR="00FB7EF7" w:rsidRDefault="00FB7EF7" w:rsidP="00FB7EF7">
                      <w:pPr>
                        <w:jc w:val="center"/>
                        <w:rPr>
                          <w:rFonts w:hAnsi="Calibri"/>
                          <w:b/>
                          <w:bCs/>
                          <w:color w:val="000000" w:themeColor="dark1"/>
                          <w:kern w:val="24"/>
                          <w:sz w:val="36"/>
                          <w:szCs w:val="36"/>
                        </w:rPr>
                      </w:pPr>
                      <w:r>
                        <w:rPr>
                          <w:rFonts w:hAnsi="Calibri"/>
                          <w:b/>
                          <w:bCs/>
                          <w:color w:val="000000" w:themeColor="dark1"/>
                          <w:kern w:val="24"/>
                          <w:sz w:val="36"/>
                          <w:szCs w:val="36"/>
                        </w:rPr>
                        <w:t>Examples</w:t>
                      </w:r>
                    </w:p>
                    <w:p w14:paraId="289D73F6" w14:textId="77777777" w:rsidR="00FB7EF7" w:rsidRDefault="00FB7EF7" w:rsidP="00FB7EF7">
                      <w:pPr>
                        <w:rPr>
                          <w:rFonts w:hAnsi="Calibri"/>
                          <w:b/>
                          <w:bCs/>
                          <w:i/>
                          <w:iCs/>
                          <w:color w:val="000000" w:themeColor="text1"/>
                          <w:kern w:val="24"/>
                          <w:sz w:val="20"/>
                          <w:szCs w:val="20"/>
                        </w:rPr>
                      </w:pPr>
                      <w:r>
                        <w:rPr>
                          <w:rFonts w:hAnsi="Calibri"/>
                          <w:b/>
                          <w:bCs/>
                          <w:i/>
                          <w:iCs/>
                          <w:color w:val="000000" w:themeColor="text1"/>
                          <w:kern w:val="24"/>
                          <w:sz w:val="20"/>
                          <w:szCs w:val="20"/>
                        </w:rPr>
                        <w:t>Noam Chomsky is best known for introducing the concept of a Language Acquisition Device (LAD)</w:t>
                      </w:r>
                    </w:p>
                    <w:p w14:paraId="3B7671EB" w14:textId="77777777" w:rsidR="00FB7EF7" w:rsidRDefault="00FB7EF7" w:rsidP="00C77750">
                      <w:pPr>
                        <w:pStyle w:val="ListParagraph"/>
                        <w:numPr>
                          <w:ilvl w:val="0"/>
                          <w:numId w:val="93"/>
                        </w:numPr>
                        <w:spacing w:after="0" w:line="240" w:lineRule="auto"/>
                        <w:rPr>
                          <w:rFonts w:hAnsi="Calibri"/>
                          <w:b/>
                          <w:bCs/>
                          <w:i/>
                          <w:iCs/>
                          <w:color w:val="000000" w:themeColor="text1"/>
                          <w:kern w:val="24"/>
                          <w:sz w:val="20"/>
                          <w:szCs w:val="20"/>
                        </w:rPr>
                      </w:pPr>
                      <w:r>
                        <w:rPr>
                          <w:rFonts w:hAnsi="Calibri"/>
                          <w:b/>
                          <w:bCs/>
                          <w:i/>
                          <w:iCs/>
                          <w:color w:val="000000" w:themeColor="text1"/>
                          <w:kern w:val="24"/>
                          <w:sz w:val="20"/>
                          <w:szCs w:val="20"/>
                        </w:rPr>
                        <w:t>because it went against the traditionally held view that the human brain might be like a blank canvas</w:t>
                      </w:r>
                    </w:p>
                    <w:p w14:paraId="49FD1E23" w14:textId="77777777" w:rsidR="00FB7EF7" w:rsidRDefault="00FB7EF7" w:rsidP="00C77750">
                      <w:pPr>
                        <w:pStyle w:val="ListParagraph"/>
                        <w:numPr>
                          <w:ilvl w:val="0"/>
                          <w:numId w:val="93"/>
                        </w:numPr>
                        <w:spacing w:after="0" w:line="240" w:lineRule="auto"/>
                        <w:rPr>
                          <w:rFonts w:hAnsi="Calibri"/>
                          <w:b/>
                          <w:bCs/>
                          <w:i/>
                          <w:iCs/>
                          <w:color w:val="000000" w:themeColor="text1"/>
                          <w:kern w:val="24"/>
                          <w:sz w:val="20"/>
                          <w:szCs w:val="20"/>
                        </w:rPr>
                      </w:pPr>
                      <w:r>
                        <w:rPr>
                          <w:rFonts w:hAnsi="Calibri"/>
                          <w:b/>
                          <w:bCs/>
                          <w:i/>
                          <w:iCs/>
                          <w:color w:val="000000" w:themeColor="text1"/>
                          <w:kern w:val="24"/>
                          <w:sz w:val="20"/>
                          <w:szCs w:val="20"/>
                        </w:rPr>
                        <w:t>, but the LAD has been widely criticised because it does not place sufficient importance on the role of caregivers to influence language acquisition</w:t>
                      </w:r>
                    </w:p>
                    <w:p w14:paraId="0E79EF6C" w14:textId="77777777" w:rsidR="00FB7EF7" w:rsidRDefault="00FB7EF7" w:rsidP="00C77750">
                      <w:pPr>
                        <w:pStyle w:val="ListParagraph"/>
                        <w:numPr>
                          <w:ilvl w:val="0"/>
                          <w:numId w:val="93"/>
                        </w:numPr>
                        <w:spacing w:after="0" w:line="240" w:lineRule="auto"/>
                        <w:rPr>
                          <w:rFonts w:hAnsi="Calibri"/>
                          <w:b/>
                          <w:bCs/>
                          <w:i/>
                          <w:iCs/>
                          <w:color w:val="000000" w:themeColor="text1"/>
                          <w:kern w:val="24"/>
                          <w:sz w:val="20"/>
                          <w:szCs w:val="20"/>
                        </w:rPr>
                      </w:pPr>
                      <w:r>
                        <w:rPr>
                          <w:rFonts w:hAnsi="Calibri"/>
                          <w:b/>
                          <w:bCs/>
                          <w:i/>
                          <w:iCs/>
                          <w:color w:val="000000" w:themeColor="text1"/>
                          <w:kern w:val="24"/>
                          <w:sz w:val="20"/>
                          <w:szCs w:val="20"/>
                        </w:rPr>
                        <w:t>, so Chomsky's paradigm shifted the focus from external environmental factors to an exploration of the internal mechanisms that underlie language acquisition and use.</w:t>
                      </w:r>
                    </w:p>
                    <w:p w14:paraId="76E2B961" w14:textId="77777777" w:rsidR="00FB7EF7" w:rsidRDefault="00FB7EF7" w:rsidP="00FB7EF7">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v:textbox>
              </v:rect>
            </w:pict>
          </mc:Fallback>
        </mc:AlternateContent>
      </w:r>
    </w:p>
    <w:p w14:paraId="78E00B16" w14:textId="4196D2CC" w:rsidR="00CF2397" w:rsidRDefault="00CF2397"/>
    <w:p w14:paraId="5E4FE5EE" w14:textId="5B992DBD" w:rsidR="00CF2397" w:rsidRDefault="00CF2397"/>
    <w:p w14:paraId="14C86961" w14:textId="4FF4ADF4" w:rsidR="00CF2397" w:rsidRDefault="00CF2397"/>
    <w:p w14:paraId="1CBA9C52" w14:textId="77777777" w:rsidR="00CF2397" w:rsidRDefault="00CF2397"/>
    <w:p w14:paraId="60274A59" w14:textId="45E29CD3" w:rsidR="00CF2397" w:rsidRDefault="00CF2397"/>
    <w:p w14:paraId="0FD57545" w14:textId="77777777" w:rsidR="00CF2397" w:rsidRDefault="00CF2397"/>
    <w:p w14:paraId="2D7D961C" w14:textId="4C095160" w:rsidR="00CF2397" w:rsidRDefault="00CF2397"/>
    <w:p w14:paraId="15D64282" w14:textId="6EB976B8" w:rsidR="00B4078E" w:rsidRDefault="00B4078E"/>
    <w:p w14:paraId="50B71203" w14:textId="250EC6CC" w:rsidR="00B4078E" w:rsidRDefault="0001148E">
      <w:r w:rsidRPr="00B4078E">
        <w:rPr>
          <w:noProof/>
        </w:rPr>
        <mc:AlternateContent>
          <mc:Choice Requires="wps">
            <w:drawing>
              <wp:anchor distT="0" distB="0" distL="114300" distR="114300" simplePos="0" relativeHeight="251658272" behindDoc="0" locked="0" layoutInCell="1" allowOverlap="1" wp14:anchorId="68DCA1CA" wp14:editId="1C57D474">
                <wp:simplePos x="0" y="0"/>
                <wp:positionH relativeFrom="column">
                  <wp:posOffset>-380365</wp:posOffset>
                </wp:positionH>
                <wp:positionV relativeFrom="paragraph">
                  <wp:posOffset>307975</wp:posOffset>
                </wp:positionV>
                <wp:extent cx="3262478" cy="2183642"/>
                <wp:effectExtent l="19050" t="0" r="33655" b="45720"/>
                <wp:wrapNone/>
                <wp:docPr id="47" name="Cloud 4"/>
                <wp:cNvGraphicFramePr/>
                <a:graphic xmlns:a="http://schemas.openxmlformats.org/drawingml/2006/main">
                  <a:graphicData uri="http://schemas.microsoft.com/office/word/2010/wordprocessingShape">
                    <wps:wsp>
                      <wps:cNvSpPr/>
                      <wps:spPr>
                        <a:xfrm>
                          <a:off x="0" y="0"/>
                          <a:ext cx="3262478" cy="2183642"/>
                        </a:xfrm>
                        <a:prstGeom prst="cloud">
                          <a:avLst/>
                        </a:prstGeom>
                      </wps:spPr>
                      <wps:style>
                        <a:lnRef idx="2">
                          <a:schemeClr val="dk1"/>
                        </a:lnRef>
                        <a:fillRef idx="1">
                          <a:schemeClr val="lt1"/>
                        </a:fillRef>
                        <a:effectRef idx="0">
                          <a:schemeClr val="dk1"/>
                        </a:effectRef>
                        <a:fontRef idx="minor">
                          <a:schemeClr val="dk1"/>
                        </a:fontRef>
                      </wps:style>
                      <wps:txbx>
                        <w:txbxContent>
                          <w:p w14:paraId="000D758B" w14:textId="77777777" w:rsidR="00B4078E" w:rsidRDefault="00B4078E" w:rsidP="00B4078E">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1F62FA83" w14:textId="77777777" w:rsidR="00B4078E" w:rsidRDefault="00B4078E" w:rsidP="00B4078E">
                            <w:pPr>
                              <w:jc w:val="center"/>
                              <w:rPr>
                                <w:rFonts w:hAnsi="Calibri"/>
                                <w:color w:val="000000" w:themeColor="dark1"/>
                                <w:kern w:val="24"/>
                                <w:sz w:val="32"/>
                                <w:szCs w:val="32"/>
                              </w:rPr>
                            </w:pPr>
                            <w:r>
                              <w:rPr>
                                <w:rFonts w:hAnsi="Calibri"/>
                                <w:color w:val="000000" w:themeColor="dark1"/>
                                <w:kern w:val="24"/>
                                <w:sz w:val="32"/>
                                <w:szCs w:val="32"/>
                              </w:rPr>
                              <w:t>Justification, clarity and considering consequences</w:t>
                            </w:r>
                          </w:p>
                        </w:txbxContent>
                      </wps:txbx>
                      <wps:bodyPr rtlCol="0" anchor="ctr"/>
                    </wps:wsp>
                  </a:graphicData>
                </a:graphic>
              </wp:anchor>
            </w:drawing>
          </mc:Choice>
          <mc:Fallback>
            <w:pict>
              <v:shape w14:anchorId="68DCA1CA" id="_x0000_s1055" style="position:absolute;margin-left:-29.95pt;margin-top:24.25pt;width:256.9pt;height:171.95pt;z-index:2516582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417,1323176;163124,1282890;523205,1764049;439528,1783308;1244424,1975893;1193976,1887940;2177024,1756568;2156860,1853063;2577433,1160262;2822950,1520967;3156599,776103;3047245,911367;2894241,274269;2899980,338161;2195980,199763;2252016,118281;1672095,238583;1699207,168322;1057285,262441;1155461,330579;311672,798091;294529,726364" o:connectangles="0,0,0,0,0,0,0,0,0,0,0,0,0,0,0,0,0,0,0,0,0,0" textboxrect="0,0,43200,43200"/>
                <v:textbox>
                  <w:txbxContent>
                    <w:p w14:paraId="000D758B" w14:textId="77777777" w:rsidR="00B4078E" w:rsidRDefault="00B4078E" w:rsidP="00B4078E">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1F62FA83" w14:textId="77777777" w:rsidR="00B4078E" w:rsidRDefault="00B4078E" w:rsidP="00B4078E">
                      <w:pPr>
                        <w:jc w:val="center"/>
                        <w:rPr>
                          <w:rFonts w:hAnsi="Calibri"/>
                          <w:color w:val="000000" w:themeColor="dark1"/>
                          <w:kern w:val="24"/>
                          <w:sz w:val="32"/>
                          <w:szCs w:val="32"/>
                        </w:rPr>
                      </w:pPr>
                      <w:r>
                        <w:rPr>
                          <w:rFonts w:hAnsi="Calibri"/>
                          <w:color w:val="000000" w:themeColor="dark1"/>
                          <w:kern w:val="24"/>
                          <w:sz w:val="32"/>
                          <w:szCs w:val="32"/>
                        </w:rPr>
                        <w:t>Justification, clarity and considering consequences</w:t>
                      </w:r>
                    </w:p>
                  </w:txbxContent>
                </v:textbox>
              </v:shape>
            </w:pict>
          </mc:Fallback>
        </mc:AlternateContent>
      </w:r>
    </w:p>
    <w:p w14:paraId="5D03E943" w14:textId="442A1F56" w:rsidR="00B4078E" w:rsidRDefault="0001148E">
      <w:r w:rsidRPr="00B4078E">
        <w:rPr>
          <w:noProof/>
        </w:rPr>
        <mc:AlternateContent>
          <mc:Choice Requires="wps">
            <w:drawing>
              <wp:anchor distT="0" distB="0" distL="114300" distR="114300" simplePos="0" relativeHeight="251658273" behindDoc="0" locked="0" layoutInCell="1" allowOverlap="1" wp14:anchorId="79E01248" wp14:editId="456BB079">
                <wp:simplePos x="0" y="0"/>
                <wp:positionH relativeFrom="column">
                  <wp:posOffset>3201670</wp:posOffset>
                </wp:positionH>
                <wp:positionV relativeFrom="paragraph">
                  <wp:posOffset>13335</wp:posOffset>
                </wp:positionV>
                <wp:extent cx="2655144" cy="2033517"/>
                <wp:effectExtent l="0" t="0" r="50165" b="24130"/>
                <wp:wrapNone/>
                <wp:docPr id="48" name="Rectangle: Folded Corner 5"/>
                <wp:cNvGraphicFramePr/>
                <a:graphic xmlns:a="http://schemas.openxmlformats.org/drawingml/2006/main">
                  <a:graphicData uri="http://schemas.microsoft.com/office/word/2010/wordprocessingShape">
                    <wps:wsp>
                      <wps:cNvSpPr/>
                      <wps:spPr>
                        <a:xfrm>
                          <a:off x="0" y="0"/>
                          <a:ext cx="2655144" cy="2033517"/>
                        </a:xfrm>
                        <a:prstGeom prst="foldedCorner">
                          <a:avLst/>
                        </a:prstGeom>
                      </wps:spPr>
                      <wps:style>
                        <a:lnRef idx="2">
                          <a:schemeClr val="dk1"/>
                        </a:lnRef>
                        <a:fillRef idx="1">
                          <a:schemeClr val="lt1"/>
                        </a:fillRef>
                        <a:effectRef idx="0">
                          <a:schemeClr val="dk1"/>
                        </a:effectRef>
                        <a:fontRef idx="minor">
                          <a:schemeClr val="dk1"/>
                        </a:fontRef>
                      </wps:style>
                      <wps:txbx>
                        <w:txbxContent>
                          <w:p w14:paraId="32956151" w14:textId="77777777" w:rsidR="00B4078E" w:rsidRDefault="00B4078E" w:rsidP="00B4078E">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27C31DF2" w14:textId="77777777" w:rsidR="00B4078E" w:rsidRDefault="00B4078E" w:rsidP="00B4078E">
                            <w:pPr>
                              <w:jc w:val="center"/>
                              <w:rPr>
                                <w:rFonts w:hAnsi="Calibri"/>
                                <w:color w:val="000000" w:themeColor="dark1"/>
                                <w:kern w:val="24"/>
                                <w:sz w:val="28"/>
                                <w:szCs w:val="28"/>
                              </w:rPr>
                            </w:pPr>
                            <w:r>
                              <w:rPr>
                                <w:rFonts w:hAnsi="Calibri"/>
                                <w:color w:val="000000" w:themeColor="dark1"/>
                                <w:kern w:val="24"/>
                                <w:sz w:val="28"/>
                                <w:szCs w:val="28"/>
                              </w:rPr>
                              <w:t xml:space="preserve">You should use a comma before but and so (but not before because as it’s a subordinating rather than coordinating conjunction).   </w:t>
                            </w:r>
                          </w:p>
                        </w:txbxContent>
                      </wps:txbx>
                      <wps:bodyPr rtlCol="0" anchor="ctr"/>
                    </wps:wsp>
                  </a:graphicData>
                </a:graphic>
              </wp:anchor>
            </w:drawing>
          </mc:Choice>
          <mc:Fallback>
            <w:pict>
              <v:shape w14:anchorId="79E01248" id="_x0000_s1056" type="#_x0000_t65" style="position:absolute;margin-left:252.1pt;margin-top:1.05pt;width:209.05pt;height:160.1pt;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" adj="18000" fillcolor="white [3201]" strokecolor="black [3200]" strokeweight="1pt">
                <v:stroke joinstyle="miter"/>
                <v:textbox>
                  <w:txbxContent>
                    <w:p w14:paraId="32956151" w14:textId="77777777" w:rsidR="00B4078E" w:rsidRDefault="00B4078E" w:rsidP="00B4078E">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27C31DF2" w14:textId="77777777" w:rsidR="00B4078E" w:rsidRDefault="00B4078E" w:rsidP="00B4078E">
                      <w:pPr>
                        <w:jc w:val="center"/>
                        <w:rPr>
                          <w:rFonts w:hAnsi="Calibri"/>
                          <w:color w:val="000000" w:themeColor="dark1"/>
                          <w:kern w:val="24"/>
                          <w:sz w:val="28"/>
                          <w:szCs w:val="28"/>
                        </w:rPr>
                      </w:pPr>
                      <w:r>
                        <w:rPr>
                          <w:rFonts w:hAnsi="Calibri"/>
                          <w:color w:val="000000" w:themeColor="dark1"/>
                          <w:kern w:val="24"/>
                          <w:sz w:val="28"/>
                          <w:szCs w:val="28"/>
                        </w:rPr>
                        <w:t xml:space="preserve">You should use a comma before but and so (but not before because as it’s a subordinating rather than coordinating conjunction).   </w:t>
                      </w:r>
                    </w:p>
                  </w:txbxContent>
                </v:textbox>
              </v:shape>
            </w:pict>
          </mc:Fallback>
        </mc:AlternateContent>
      </w:r>
    </w:p>
    <w:p w14:paraId="1D86B687" w14:textId="109F23B9" w:rsidR="00B4078E" w:rsidRDefault="00B4078E"/>
    <w:p w14:paraId="48B60328" w14:textId="16D9F4CB" w:rsidR="00B4078E" w:rsidRDefault="00B4078E"/>
    <w:p w14:paraId="73398920" w14:textId="77777777" w:rsidR="00B4078E" w:rsidRDefault="00B4078E"/>
    <w:p w14:paraId="3E22663F" w14:textId="77777777" w:rsidR="00B4078E" w:rsidRDefault="00B4078E"/>
    <w:p w14:paraId="080F65E9" w14:textId="77777777" w:rsidR="00B4078E" w:rsidRDefault="00B4078E"/>
    <w:p w14:paraId="19DAE58A" w14:textId="77777777" w:rsidR="00B4078E" w:rsidRDefault="00B4078E"/>
    <w:p w14:paraId="2F87A61A" w14:textId="7EF98CD3" w:rsidR="00B4078E" w:rsidRDefault="0001148E">
      <w:r w:rsidRPr="00B4078E">
        <w:rPr>
          <w:noProof/>
        </w:rPr>
        <mc:AlternateContent>
          <mc:Choice Requires="wps">
            <w:drawing>
              <wp:anchor distT="0" distB="0" distL="114300" distR="114300" simplePos="0" relativeHeight="251658274" behindDoc="0" locked="0" layoutInCell="1" allowOverlap="1" wp14:anchorId="67EDEBAF" wp14:editId="1B51F87F">
                <wp:simplePos x="0" y="0"/>
                <wp:positionH relativeFrom="margin">
                  <wp:posOffset>-137795</wp:posOffset>
                </wp:positionH>
                <wp:positionV relativeFrom="paragraph">
                  <wp:posOffset>271145</wp:posOffset>
                </wp:positionV>
                <wp:extent cx="6095043" cy="3643952"/>
                <wp:effectExtent l="0" t="0" r="20320" b="13970"/>
                <wp:wrapNone/>
                <wp:docPr id="49" name="Rectangle 8"/>
                <wp:cNvGraphicFramePr/>
                <a:graphic xmlns:a="http://schemas.openxmlformats.org/drawingml/2006/main">
                  <a:graphicData uri="http://schemas.microsoft.com/office/word/2010/wordprocessingShape">
                    <wps:wsp>
                      <wps:cNvSpPr/>
                      <wps:spPr>
                        <a:xfrm>
                          <a:off x="0" y="0"/>
                          <a:ext cx="6095043" cy="3643952"/>
                        </a:xfrm>
                        <a:prstGeom prst="rect">
                          <a:avLst/>
                        </a:prstGeom>
                      </wps:spPr>
                      <wps:style>
                        <a:lnRef idx="2">
                          <a:schemeClr val="dk1"/>
                        </a:lnRef>
                        <a:fillRef idx="1">
                          <a:schemeClr val="lt1"/>
                        </a:fillRef>
                        <a:effectRef idx="0">
                          <a:schemeClr val="dk1"/>
                        </a:effectRef>
                        <a:fontRef idx="minor">
                          <a:schemeClr val="dk1"/>
                        </a:fontRef>
                      </wps:style>
                      <wps:txbx>
                        <w:txbxContent>
                          <w:p w14:paraId="3F76955D" w14:textId="77777777" w:rsidR="00B4078E" w:rsidRDefault="00B4078E" w:rsidP="00B4078E">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434CD4F8" w14:textId="77777777" w:rsidR="00B4078E" w:rsidRDefault="00B4078E" w:rsidP="00B4078E">
                            <w:pPr>
                              <w:jc w:val="center"/>
                              <w:rPr>
                                <w:rFonts w:hAnsi="Calibri"/>
                                <w:color w:val="000000" w:themeColor="dark1"/>
                                <w:kern w:val="24"/>
                                <w:sz w:val="24"/>
                                <w:szCs w:val="24"/>
                              </w:rPr>
                            </w:pPr>
                            <w:r>
                              <w:rPr>
                                <w:rFonts w:hAnsi="Calibri"/>
                                <w:color w:val="000000" w:themeColor="dark1"/>
                                <w:kern w:val="24"/>
                              </w:rPr>
                              <w:t>…………………………………………………………………………………………………………………………………………………………………………………………………………………………………………………………………………………………………………</w:t>
                            </w:r>
                          </w:p>
                          <w:p w14:paraId="7593132B" w14:textId="77777777" w:rsidR="00B4078E" w:rsidRDefault="00B4078E" w:rsidP="00B4078E">
                            <w:pPr>
                              <w:rPr>
                                <w:rFonts w:hAnsi="Calibri"/>
                                <w:color w:val="000000" w:themeColor="dark1"/>
                                <w:kern w:val="24"/>
                              </w:rPr>
                            </w:pPr>
                            <w:r>
                              <w:rPr>
                                <w:rFonts w:hAnsi="Calibri"/>
                                <w:color w:val="000000" w:themeColor="dark1"/>
                                <w:kern w:val="24"/>
                              </w:rPr>
                              <w:t>…………………………………………………………………………………………………………………………………………………………………………………………………………………………………………………………………………………………………………</w:t>
                            </w:r>
                          </w:p>
                          <w:p w14:paraId="26535A19" w14:textId="77777777" w:rsidR="00B4078E" w:rsidRDefault="00B4078E" w:rsidP="00B4078E">
                            <w:pPr>
                              <w:rPr>
                                <w:rFonts w:hAnsi="Calibri"/>
                                <w:color w:val="000000" w:themeColor="dark1"/>
                                <w:kern w:val="24"/>
                              </w:rPr>
                            </w:pPr>
                            <w:r>
                              <w:rPr>
                                <w:rFonts w:hAnsi="Calibri"/>
                                <w:color w:val="000000" w:themeColor="dark1"/>
                                <w:kern w:val="24"/>
                              </w:rPr>
                              <w:t>…………………………………………………………………………………………………………………………………………………………………………………………………………………………………………………………………………………………………………</w:t>
                            </w:r>
                          </w:p>
                          <w:p w14:paraId="66B44620" w14:textId="77777777" w:rsidR="00B4078E" w:rsidRDefault="00B4078E" w:rsidP="00B4078E">
                            <w:pPr>
                              <w:jc w:val="center"/>
                              <w:rPr>
                                <w:rFonts w:hAnsi="Calibri"/>
                                <w:color w:val="000000" w:themeColor="dark1"/>
                                <w:kern w:val="24"/>
                              </w:rPr>
                            </w:pPr>
                            <w:r>
                              <w:rPr>
                                <w:rFonts w:hAnsi="Calibri"/>
                                <w:color w:val="000000" w:themeColor="dark1"/>
                                <w:kern w:val="24"/>
                              </w:rPr>
                              <w:t>…………………………………………………………………………………………………………………………………………………………………………………………………………………………………………………………………………………………………………</w:t>
                            </w:r>
                          </w:p>
                          <w:p w14:paraId="2CF319AF" w14:textId="77777777" w:rsidR="00B4078E" w:rsidRDefault="00B4078E" w:rsidP="00B4078E">
                            <w:pPr>
                              <w:jc w:val="center"/>
                              <w:rPr>
                                <w:rFonts w:hAnsi="Calibri"/>
                                <w:color w:val="000000" w:themeColor="dark1"/>
                                <w:kern w:val="24"/>
                              </w:rPr>
                            </w:pPr>
                            <w:r>
                              <w:rPr>
                                <w:rFonts w:hAnsi="Calibri"/>
                                <w:color w:val="000000" w:themeColor="dark1"/>
                                <w:kern w:val="24"/>
                              </w:rPr>
                              <w:t>…………………………………………………………………………………………………………………………………………………………………………………………………………………………………………………………………………………………………………</w:t>
                            </w:r>
                          </w:p>
                          <w:p w14:paraId="052D232C" w14:textId="77777777" w:rsidR="00B4078E" w:rsidRDefault="00B4078E" w:rsidP="00B4078E">
                            <w:pPr>
                              <w:rPr>
                                <w:rFonts w:hAnsi="Calibri"/>
                                <w:color w:val="000000" w:themeColor="dark1"/>
                                <w:kern w:val="24"/>
                              </w:rPr>
                            </w:pPr>
                            <w:r>
                              <w:rPr>
                                <w:rFonts w:hAnsi="Calibri"/>
                                <w:color w:val="000000" w:themeColor="dark1"/>
                                <w:kern w:val="24"/>
                              </w:rPr>
                              <w:t>…………………………………………………………………………………………………………………………………………………………………………………………………………………………………………………………………………………………………………</w:t>
                            </w:r>
                          </w:p>
                          <w:p w14:paraId="2FAB053C" w14:textId="77777777" w:rsidR="00B4078E" w:rsidRDefault="00B4078E" w:rsidP="00B4078E">
                            <w:pPr>
                              <w:rPr>
                                <w:rFonts w:hAnsi="Calibri"/>
                                <w:color w:val="000000" w:themeColor="dark1"/>
                                <w:kern w:val="24"/>
                              </w:rPr>
                            </w:pPr>
                            <w:r>
                              <w:rPr>
                                <w:rFonts w:hAnsi="Calibri"/>
                                <w:color w:val="000000" w:themeColor="dark1"/>
                                <w:kern w:val="24"/>
                              </w:rPr>
                              <w:t>…………………………………………………………………………………………………………………………………………………………………………………………………………………………………………………………………………………………………………</w:t>
                            </w:r>
                          </w:p>
                          <w:p w14:paraId="4EF495C1" w14:textId="77777777" w:rsidR="00B4078E" w:rsidRDefault="00B4078E" w:rsidP="00B4078E">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67EDEBAF" id="_x0000_s1057" style="position:absolute;margin-left:-10.85pt;margin-top:21.35pt;width:479.9pt;height:286.95pt;z-index:25165827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" fillcolor="white [3201]" strokecolor="black [3200]" strokeweight="1pt">
                <v:textbox>
                  <w:txbxContent>
                    <w:p w14:paraId="3F76955D" w14:textId="77777777" w:rsidR="00B4078E" w:rsidRDefault="00B4078E" w:rsidP="00B4078E">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434CD4F8" w14:textId="77777777" w:rsidR="00B4078E" w:rsidRDefault="00B4078E" w:rsidP="00B4078E">
                      <w:pPr>
                        <w:jc w:val="center"/>
                        <w:rPr>
                          <w:rFonts w:hAnsi="Calibri"/>
                          <w:color w:val="000000" w:themeColor="dark1"/>
                          <w:kern w:val="24"/>
                          <w:sz w:val="24"/>
                          <w:szCs w:val="24"/>
                        </w:rPr>
                      </w:pPr>
                      <w:r>
                        <w:rPr>
                          <w:rFonts w:hAnsi="Calibri"/>
                          <w:color w:val="000000" w:themeColor="dark1"/>
                          <w:kern w:val="24"/>
                        </w:rPr>
                        <w:t>…………………………………………………………………………………………………………………………………………………………………………………………………………………………………………………………………………………………………………</w:t>
                      </w:r>
                    </w:p>
                    <w:p w14:paraId="7593132B" w14:textId="77777777" w:rsidR="00B4078E" w:rsidRDefault="00B4078E" w:rsidP="00B4078E">
                      <w:pPr>
                        <w:rPr>
                          <w:rFonts w:hAnsi="Calibri"/>
                          <w:color w:val="000000" w:themeColor="dark1"/>
                          <w:kern w:val="24"/>
                        </w:rPr>
                      </w:pPr>
                      <w:r>
                        <w:rPr>
                          <w:rFonts w:hAnsi="Calibri"/>
                          <w:color w:val="000000" w:themeColor="dark1"/>
                          <w:kern w:val="24"/>
                        </w:rPr>
                        <w:t>…………………………………………………………………………………………………………………………………………………………………………………………………………………………………………………………………………………………………………</w:t>
                      </w:r>
                    </w:p>
                    <w:p w14:paraId="26535A19" w14:textId="77777777" w:rsidR="00B4078E" w:rsidRDefault="00B4078E" w:rsidP="00B4078E">
                      <w:pPr>
                        <w:rPr>
                          <w:rFonts w:hAnsi="Calibri"/>
                          <w:color w:val="000000" w:themeColor="dark1"/>
                          <w:kern w:val="24"/>
                        </w:rPr>
                      </w:pPr>
                      <w:r>
                        <w:rPr>
                          <w:rFonts w:hAnsi="Calibri"/>
                          <w:color w:val="000000" w:themeColor="dark1"/>
                          <w:kern w:val="24"/>
                        </w:rPr>
                        <w:t>…………………………………………………………………………………………………………………………………………………………………………………………………………………………………………………………………………………………………………</w:t>
                      </w:r>
                    </w:p>
                    <w:p w14:paraId="66B44620" w14:textId="77777777" w:rsidR="00B4078E" w:rsidRDefault="00B4078E" w:rsidP="00B4078E">
                      <w:pPr>
                        <w:jc w:val="center"/>
                        <w:rPr>
                          <w:rFonts w:hAnsi="Calibri"/>
                          <w:color w:val="000000" w:themeColor="dark1"/>
                          <w:kern w:val="24"/>
                        </w:rPr>
                      </w:pPr>
                      <w:r>
                        <w:rPr>
                          <w:rFonts w:hAnsi="Calibri"/>
                          <w:color w:val="000000" w:themeColor="dark1"/>
                          <w:kern w:val="24"/>
                        </w:rPr>
                        <w:t>…………………………………………………………………………………………………………………………………………………………………………………………………………………………………………………………………………………………………………</w:t>
                      </w:r>
                    </w:p>
                    <w:p w14:paraId="2CF319AF" w14:textId="77777777" w:rsidR="00B4078E" w:rsidRDefault="00B4078E" w:rsidP="00B4078E">
                      <w:pPr>
                        <w:jc w:val="center"/>
                        <w:rPr>
                          <w:rFonts w:hAnsi="Calibri"/>
                          <w:color w:val="000000" w:themeColor="dark1"/>
                          <w:kern w:val="24"/>
                        </w:rPr>
                      </w:pPr>
                      <w:r>
                        <w:rPr>
                          <w:rFonts w:hAnsi="Calibri"/>
                          <w:color w:val="000000" w:themeColor="dark1"/>
                          <w:kern w:val="24"/>
                        </w:rPr>
                        <w:t>…………………………………………………………………………………………………………………………………………………………………………………………………………………………………………………………………………………………………………</w:t>
                      </w:r>
                    </w:p>
                    <w:p w14:paraId="052D232C" w14:textId="77777777" w:rsidR="00B4078E" w:rsidRDefault="00B4078E" w:rsidP="00B4078E">
                      <w:pPr>
                        <w:rPr>
                          <w:rFonts w:hAnsi="Calibri"/>
                          <w:color w:val="000000" w:themeColor="dark1"/>
                          <w:kern w:val="24"/>
                        </w:rPr>
                      </w:pPr>
                      <w:r>
                        <w:rPr>
                          <w:rFonts w:hAnsi="Calibri"/>
                          <w:color w:val="000000" w:themeColor="dark1"/>
                          <w:kern w:val="24"/>
                        </w:rPr>
                        <w:t>…………………………………………………………………………………………………………………………………………………………………………………………………………………………………………………………………………………………………………</w:t>
                      </w:r>
                    </w:p>
                    <w:p w14:paraId="2FAB053C" w14:textId="77777777" w:rsidR="00B4078E" w:rsidRDefault="00B4078E" w:rsidP="00B4078E">
                      <w:pPr>
                        <w:rPr>
                          <w:rFonts w:hAnsi="Calibri"/>
                          <w:color w:val="000000" w:themeColor="dark1"/>
                          <w:kern w:val="24"/>
                        </w:rPr>
                      </w:pPr>
                      <w:r>
                        <w:rPr>
                          <w:rFonts w:hAnsi="Calibri"/>
                          <w:color w:val="000000" w:themeColor="dark1"/>
                          <w:kern w:val="24"/>
                        </w:rPr>
                        <w:t>…………………………………………………………………………………………………………………………………………………………………………………………………………………………………………………………………………………………………………</w:t>
                      </w:r>
                    </w:p>
                    <w:p w14:paraId="4EF495C1" w14:textId="77777777" w:rsidR="00B4078E" w:rsidRDefault="00B4078E" w:rsidP="00B4078E">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3ACD9B44" w14:textId="7E7A2DC7" w:rsidR="00B4078E" w:rsidRDefault="00B4078E"/>
    <w:p w14:paraId="77B7EABD" w14:textId="4987EF71" w:rsidR="00B4078E" w:rsidRDefault="00B4078E"/>
    <w:p w14:paraId="7976E92A" w14:textId="63E307AE" w:rsidR="00B4078E" w:rsidRDefault="00B4078E"/>
    <w:p w14:paraId="4E7C46FD" w14:textId="77777777" w:rsidR="00B4078E" w:rsidRDefault="00B4078E"/>
    <w:p w14:paraId="207F70E5" w14:textId="7409CE68" w:rsidR="00B4078E" w:rsidRDefault="00B4078E"/>
    <w:p w14:paraId="23FB82F8" w14:textId="77777777" w:rsidR="00B4078E" w:rsidRDefault="00B4078E"/>
    <w:p w14:paraId="54F07AA0" w14:textId="77777777" w:rsidR="00B4078E" w:rsidRDefault="00B4078E"/>
    <w:p w14:paraId="32F9988C" w14:textId="77777777" w:rsidR="00B4078E" w:rsidRDefault="00B4078E"/>
    <w:p w14:paraId="2FE337A6" w14:textId="77777777" w:rsidR="00B4078E" w:rsidRDefault="00B4078E"/>
    <w:p w14:paraId="7056414A" w14:textId="77777777" w:rsidR="00B4078E" w:rsidRDefault="00B4078E"/>
    <w:p w14:paraId="6261763E" w14:textId="77777777" w:rsidR="00B4078E" w:rsidRDefault="00B4078E"/>
    <w:p w14:paraId="7CA22798" w14:textId="77777777" w:rsidR="00B4078E" w:rsidRDefault="00B4078E"/>
    <w:p w14:paraId="714090E0" w14:textId="778F025C" w:rsidR="00B4078E" w:rsidRDefault="0001148E">
      <w:r w:rsidRPr="00054BCF">
        <w:rPr>
          <w:noProof/>
        </w:rPr>
        <mc:AlternateContent>
          <mc:Choice Requires="wps">
            <w:drawing>
              <wp:anchor distT="0" distB="0" distL="114300" distR="114300" simplePos="0" relativeHeight="251658277" behindDoc="0" locked="0" layoutInCell="1" allowOverlap="1" wp14:anchorId="59ECCD3D" wp14:editId="5CF08E00">
                <wp:simplePos x="0" y="0"/>
                <wp:positionH relativeFrom="column">
                  <wp:posOffset>3385185</wp:posOffset>
                </wp:positionH>
                <wp:positionV relativeFrom="paragraph">
                  <wp:posOffset>207010</wp:posOffset>
                </wp:positionV>
                <wp:extent cx="2654935" cy="2353310"/>
                <wp:effectExtent l="0" t="0" r="12065" b="27940"/>
                <wp:wrapNone/>
                <wp:docPr id="52" name="Rectangle 3"/>
                <wp:cNvGraphicFramePr/>
                <a:graphic xmlns:a="http://schemas.openxmlformats.org/drawingml/2006/main">
                  <a:graphicData uri="http://schemas.microsoft.com/office/word/2010/wordprocessingShape">
                    <wps:wsp>
                      <wps:cNvSpPr/>
                      <wps:spPr>
                        <a:xfrm>
                          <a:off x="0" y="0"/>
                          <a:ext cx="2654935" cy="2353310"/>
                        </a:xfrm>
                        <a:prstGeom prst="rect">
                          <a:avLst/>
                        </a:prstGeom>
                      </wps:spPr>
                      <wps:style>
                        <a:lnRef idx="2">
                          <a:schemeClr val="dk1"/>
                        </a:lnRef>
                        <a:fillRef idx="1">
                          <a:schemeClr val="lt1"/>
                        </a:fillRef>
                        <a:effectRef idx="0">
                          <a:schemeClr val="dk1"/>
                        </a:effectRef>
                        <a:fontRef idx="minor">
                          <a:schemeClr val="dk1"/>
                        </a:fontRef>
                      </wps:style>
                      <wps:txbx>
                        <w:txbxContent>
                          <w:p w14:paraId="0AC8F7E6" w14:textId="77777777" w:rsidR="00054BCF" w:rsidRDefault="00054BCF" w:rsidP="00054BCF">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5ADAF324" w14:textId="77777777" w:rsidR="00054BCF" w:rsidRDefault="00054BCF" w:rsidP="00054BCF">
                            <w:pPr>
                              <w:rPr>
                                <w:rFonts w:hAnsi="Calibri"/>
                                <w:b/>
                                <w:bCs/>
                                <w:color w:val="000000" w:themeColor="text1"/>
                                <w:kern w:val="24"/>
                                <w:sz w:val="18"/>
                                <w:szCs w:val="18"/>
                              </w:rPr>
                            </w:pPr>
                            <w:r>
                              <w:rPr>
                                <w:rFonts w:hAnsi="Calibri"/>
                                <w:b/>
                                <w:bCs/>
                                <w:color w:val="000000" w:themeColor="text1"/>
                                <w:kern w:val="24"/>
                                <w:sz w:val="18"/>
                                <w:szCs w:val="18"/>
                              </w:rPr>
                              <w:t xml:space="preserve">Ostensibly, Genie Wiley’s case can be viewed as supporting the nurture side of the language development debate. However, we must remember that Genie was abused and therefore researchers are left to wonder whether her inability to arrange words in a meaningful way is the result of psychological trauma or her missing the critical period. </w:t>
                            </w:r>
                          </w:p>
                        </w:txbxContent>
                      </wps:txbx>
                      <wps:bodyPr rtlCol="0" anchor="ctr"/>
                    </wps:wsp>
                  </a:graphicData>
                </a:graphic>
              </wp:anchor>
            </w:drawing>
          </mc:Choice>
          <mc:Fallback>
            <w:pict>
              <v:rect w14:anchorId="59ECCD3D" id="_x0000_s1058" style="position:absolute;margin-left:266.55pt;margin-top:16.3pt;width:209.05pt;height:185.3pt;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" fillcolor="white [3201]" strokecolor="black [3200]" strokeweight="1pt">
                <v:textbox>
                  <w:txbxContent>
                    <w:p w14:paraId="0AC8F7E6" w14:textId="77777777" w:rsidR="00054BCF" w:rsidRDefault="00054BCF" w:rsidP="00054BCF">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5ADAF324" w14:textId="77777777" w:rsidR="00054BCF" w:rsidRDefault="00054BCF" w:rsidP="00054BCF">
                      <w:pPr>
                        <w:rPr>
                          <w:rFonts w:hAnsi="Calibri"/>
                          <w:b/>
                          <w:bCs/>
                          <w:color w:val="000000" w:themeColor="text1"/>
                          <w:kern w:val="24"/>
                          <w:sz w:val="18"/>
                          <w:szCs w:val="18"/>
                        </w:rPr>
                      </w:pPr>
                      <w:r>
                        <w:rPr>
                          <w:rFonts w:hAnsi="Calibri"/>
                          <w:b/>
                          <w:bCs/>
                          <w:color w:val="000000" w:themeColor="text1"/>
                          <w:kern w:val="24"/>
                          <w:sz w:val="18"/>
                          <w:szCs w:val="18"/>
                        </w:rPr>
                        <w:t xml:space="preserve">Ostensibly, Genie Wiley’s case can be viewed as supporting the nurture side of the language development debate. However, we must remember that Genie was abused and therefore researchers are left to wonder whether her inability to arrange words in a meaningful way is the result of psychological trauma or her missing the critical period. </w:t>
                      </w:r>
                    </w:p>
                  </w:txbxContent>
                </v:textbox>
              </v:rect>
            </w:pict>
          </mc:Fallback>
        </mc:AlternateContent>
      </w:r>
      <w:r w:rsidRPr="00754F62">
        <w:rPr>
          <w:noProof/>
        </w:rPr>
        <mc:AlternateContent>
          <mc:Choice Requires="wps">
            <w:drawing>
              <wp:anchor distT="0" distB="0" distL="114300" distR="114300" simplePos="0" relativeHeight="251658276" behindDoc="0" locked="0" layoutInCell="1" allowOverlap="1" wp14:anchorId="5D3946E9" wp14:editId="4700DC81">
                <wp:simplePos x="0" y="0"/>
                <wp:positionH relativeFrom="column">
                  <wp:posOffset>-269875</wp:posOffset>
                </wp:positionH>
                <wp:positionV relativeFrom="paragraph">
                  <wp:posOffset>178435</wp:posOffset>
                </wp:positionV>
                <wp:extent cx="3262478" cy="2353654"/>
                <wp:effectExtent l="0" t="0" r="14605" b="27940"/>
                <wp:wrapNone/>
                <wp:docPr id="51" name="Rectangle: Rounded Corners 1"/>
                <wp:cNvGraphicFramePr/>
                <a:graphic xmlns:a="http://schemas.openxmlformats.org/drawingml/2006/main">
                  <a:graphicData uri="http://schemas.microsoft.com/office/word/2010/wordprocessingShape">
                    <wps:wsp>
                      <wps:cNvSpPr/>
                      <wps:spPr>
                        <a:xfrm>
                          <a:off x="0" y="0"/>
                          <a:ext cx="3262478" cy="2353654"/>
                        </a:xfrm>
                        <a:prstGeom prst="roundRect">
                          <a:avLst/>
                        </a:prstGeom>
                      </wps:spPr>
                      <wps:style>
                        <a:lnRef idx="2">
                          <a:schemeClr val="dk1"/>
                        </a:lnRef>
                        <a:fillRef idx="1">
                          <a:schemeClr val="lt1"/>
                        </a:fillRef>
                        <a:effectRef idx="0">
                          <a:schemeClr val="dk1"/>
                        </a:effectRef>
                        <a:fontRef idx="minor">
                          <a:schemeClr val="dk1"/>
                        </a:fontRef>
                      </wps:style>
                      <wps:txbx>
                        <w:txbxContent>
                          <w:p w14:paraId="15A64EDF" w14:textId="77777777" w:rsidR="00754F62" w:rsidRDefault="00754F62" w:rsidP="00754F62">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282C7756" w14:textId="77777777" w:rsidR="00754F62" w:rsidRDefault="00754F62" w:rsidP="00C77750">
                            <w:pPr>
                              <w:pStyle w:val="ListParagraph"/>
                              <w:numPr>
                                <w:ilvl w:val="0"/>
                                <w:numId w:val="94"/>
                              </w:numPr>
                              <w:spacing w:after="0" w:line="240" w:lineRule="auto"/>
                              <w:jc w:val="center"/>
                              <w:rPr>
                                <w:rFonts w:hAnsi="Calibri"/>
                                <w:color w:val="000000" w:themeColor="dark1"/>
                                <w:kern w:val="24"/>
                              </w:rPr>
                            </w:pPr>
                            <w:r>
                              <w:rPr>
                                <w:rFonts w:hAnsi="Calibri"/>
                                <w:color w:val="000000" w:themeColor="dark1"/>
                                <w:kern w:val="24"/>
                              </w:rPr>
                              <w:t>When explaining your line of argument</w:t>
                            </w:r>
                          </w:p>
                          <w:p w14:paraId="4CEAEC2B" w14:textId="77777777" w:rsidR="00754F62" w:rsidRDefault="00754F62" w:rsidP="00C77750">
                            <w:pPr>
                              <w:pStyle w:val="ListParagraph"/>
                              <w:numPr>
                                <w:ilvl w:val="0"/>
                                <w:numId w:val="94"/>
                              </w:numPr>
                              <w:spacing w:after="0" w:line="240" w:lineRule="auto"/>
                              <w:jc w:val="center"/>
                              <w:rPr>
                                <w:rFonts w:hAnsi="Calibri"/>
                                <w:color w:val="000000" w:themeColor="dark1"/>
                                <w:kern w:val="24"/>
                              </w:rPr>
                            </w:pPr>
                            <w:r>
                              <w:rPr>
                                <w:rFonts w:hAnsi="Calibri"/>
                                <w:color w:val="000000" w:themeColor="dark1"/>
                                <w:kern w:val="24"/>
                              </w:rPr>
                              <w:t>When referring to a statement in a question that you partially or fully disagree with</w:t>
                            </w:r>
                          </w:p>
                          <w:p w14:paraId="6B7303DC" w14:textId="77777777" w:rsidR="00754F62" w:rsidRDefault="00754F62" w:rsidP="00C77750">
                            <w:pPr>
                              <w:pStyle w:val="ListParagraph"/>
                              <w:numPr>
                                <w:ilvl w:val="0"/>
                                <w:numId w:val="94"/>
                              </w:numPr>
                              <w:spacing w:after="0" w:line="240" w:lineRule="auto"/>
                              <w:jc w:val="center"/>
                              <w:rPr>
                                <w:rFonts w:hAnsi="Calibri"/>
                                <w:color w:val="000000" w:themeColor="dark1"/>
                                <w:kern w:val="24"/>
                              </w:rPr>
                            </w:pPr>
                            <w:r>
                              <w:rPr>
                                <w:rFonts w:hAnsi="Calibri"/>
                                <w:color w:val="000000" w:themeColor="dark1"/>
                                <w:kern w:val="24"/>
                              </w:rPr>
                              <w:t>When explaining an implied meaning which is contrary to or more complex than the surface meaning</w:t>
                            </w:r>
                          </w:p>
                        </w:txbxContent>
                      </wps:txbx>
                      <wps:bodyPr lIns="91440" tIns="45720" rIns="91440" bIns="45720" rtlCol="0" anchor="ctr"/>
                    </wps:wsp>
                  </a:graphicData>
                </a:graphic>
              </wp:anchor>
            </w:drawing>
          </mc:Choice>
          <mc:Fallback>
            <w:pict>
              <v:roundrect w14:anchorId="5D3946E9" id="_x0000_s1059" style="position:absolute;margin-left:-21.25pt;margin-top:14.05pt;width:256.9pt;height:185.35pt;z-index:2516582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" fillcolor="white [3201]" strokecolor="black [3200]" strokeweight="1pt">
                <v:stroke joinstyle="miter"/>
                <v:textbox>
                  <w:txbxContent>
                    <w:p w14:paraId="15A64EDF" w14:textId="77777777" w:rsidR="00754F62" w:rsidRDefault="00754F62" w:rsidP="00754F62">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282C7756" w14:textId="77777777" w:rsidR="00754F62" w:rsidRDefault="00754F62" w:rsidP="00C77750">
                      <w:pPr>
                        <w:pStyle w:val="ListParagraph"/>
                        <w:numPr>
                          <w:ilvl w:val="0"/>
                          <w:numId w:val="94"/>
                        </w:numPr>
                        <w:spacing w:after="0" w:line="240" w:lineRule="auto"/>
                        <w:jc w:val="center"/>
                        <w:rPr>
                          <w:rFonts w:hAnsi="Calibri"/>
                          <w:color w:val="000000" w:themeColor="dark1"/>
                          <w:kern w:val="24"/>
                        </w:rPr>
                      </w:pPr>
                      <w:r>
                        <w:rPr>
                          <w:rFonts w:hAnsi="Calibri"/>
                          <w:color w:val="000000" w:themeColor="dark1"/>
                          <w:kern w:val="24"/>
                        </w:rPr>
                        <w:t>When explaining your line of argument</w:t>
                      </w:r>
                    </w:p>
                    <w:p w14:paraId="4CEAEC2B" w14:textId="77777777" w:rsidR="00754F62" w:rsidRDefault="00754F62" w:rsidP="00C77750">
                      <w:pPr>
                        <w:pStyle w:val="ListParagraph"/>
                        <w:numPr>
                          <w:ilvl w:val="0"/>
                          <w:numId w:val="94"/>
                        </w:numPr>
                        <w:spacing w:after="0" w:line="240" w:lineRule="auto"/>
                        <w:jc w:val="center"/>
                        <w:rPr>
                          <w:rFonts w:hAnsi="Calibri"/>
                          <w:color w:val="000000" w:themeColor="dark1"/>
                          <w:kern w:val="24"/>
                        </w:rPr>
                      </w:pPr>
                      <w:r>
                        <w:rPr>
                          <w:rFonts w:hAnsi="Calibri"/>
                          <w:color w:val="000000" w:themeColor="dark1"/>
                          <w:kern w:val="24"/>
                        </w:rPr>
                        <w:t>When referring to a statement in a question that you partially or fully disagree with</w:t>
                      </w:r>
                    </w:p>
                    <w:p w14:paraId="6B7303DC" w14:textId="77777777" w:rsidR="00754F62" w:rsidRDefault="00754F62" w:rsidP="00C77750">
                      <w:pPr>
                        <w:pStyle w:val="ListParagraph"/>
                        <w:numPr>
                          <w:ilvl w:val="0"/>
                          <w:numId w:val="94"/>
                        </w:numPr>
                        <w:spacing w:after="0" w:line="240" w:lineRule="auto"/>
                        <w:jc w:val="center"/>
                        <w:rPr>
                          <w:rFonts w:hAnsi="Calibri"/>
                          <w:color w:val="000000" w:themeColor="dark1"/>
                          <w:kern w:val="24"/>
                        </w:rPr>
                      </w:pPr>
                      <w:r>
                        <w:rPr>
                          <w:rFonts w:hAnsi="Calibri"/>
                          <w:color w:val="000000" w:themeColor="dark1"/>
                          <w:kern w:val="24"/>
                        </w:rPr>
                        <w:t>When explaining an implied meaning which is contrary to or more complex than the surface meaning</w:t>
                      </w:r>
                    </w:p>
                  </w:txbxContent>
                </v:textbox>
              </v:roundrect>
            </w:pict>
          </mc:Fallback>
        </mc:AlternateContent>
      </w:r>
      <w:r w:rsidR="00B91AE4" w:rsidRPr="00754F62">
        <w:rPr>
          <w:noProof/>
        </w:rPr>
        <mc:AlternateContent>
          <mc:Choice Requires="wps">
            <w:drawing>
              <wp:anchor distT="0" distB="0" distL="114300" distR="114300" simplePos="0" relativeHeight="251658275" behindDoc="0" locked="0" layoutInCell="1" allowOverlap="1" wp14:anchorId="12AEB7E7" wp14:editId="79BDED06">
                <wp:simplePos x="0" y="0"/>
                <wp:positionH relativeFrom="margin">
                  <wp:align>left</wp:align>
                </wp:positionH>
                <wp:positionV relativeFrom="paragraph">
                  <wp:posOffset>-582361</wp:posOffset>
                </wp:positionV>
                <wp:extent cx="6095043" cy="586822"/>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0F5F3F4" w14:textId="77777777" w:rsidR="00754F62" w:rsidRDefault="00754F62" w:rsidP="00754F62">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Ostensibly, … However, …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12AEB7E7" id="Text Box 50" o:spid="_x0000_s1060" type="#_x0000_t202" style="position:absolute;margin-left:0;margin-top:-45.85pt;width:479.9pt;height:46.2pt;z-index:251658275;visibility:visible;mso-wrap-style:square;mso-wrap-distance-left:9pt;mso-wrap-distance-top:0;mso-wrap-distance-right:9pt;mso-wrap-distance-bottom:0;mso-position-horizontal:left;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" filled="f" fillcolor="#5b9bd5" stroked="f" strokeweight="2pt">
                <v:shadow color="black"/>
                <v:textbox>
                  <w:txbxContent>
                    <w:p w14:paraId="20F5F3F4" w14:textId="77777777" w:rsidR="00754F62" w:rsidRDefault="00754F62" w:rsidP="00754F62">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Ostensibly, … However, … </w:t>
                      </w:r>
                    </w:p>
                  </w:txbxContent>
                </v:textbox>
                <w10:wrap anchorx="margin"/>
              </v:shape>
            </w:pict>
          </mc:Fallback>
        </mc:AlternateContent>
      </w:r>
    </w:p>
    <w:p w14:paraId="20252692" w14:textId="77777777" w:rsidR="00B91AE4" w:rsidRDefault="00B91AE4"/>
    <w:p w14:paraId="1F3CD878" w14:textId="77777777" w:rsidR="00B91AE4" w:rsidRDefault="00B91AE4"/>
    <w:p w14:paraId="1FE512C3" w14:textId="77777777" w:rsidR="00B91AE4" w:rsidRDefault="00B91AE4"/>
    <w:p w14:paraId="4B91BB4D" w14:textId="77777777" w:rsidR="00B91AE4" w:rsidRDefault="00B91AE4"/>
    <w:p w14:paraId="047C787F" w14:textId="77777777" w:rsidR="00B91AE4" w:rsidRDefault="00B91AE4"/>
    <w:p w14:paraId="1C4410C8" w14:textId="77777777" w:rsidR="00B91AE4" w:rsidRDefault="00B91AE4"/>
    <w:p w14:paraId="31522AE7" w14:textId="77777777" w:rsidR="00B91AE4" w:rsidRDefault="00B91AE4"/>
    <w:p w14:paraId="3E2729B4" w14:textId="37AE62CC" w:rsidR="00B91AE4" w:rsidRDefault="00B91AE4"/>
    <w:p w14:paraId="2D625270" w14:textId="35D23305" w:rsidR="00B91AE4" w:rsidRDefault="0001148E">
      <w:r w:rsidRPr="00054BCF">
        <w:rPr>
          <w:noProof/>
        </w:rPr>
        <mc:AlternateContent>
          <mc:Choice Requires="wps">
            <w:drawing>
              <wp:anchor distT="0" distB="0" distL="114300" distR="114300" simplePos="0" relativeHeight="251658278" behindDoc="0" locked="0" layoutInCell="1" allowOverlap="1" wp14:anchorId="63C7B1BE" wp14:editId="1E3FCD37">
                <wp:simplePos x="0" y="0"/>
                <wp:positionH relativeFrom="column">
                  <wp:posOffset>-314325</wp:posOffset>
                </wp:positionH>
                <wp:positionV relativeFrom="paragraph">
                  <wp:posOffset>182244</wp:posOffset>
                </wp:positionV>
                <wp:extent cx="3388698" cy="2562225"/>
                <wp:effectExtent l="19050" t="0" r="40640" b="47625"/>
                <wp:wrapNone/>
                <wp:docPr id="53" name="Cloud 4"/>
                <wp:cNvGraphicFramePr/>
                <a:graphic xmlns:a="http://schemas.openxmlformats.org/drawingml/2006/main">
                  <a:graphicData uri="http://schemas.microsoft.com/office/word/2010/wordprocessingShape">
                    <wps:wsp>
                      <wps:cNvSpPr/>
                      <wps:spPr>
                        <a:xfrm>
                          <a:off x="0" y="0"/>
                          <a:ext cx="3388698" cy="2562225"/>
                        </a:xfrm>
                        <a:prstGeom prst="cloud">
                          <a:avLst/>
                        </a:prstGeom>
                      </wps:spPr>
                      <wps:style>
                        <a:lnRef idx="2">
                          <a:schemeClr val="dk1"/>
                        </a:lnRef>
                        <a:fillRef idx="1">
                          <a:schemeClr val="lt1"/>
                        </a:fillRef>
                        <a:effectRef idx="0">
                          <a:schemeClr val="dk1"/>
                        </a:effectRef>
                        <a:fontRef idx="minor">
                          <a:schemeClr val="dk1"/>
                        </a:fontRef>
                      </wps:style>
                      <wps:txbx>
                        <w:txbxContent>
                          <w:p w14:paraId="7FD73FDC" w14:textId="77777777" w:rsidR="00054BCF" w:rsidRDefault="00054BCF" w:rsidP="00054BCF">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7FB9E05E" w14:textId="77777777" w:rsidR="00054BCF" w:rsidRDefault="00054BCF" w:rsidP="00C77750">
                            <w:pPr>
                              <w:pStyle w:val="ListParagraph"/>
                              <w:numPr>
                                <w:ilvl w:val="0"/>
                                <w:numId w:val="95"/>
                              </w:numPr>
                              <w:spacing w:after="0" w:line="240" w:lineRule="auto"/>
                              <w:jc w:val="center"/>
                              <w:rPr>
                                <w:rFonts w:hAnsi="Calibri"/>
                                <w:color w:val="000000" w:themeColor="dark1"/>
                                <w:kern w:val="24"/>
                              </w:rPr>
                            </w:pPr>
                            <w:r>
                              <w:rPr>
                                <w:rFonts w:hAnsi="Calibri"/>
                                <w:color w:val="000000" w:themeColor="dark1"/>
                                <w:kern w:val="24"/>
                              </w:rPr>
                              <w:t>Contemplating statements in questions or debates on a topic</w:t>
                            </w:r>
                          </w:p>
                          <w:p w14:paraId="18E16352" w14:textId="77777777" w:rsidR="00054BCF" w:rsidRDefault="00054BCF" w:rsidP="00C77750">
                            <w:pPr>
                              <w:pStyle w:val="ListParagraph"/>
                              <w:numPr>
                                <w:ilvl w:val="0"/>
                                <w:numId w:val="95"/>
                              </w:numPr>
                              <w:spacing w:after="0" w:line="240" w:lineRule="auto"/>
                              <w:jc w:val="center"/>
                              <w:rPr>
                                <w:rFonts w:hAnsi="Calibri"/>
                                <w:color w:val="000000" w:themeColor="dark1"/>
                                <w:kern w:val="24"/>
                              </w:rPr>
                            </w:pPr>
                            <w:r>
                              <w:rPr>
                                <w:rFonts w:hAnsi="Calibri"/>
                                <w:color w:val="000000" w:themeColor="dark1"/>
                                <w:kern w:val="24"/>
                              </w:rPr>
                              <w:t xml:space="preserve">Examining implied meanings </w:t>
                            </w:r>
                          </w:p>
                        </w:txbxContent>
                      </wps:txbx>
                      <wps:bodyPr rtlCol="0" anchor="ctr">
                        <a:noAutofit/>
                      </wps:bodyPr>
                    </wps:wsp>
                  </a:graphicData>
                </a:graphic>
                <wp14:sizeRelV relativeFrom="margin">
                  <wp14:pctHeight>0</wp14:pctHeight>
                </wp14:sizeRelV>
              </wp:anchor>
            </w:drawing>
          </mc:Choice>
          <mc:Fallback>
            <w:pict>
              <v:shape w14:anchorId="63C7B1BE" id="_x0000_s1061" style="position:absolute;margin-left:-24.75pt;margin-top:14.35pt;width:266.85pt;height:201.7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68129,1552578;169435,1505307;543447,2069886;456533,2092484;1292569,2318458;1240169,2215257;2261250,2061108;2240306,2174333;2677150,1361419;2932165,1784661;3278722,910657;3165138,1069373;3006214,321820;3012176,396789;2280939,234396;2339143,138787;1736786,279947;1764947,197505;1098189,307941;1200164,387892;323730,936458;305924,852296" o:connectangles="0,0,0,0,0,0,0,0,0,0,0,0,0,0,0,0,0,0,0,0,0,0" textboxrect="0,0,43200,43200"/>
                <v:textbox>
                  <w:txbxContent>
                    <w:p w14:paraId="7FD73FDC" w14:textId="77777777" w:rsidR="00054BCF" w:rsidRDefault="00054BCF" w:rsidP="00054BCF">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7FB9E05E" w14:textId="77777777" w:rsidR="00054BCF" w:rsidRDefault="00054BCF" w:rsidP="00C77750">
                      <w:pPr>
                        <w:pStyle w:val="ListParagraph"/>
                        <w:numPr>
                          <w:ilvl w:val="0"/>
                          <w:numId w:val="95"/>
                        </w:numPr>
                        <w:spacing w:after="0" w:line="240" w:lineRule="auto"/>
                        <w:jc w:val="center"/>
                        <w:rPr>
                          <w:rFonts w:hAnsi="Calibri"/>
                          <w:color w:val="000000" w:themeColor="dark1"/>
                          <w:kern w:val="24"/>
                        </w:rPr>
                      </w:pPr>
                      <w:r>
                        <w:rPr>
                          <w:rFonts w:hAnsi="Calibri"/>
                          <w:color w:val="000000" w:themeColor="dark1"/>
                          <w:kern w:val="24"/>
                        </w:rPr>
                        <w:t>Contemplating statements in questions or debates on a topic</w:t>
                      </w:r>
                    </w:p>
                    <w:p w14:paraId="18E16352" w14:textId="77777777" w:rsidR="00054BCF" w:rsidRDefault="00054BCF" w:rsidP="00C77750">
                      <w:pPr>
                        <w:pStyle w:val="ListParagraph"/>
                        <w:numPr>
                          <w:ilvl w:val="0"/>
                          <w:numId w:val="95"/>
                        </w:numPr>
                        <w:spacing w:after="0" w:line="240" w:lineRule="auto"/>
                        <w:jc w:val="center"/>
                        <w:rPr>
                          <w:rFonts w:hAnsi="Calibri"/>
                          <w:color w:val="000000" w:themeColor="dark1"/>
                          <w:kern w:val="24"/>
                        </w:rPr>
                      </w:pPr>
                      <w:r>
                        <w:rPr>
                          <w:rFonts w:hAnsi="Calibri"/>
                          <w:color w:val="000000" w:themeColor="dark1"/>
                          <w:kern w:val="24"/>
                        </w:rPr>
                        <w:t xml:space="preserve">Examining implied meanings </w:t>
                      </w:r>
                    </w:p>
                  </w:txbxContent>
                </v:textbox>
              </v:shape>
            </w:pict>
          </mc:Fallback>
        </mc:AlternateContent>
      </w:r>
      <w:r w:rsidRPr="00054BCF">
        <w:rPr>
          <w:noProof/>
        </w:rPr>
        <mc:AlternateContent>
          <mc:Choice Requires="wps">
            <w:drawing>
              <wp:anchor distT="0" distB="0" distL="114300" distR="114300" simplePos="0" relativeHeight="251658279" behindDoc="0" locked="0" layoutInCell="1" allowOverlap="1" wp14:anchorId="53D4D69E" wp14:editId="1280A5DF">
                <wp:simplePos x="0" y="0"/>
                <wp:positionH relativeFrom="column">
                  <wp:posOffset>3402330</wp:posOffset>
                </wp:positionH>
                <wp:positionV relativeFrom="paragraph">
                  <wp:posOffset>161925</wp:posOffset>
                </wp:positionV>
                <wp:extent cx="2655144" cy="2806262"/>
                <wp:effectExtent l="0" t="0" r="50165" b="13335"/>
                <wp:wrapNone/>
                <wp:docPr id="54" name="Rectangle: Folded Corner 5"/>
                <wp:cNvGraphicFramePr/>
                <a:graphic xmlns:a="http://schemas.openxmlformats.org/drawingml/2006/main">
                  <a:graphicData uri="http://schemas.microsoft.com/office/word/2010/wordprocessingShape">
                    <wps:wsp>
                      <wps:cNvSpPr/>
                      <wps:spPr>
                        <a:xfrm>
                          <a:off x="0" y="0"/>
                          <a:ext cx="2655144" cy="2806262"/>
                        </a:xfrm>
                        <a:prstGeom prst="foldedCorner">
                          <a:avLst>
                            <a:gd name="adj" fmla="val 10233"/>
                          </a:avLst>
                        </a:prstGeom>
                      </wps:spPr>
                      <wps:style>
                        <a:lnRef idx="2">
                          <a:schemeClr val="dk1"/>
                        </a:lnRef>
                        <a:fillRef idx="1">
                          <a:schemeClr val="lt1"/>
                        </a:fillRef>
                        <a:effectRef idx="0">
                          <a:schemeClr val="dk1"/>
                        </a:effectRef>
                        <a:fontRef idx="minor">
                          <a:schemeClr val="dk1"/>
                        </a:fontRef>
                      </wps:style>
                      <wps:txbx>
                        <w:txbxContent>
                          <w:p w14:paraId="1ED43E64" w14:textId="77777777" w:rsidR="00054BCF" w:rsidRDefault="00054BCF" w:rsidP="00054BCF">
                            <w:pPr>
                              <w:jc w:val="center"/>
                              <w:rPr>
                                <w:rFonts w:hAnsi="Calibri"/>
                                <w:b/>
                                <w:bCs/>
                                <w:color w:val="000000" w:themeColor="dark1"/>
                                <w:kern w:val="24"/>
                                <w:sz w:val="32"/>
                                <w:szCs w:val="32"/>
                              </w:rPr>
                            </w:pPr>
                            <w:r>
                              <w:rPr>
                                <w:rFonts w:hAnsi="Calibri"/>
                                <w:b/>
                                <w:bCs/>
                                <w:color w:val="000000" w:themeColor="dark1"/>
                                <w:kern w:val="24"/>
                                <w:sz w:val="32"/>
                                <w:szCs w:val="32"/>
                              </w:rPr>
                              <w:t>Grammatical Rules &amp; Tips</w:t>
                            </w:r>
                          </w:p>
                          <w:p w14:paraId="4F6A4574" w14:textId="77777777" w:rsidR="00054BCF" w:rsidRDefault="00054BCF" w:rsidP="00054BCF">
                            <w:pPr>
                              <w:jc w:val="center"/>
                              <w:rPr>
                                <w:rFonts w:hAnsi="Calibri"/>
                                <w:color w:val="000000" w:themeColor="dark1"/>
                                <w:kern w:val="24"/>
                                <w:sz w:val="21"/>
                                <w:szCs w:val="21"/>
                              </w:rPr>
                            </w:pPr>
                            <w:r>
                              <w:rPr>
                                <w:rFonts w:hAnsi="Calibri"/>
                                <w:color w:val="000000" w:themeColor="dark1"/>
                                <w:kern w:val="24"/>
                                <w:sz w:val="21"/>
                                <w:szCs w:val="21"/>
                              </w:rPr>
                              <w:t xml:space="preserve">‘Ostensibly’ means appearing to be true. </w:t>
                            </w:r>
                          </w:p>
                          <w:p w14:paraId="3AF75A81" w14:textId="77777777" w:rsidR="00054BCF" w:rsidRDefault="00054BCF" w:rsidP="00054BCF">
                            <w:pPr>
                              <w:jc w:val="center"/>
                              <w:rPr>
                                <w:rFonts w:hAnsi="Calibri"/>
                                <w:color w:val="000000" w:themeColor="dark1"/>
                                <w:kern w:val="24"/>
                                <w:sz w:val="21"/>
                                <w:szCs w:val="21"/>
                              </w:rPr>
                            </w:pPr>
                            <w:r>
                              <w:rPr>
                                <w:rFonts w:hAnsi="Calibri"/>
                                <w:color w:val="000000" w:themeColor="dark1"/>
                                <w:kern w:val="24"/>
                                <w:sz w:val="21"/>
                                <w:szCs w:val="21"/>
                              </w:rPr>
                              <w:t xml:space="preserve">‘However’ is then used to introduce an idea that contradicts something that has already been said. It invites the reader to ‘look under the surface’ – something we often want to do when analysing. </w:t>
                            </w:r>
                          </w:p>
                          <w:p w14:paraId="3E57E37A" w14:textId="77777777" w:rsidR="00054BCF" w:rsidRDefault="00054BCF" w:rsidP="00054BCF">
                            <w:pPr>
                              <w:jc w:val="center"/>
                              <w:rPr>
                                <w:rFonts w:hAnsi="Calibri"/>
                                <w:color w:val="000000" w:themeColor="dark1"/>
                                <w:kern w:val="24"/>
                                <w:sz w:val="21"/>
                                <w:szCs w:val="21"/>
                              </w:rPr>
                            </w:pPr>
                            <w:r>
                              <w:rPr>
                                <w:rFonts w:hAnsi="Calibri"/>
                                <w:color w:val="000000" w:themeColor="dark1"/>
                                <w:kern w:val="24"/>
                                <w:sz w:val="21"/>
                                <w:szCs w:val="21"/>
                              </w:rPr>
                              <w:t xml:space="preserve">Both ‘ostensibly’ and ‘however’ should be followed by a comma when used at the start of a sentence as they are both adverbs. </w:t>
                            </w:r>
                            <w:r>
                              <w:rPr>
                                <w:rFonts w:hAnsi="Calibri"/>
                                <w:b/>
                                <w:bCs/>
                                <w:color w:val="000000" w:themeColor="dark1"/>
                                <w:kern w:val="24"/>
                                <w:sz w:val="32"/>
                                <w:szCs w:val="32"/>
                              </w:rPr>
                              <w:t xml:space="preserve"> </w:t>
                            </w:r>
                          </w:p>
                        </w:txbxContent>
                      </wps:txbx>
                      <wps:bodyPr rtlCol="0" anchor="ctr">
                        <a:noAutofit/>
                      </wps:bodyPr>
                    </wps:wsp>
                  </a:graphicData>
                </a:graphic>
                <wp14:sizeRelV relativeFrom="margin">
                  <wp14:pctHeight>0</wp14:pctHeight>
                </wp14:sizeRelV>
              </wp:anchor>
            </w:drawing>
          </mc:Choice>
          <mc:Fallback>
            <w:pict>
              <v:shape w14:anchorId="53D4D69E" id="_x0000_s1062" type="#_x0000_t65" style="position:absolute;margin-left:267.9pt;margin-top:12.75pt;width:209.05pt;height:220.9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" adj="19390" fillcolor="white [3201]" strokecolor="black [3200]" strokeweight="1pt">
                <v:stroke joinstyle="miter"/>
                <v:textbox>
                  <w:txbxContent>
                    <w:p w14:paraId="1ED43E64" w14:textId="77777777" w:rsidR="00054BCF" w:rsidRDefault="00054BCF" w:rsidP="00054BCF">
                      <w:pPr>
                        <w:jc w:val="center"/>
                        <w:rPr>
                          <w:rFonts w:hAnsi="Calibri"/>
                          <w:b/>
                          <w:bCs/>
                          <w:color w:val="000000" w:themeColor="dark1"/>
                          <w:kern w:val="24"/>
                          <w:sz w:val="32"/>
                          <w:szCs w:val="32"/>
                        </w:rPr>
                      </w:pPr>
                      <w:r>
                        <w:rPr>
                          <w:rFonts w:hAnsi="Calibri"/>
                          <w:b/>
                          <w:bCs/>
                          <w:color w:val="000000" w:themeColor="dark1"/>
                          <w:kern w:val="24"/>
                          <w:sz w:val="32"/>
                          <w:szCs w:val="32"/>
                        </w:rPr>
                        <w:t>Grammatical Rules &amp; Tips</w:t>
                      </w:r>
                    </w:p>
                    <w:p w14:paraId="4F6A4574" w14:textId="77777777" w:rsidR="00054BCF" w:rsidRDefault="00054BCF" w:rsidP="00054BCF">
                      <w:pPr>
                        <w:jc w:val="center"/>
                        <w:rPr>
                          <w:rFonts w:hAnsi="Calibri"/>
                          <w:color w:val="000000" w:themeColor="dark1"/>
                          <w:kern w:val="24"/>
                          <w:sz w:val="21"/>
                          <w:szCs w:val="21"/>
                        </w:rPr>
                      </w:pPr>
                      <w:r>
                        <w:rPr>
                          <w:rFonts w:hAnsi="Calibri"/>
                          <w:color w:val="000000" w:themeColor="dark1"/>
                          <w:kern w:val="24"/>
                          <w:sz w:val="21"/>
                          <w:szCs w:val="21"/>
                        </w:rPr>
                        <w:t xml:space="preserve">‘Ostensibly’ means appearing to be true. </w:t>
                      </w:r>
                    </w:p>
                    <w:p w14:paraId="3AF75A81" w14:textId="77777777" w:rsidR="00054BCF" w:rsidRDefault="00054BCF" w:rsidP="00054BCF">
                      <w:pPr>
                        <w:jc w:val="center"/>
                        <w:rPr>
                          <w:rFonts w:hAnsi="Calibri"/>
                          <w:color w:val="000000" w:themeColor="dark1"/>
                          <w:kern w:val="24"/>
                          <w:sz w:val="21"/>
                          <w:szCs w:val="21"/>
                        </w:rPr>
                      </w:pPr>
                      <w:r>
                        <w:rPr>
                          <w:rFonts w:hAnsi="Calibri"/>
                          <w:color w:val="000000" w:themeColor="dark1"/>
                          <w:kern w:val="24"/>
                          <w:sz w:val="21"/>
                          <w:szCs w:val="21"/>
                        </w:rPr>
                        <w:t xml:space="preserve">‘However’ is then used to introduce an idea that contradicts something that has already been said. It invites the reader to ‘look under the surface’ – something we often want to do when analysing. </w:t>
                      </w:r>
                    </w:p>
                    <w:p w14:paraId="3E57E37A" w14:textId="77777777" w:rsidR="00054BCF" w:rsidRDefault="00054BCF" w:rsidP="00054BCF">
                      <w:pPr>
                        <w:jc w:val="center"/>
                        <w:rPr>
                          <w:rFonts w:hAnsi="Calibri"/>
                          <w:color w:val="000000" w:themeColor="dark1"/>
                          <w:kern w:val="24"/>
                          <w:sz w:val="21"/>
                          <w:szCs w:val="21"/>
                        </w:rPr>
                      </w:pPr>
                      <w:r>
                        <w:rPr>
                          <w:rFonts w:hAnsi="Calibri"/>
                          <w:color w:val="000000" w:themeColor="dark1"/>
                          <w:kern w:val="24"/>
                          <w:sz w:val="21"/>
                          <w:szCs w:val="21"/>
                        </w:rPr>
                        <w:t xml:space="preserve">Both ‘ostensibly’ and ‘however’ should be followed by a comma when used at the start of a sentence as they are both adverbs. </w:t>
                      </w:r>
                      <w:r>
                        <w:rPr>
                          <w:rFonts w:hAnsi="Calibri"/>
                          <w:b/>
                          <w:bCs/>
                          <w:color w:val="000000" w:themeColor="dark1"/>
                          <w:kern w:val="24"/>
                          <w:sz w:val="32"/>
                          <w:szCs w:val="32"/>
                        </w:rPr>
                        <w:t xml:space="preserve"> </w:t>
                      </w:r>
                    </w:p>
                  </w:txbxContent>
                </v:textbox>
              </v:shape>
            </w:pict>
          </mc:Fallback>
        </mc:AlternateContent>
      </w:r>
    </w:p>
    <w:p w14:paraId="3E20F195" w14:textId="185FFF4F" w:rsidR="00B91AE4" w:rsidRDefault="00B91AE4"/>
    <w:p w14:paraId="180FD22A" w14:textId="21D04893" w:rsidR="00B91AE4" w:rsidRDefault="00B91AE4"/>
    <w:p w14:paraId="06E7FB8E" w14:textId="4D4E1328" w:rsidR="00B91AE4" w:rsidRDefault="00B91AE4"/>
    <w:p w14:paraId="75B249C7" w14:textId="3810EC4A" w:rsidR="00B91AE4" w:rsidRDefault="00B91AE4"/>
    <w:p w14:paraId="51FD1470" w14:textId="617D30EB" w:rsidR="00B91AE4" w:rsidRDefault="00B91AE4"/>
    <w:p w14:paraId="009A2180" w14:textId="77777777" w:rsidR="00B91AE4" w:rsidRDefault="00B91AE4"/>
    <w:p w14:paraId="13CD2BA7" w14:textId="67C0E19C" w:rsidR="00B91AE4" w:rsidRDefault="00B91AE4"/>
    <w:p w14:paraId="2ACA0718" w14:textId="48B976ED" w:rsidR="00B91AE4" w:rsidRDefault="00B91AE4"/>
    <w:p w14:paraId="57A76194" w14:textId="7043CA06" w:rsidR="00B91AE4" w:rsidRDefault="00B91AE4"/>
    <w:p w14:paraId="72147042" w14:textId="76D9A498" w:rsidR="00B91AE4" w:rsidRDefault="0001148E">
      <w:r w:rsidRPr="00B91AE4">
        <w:rPr>
          <w:noProof/>
        </w:rPr>
        <mc:AlternateContent>
          <mc:Choice Requires="wps">
            <w:drawing>
              <wp:anchor distT="0" distB="0" distL="114300" distR="114300" simplePos="0" relativeHeight="251658280" behindDoc="0" locked="0" layoutInCell="1" allowOverlap="1" wp14:anchorId="54F4CD1F" wp14:editId="58D1A95F">
                <wp:simplePos x="0" y="0"/>
                <wp:positionH relativeFrom="column">
                  <wp:posOffset>-180975</wp:posOffset>
                </wp:positionH>
                <wp:positionV relativeFrom="paragraph">
                  <wp:posOffset>212089</wp:posOffset>
                </wp:positionV>
                <wp:extent cx="6094730" cy="3667125"/>
                <wp:effectExtent l="0" t="0" r="20320" b="28575"/>
                <wp:wrapNone/>
                <wp:docPr id="55" name="Rectangle 8"/>
                <wp:cNvGraphicFramePr/>
                <a:graphic xmlns:a="http://schemas.openxmlformats.org/drawingml/2006/main">
                  <a:graphicData uri="http://schemas.microsoft.com/office/word/2010/wordprocessingShape">
                    <wps:wsp>
                      <wps:cNvSpPr/>
                      <wps:spPr>
                        <a:xfrm>
                          <a:off x="0" y="0"/>
                          <a:ext cx="6094730" cy="3667125"/>
                        </a:xfrm>
                        <a:prstGeom prst="rect">
                          <a:avLst/>
                        </a:prstGeom>
                      </wps:spPr>
                      <wps:style>
                        <a:lnRef idx="2">
                          <a:schemeClr val="dk1"/>
                        </a:lnRef>
                        <a:fillRef idx="1">
                          <a:schemeClr val="lt1"/>
                        </a:fillRef>
                        <a:effectRef idx="0">
                          <a:schemeClr val="dk1"/>
                        </a:effectRef>
                        <a:fontRef idx="minor">
                          <a:schemeClr val="dk1"/>
                        </a:fontRef>
                      </wps:style>
                      <wps:txbx>
                        <w:txbxContent>
                          <w:p w14:paraId="692CC90F" w14:textId="77777777" w:rsidR="00B91AE4" w:rsidRDefault="00B91AE4" w:rsidP="00B91AE4">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762A3FA1" w14:textId="77777777" w:rsidR="00B91AE4" w:rsidRDefault="00B91AE4" w:rsidP="00B91AE4">
                            <w:pPr>
                              <w:jc w:val="center"/>
                              <w:rPr>
                                <w:rFonts w:hAnsi="Calibri"/>
                                <w:color w:val="000000" w:themeColor="dark1"/>
                                <w:kern w:val="24"/>
                                <w:sz w:val="24"/>
                                <w:szCs w:val="24"/>
                              </w:rPr>
                            </w:pPr>
                            <w:r>
                              <w:rPr>
                                <w:rFonts w:hAnsi="Calibri"/>
                                <w:color w:val="000000" w:themeColor="dark1"/>
                                <w:kern w:val="24"/>
                              </w:rPr>
                              <w:t>…………………………………………………………………………………………………………………………………………………………………………………………………………………………………………………………………………………………………………</w:t>
                            </w:r>
                          </w:p>
                          <w:p w14:paraId="4DD7F501" w14:textId="77777777" w:rsidR="00B91AE4" w:rsidRDefault="00B91AE4" w:rsidP="00B91AE4">
                            <w:pPr>
                              <w:rPr>
                                <w:rFonts w:hAnsi="Calibri"/>
                                <w:color w:val="000000" w:themeColor="dark1"/>
                                <w:kern w:val="24"/>
                              </w:rPr>
                            </w:pPr>
                            <w:r>
                              <w:rPr>
                                <w:rFonts w:hAnsi="Calibri"/>
                                <w:color w:val="000000" w:themeColor="dark1"/>
                                <w:kern w:val="24"/>
                              </w:rPr>
                              <w:t>…………………………………………………………………………………………………………………………………………………………………………………………………………………………………………………………………………………………………………</w:t>
                            </w:r>
                          </w:p>
                          <w:p w14:paraId="70DF0865" w14:textId="77777777" w:rsidR="00B91AE4" w:rsidRDefault="00B91AE4" w:rsidP="00B91AE4">
                            <w:pPr>
                              <w:rPr>
                                <w:rFonts w:hAnsi="Calibri"/>
                                <w:color w:val="000000" w:themeColor="dark1"/>
                                <w:kern w:val="24"/>
                              </w:rPr>
                            </w:pPr>
                            <w:r>
                              <w:rPr>
                                <w:rFonts w:hAnsi="Calibri"/>
                                <w:color w:val="000000" w:themeColor="dark1"/>
                                <w:kern w:val="24"/>
                              </w:rPr>
                              <w:t>…………………………………………………………………………………………………………………………………………………………………………………………………………………………………………………………………………………………………………</w:t>
                            </w:r>
                          </w:p>
                          <w:p w14:paraId="3751ED26" w14:textId="77777777" w:rsidR="00B91AE4" w:rsidRDefault="00B91AE4" w:rsidP="00B91AE4">
                            <w:pPr>
                              <w:jc w:val="center"/>
                              <w:rPr>
                                <w:rFonts w:hAnsi="Calibri"/>
                                <w:color w:val="000000" w:themeColor="dark1"/>
                                <w:kern w:val="24"/>
                              </w:rPr>
                            </w:pPr>
                            <w:r>
                              <w:rPr>
                                <w:rFonts w:hAnsi="Calibri"/>
                                <w:color w:val="000000" w:themeColor="dark1"/>
                                <w:kern w:val="24"/>
                              </w:rPr>
                              <w:t>…………………………………………………………………………………………………………………………………………………………………………………………………………………………………………………………………………………………………………</w:t>
                            </w:r>
                          </w:p>
                          <w:p w14:paraId="5D03985B" w14:textId="77777777" w:rsidR="00B91AE4" w:rsidRDefault="00B91AE4" w:rsidP="00B91AE4">
                            <w:pPr>
                              <w:jc w:val="center"/>
                              <w:rPr>
                                <w:rFonts w:hAnsi="Calibri"/>
                                <w:color w:val="000000" w:themeColor="dark1"/>
                                <w:kern w:val="24"/>
                              </w:rPr>
                            </w:pPr>
                            <w:r>
                              <w:rPr>
                                <w:rFonts w:hAnsi="Calibri"/>
                                <w:color w:val="000000" w:themeColor="dark1"/>
                                <w:kern w:val="24"/>
                              </w:rPr>
                              <w:t>…………………………………………………………………………………………………………………………………………………………………………………………………………………………………………………………………………………………………………</w:t>
                            </w:r>
                          </w:p>
                          <w:p w14:paraId="6DF8B4D2" w14:textId="77777777" w:rsidR="00B91AE4" w:rsidRDefault="00B91AE4" w:rsidP="00B91AE4">
                            <w:pPr>
                              <w:rPr>
                                <w:rFonts w:hAnsi="Calibri"/>
                                <w:color w:val="000000" w:themeColor="dark1"/>
                                <w:kern w:val="24"/>
                              </w:rPr>
                            </w:pPr>
                            <w:r>
                              <w:rPr>
                                <w:rFonts w:hAnsi="Calibri"/>
                                <w:color w:val="000000" w:themeColor="dark1"/>
                                <w:kern w:val="24"/>
                              </w:rPr>
                              <w:t>…………………………………………………………………………………………………………………………………………………………………………………………………………………………………………………………………………………………………………</w:t>
                            </w:r>
                          </w:p>
                          <w:p w14:paraId="793DCD5A" w14:textId="77777777" w:rsidR="00B91AE4" w:rsidRDefault="00B91AE4" w:rsidP="00B91AE4">
                            <w:pPr>
                              <w:rPr>
                                <w:rFonts w:hAnsi="Calibri"/>
                                <w:color w:val="000000" w:themeColor="dark1"/>
                                <w:kern w:val="24"/>
                              </w:rPr>
                            </w:pPr>
                            <w:r>
                              <w:rPr>
                                <w:rFonts w:hAnsi="Calibri"/>
                                <w:color w:val="000000" w:themeColor="dark1"/>
                                <w:kern w:val="24"/>
                              </w:rPr>
                              <w:t>…………………………………………………………………………………………………………………………………………………………………………………………………………………………………………………………………………………………………………</w:t>
                            </w:r>
                          </w:p>
                          <w:p w14:paraId="52FBF9A5" w14:textId="77777777" w:rsidR="00B91AE4" w:rsidRDefault="00B91AE4" w:rsidP="00B91AE4">
                            <w:pPr>
                              <w:rPr>
                                <w:rFonts w:hAnsi="Calibri"/>
                                <w:color w:val="000000" w:themeColor="dark1"/>
                                <w:kern w:val="24"/>
                              </w:rPr>
                            </w:pPr>
                            <w:r>
                              <w:rPr>
                                <w:rFonts w:hAnsi="Calibri"/>
                                <w:color w:val="000000" w:themeColor="dark1"/>
                                <w:kern w:val="24"/>
                              </w:rPr>
                              <w:t>…………………………………………………………………………………………………………………………………………………………………………………………………………………………………………………………………………………………………………</w:t>
                            </w:r>
                          </w:p>
                        </w:txbxContent>
                      </wps:txbx>
                      <wps:bodyPr rtlCol="0" anchor="ctr">
                        <a:noAutofit/>
                      </wps:bodyPr>
                    </wps:wsp>
                  </a:graphicData>
                </a:graphic>
                <wp14:sizeRelV relativeFrom="margin">
                  <wp14:pctHeight>0</wp14:pctHeight>
                </wp14:sizeRelV>
              </wp:anchor>
            </w:drawing>
          </mc:Choice>
          <mc:Fallback>
            <w:pict>
              <v:rect w14:anchorId="54F4CD1F" id="_x0000_s1063" style="position:absolute;margin-left:-14.25pt;margin-top:16.7pt;width:479.9pt;height:288.75pt;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" fillcolor="white [3201]" strokecolor="black [3200]" strokeweight="1pt">
                <v:textbox>
                  <w:txbxContent>
                    <w:p w14:paraId="692CC90F" w14:textId="77777777" w:rsidR="00B91AE4" w:rsidRDefault="00B91AE4" w:rsidP="00B91AE4">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762A3FA1" w14:textId="77777777" w:rsidR="00B91AE4" w:rsidRDefault="00B91AE4" w:rsidP="00B91AE4">
                      <w:pPr>
                        <w:jc w:val="center"/>
                        <w:rPr>
                          <w:rFonts w:hAnsi="Calibri"/>
                          <w:color w:val="000000" w:themeColor="dark1"/>
                          <w:kern w:val="24"/>
                          <w:sz w:val="24"/>
                          <w:szCs w:val="24"/>
                        </w:rPr>
                      </w:pPr>
                      <w:r>
                        <w:rPr>
                          <w:rFonts w:hAnsi="Calibri"/>
                          <w:color w:val="000000" w:themeColor="dark1"/>
                          <w:kern w:val="24"/>
                        </w:rPr>
                        <w:t>…………………………………………………………………………………………………………………………………………………………………………………………………………………………………………………………………………………………………………</w:t>
                      </w:r>
                    </w:p>
                    <w:p w14:paraId="4DD7F501" w14:textId="77777777" w:rsidR="00B91AE4" w:rsidRDefault="00B91AE4" w:rsidP="00B91AE4">
                      <w:pPr>
                        <w:rPr>
                          <w:rFonts w:hAnsi="Calibri"/>
                          <w:color w:val="000000" w:themeColor="dark1"/>
                          <w:kern w:val="24"/>
                        </w:rPr>
                      </w:pPr>
                      <w:r>
                        <w:rPr>
                          <w:rFonts w:hAnsi="Calibri"/>
                          <w:color w:val="000000" w:themeColor="dark1"/>
                          <w:kern w:val="24"/>
                        </w:rPr>
                        <w:t>…………………………………………………………………………………………………………………………………………………………………………………………………………………………………………………………………………………………………………</w:t>
                      </w:r>
                    </w:p>
                    <w:p w14:paraId="70DF0865" w14:textId="77777777" w:rsidR="00B91AE4" w:rsidRDefault="00B91AE4" w:rsidP="00B91AE4">
                      <w:pPr>
                        <w:rPr>
                          <w:rFonts w:hAnsi="Calibri"/>
                          <w:color w:val="000000" w:themeColor="dark1"/>
                          <w:kern w:val="24"/>
                        </w:rPr>
                      </w:pPr>
                      <w:r>
                        <w:rPr>
                          <w:rFonts w:hAnsi="Calibri"/>
                          <w:color w:val="000000" w:themeColor="dark1"/>
                          <w:kern w:val="24"/>
                        </w:rPr>
                        <w:t>…………………………………………………………………………………………………………………………………………………………………………………………………………………………………………………………………………………………………………</w:t>
                      </w:r>
                    </w:p>
                    <w:p w14:paraId="3751ED26" w14:textId="77777777" w:rsidR="00B91AE4" w:rsidRDefault="00B91AE4" w:rsidP="00B91AE4">
                      <w:pPr>
                        <w:jc w:val="center"/>
                        <w:rPr>
                          <w:rFonts w:hAnsi="Calibri"/>
                          <w:color w:val="000000" w:themeColor="dark1"/>
                          <w:kern w:val="24"/>
                        </w:rPr>
                      </w:pPr>
                      <w:r>
                        <w:rPr>
                          <w:rFonts w:hAnsi="Calibri"/>
                          <w:color w:val="000000" w:themeColor="dark1"/>
                          <w:kern w:val="24"/>
                        </w:rPr>
                        <w:t>…………………………………………………………………………………………………………………………………………………………………………………………………………………………………………………………………………………………………………</w:t>
                      </w:r>
                    </w:p>
                    <w:p w14:paraId="5D03985B" w14:textId="77777777" w:rsidR="00B91AE4" w:rsidRDefault="00B91AE4" w:rsidP="00B91AE4">
                      <w:pPr>
                        <w:jc w:val="center"/>
                        <w:rPr>
                          <w:rFonts w:hAnsi="Calibri"/>
                          <w:color w:val="000000" w:themeColor="dark1"/>
                          <w:kern w:val="24"/>
                        </w:rPr>
                      </w:pPr>
                      <w:r>
                        <w:rPr>
                          <w:rFonts w:hAnsi="Calibri"/>
                          <w:color w:val="000000" w:themeColor="dark1"/>
                          <w:kern w:val="24"/>
                        </w:rPr>
                        <w:t>…………………………………………………………………………………………………………………………………………………………………………………………………………………………………………………………………………………………………………</w:t>
                      </w:r>
                    </w:p>
                    <w:p w14:paraId="6DF8B4D2" w14:textId="77777777" w:rsidR="00B91AE4" w:rsidRDefault="00B91AE4" w:rsidP="00B91AE4">
                      <w:pPr>
                        <w:rPr>
                          <w:rFonts w:hAnsi="Calibri"/>
                          <w:color w:val="000000" w:themeColor="dark1"/>
                          <w:kern w:val="24"/>
                        </w:rPr>
                      </w:pPr>
                      <w:r>
                        <w:rPr>
                          <w:rFonts w:hAnsi="Calibri"/>
                          <w:color w:val="000000" w:themeColor="dark1"/>
                          <w:kern w:val="24"/>
                        </w:rPr>
                        <w:t>…………………………………………………………………………………………………………………………………………………………………………………………………………………………………………………………………………………………………………</w:t>
                      </w:r>
                    </w:p>
                    <w:p w14:paraId="793DCD5A" w14:textId="77777777" w:rsidR="00B91AE4" w:rsidRDefault="00B91AE4" w:rsidP="00B91AE4">
                      <w:pPr>
                        <w:rPr>
                          <w:rFonts w:hAnsi="Calibri"/>
                          <w:color w:val="000000" w:themeColor="dark1"/>
                          <w:kern w:val="24"/>
                        </w:rPr>
                      </w:pPr>
                      <w:r>
                        <w:rPr>
                          <w:rFonts w:hAnsi="Calibri"/>
                          <w:color w:val="000000" w:themeColor="dark1"/>
                          <w:kern w:val="24"/>
                        </w:rPr>
                        <w:t>…………………………………………………………………………………………………………………………………………………………………………………………………………………………………………………………………………………………………………</w:t>
                      </w:r>
                    </w:p>
                    <w:p w14:paraId="52FBF9A5" w14:textId="77777777" w:rsidR="00B91AE4" w:rsidRDefault="00B91AE4" w:rsidP="00B91AE4">
                      <w:pPr>
                        <w:rPr>
                          <w:rFonts w:hAnsi="Calibri"/>
                          <w:color w:val="000000" w:themeColor="dark1"/>
                          <w:kern w:val="24"/>
                        </w:rPr>
                      </w:pPr>
                      <w:r>
                        <w:rPr>
                          <w:rFonts w:hAnsi="Calibri"/>
                          <w:color w:val="000000" w:themeColor="dark1"/>
                          <w:kern w:val="24"/>
                        </w:rPr>
                        <w:t>…………………………………………………………………………………………………………………………………………………………………………………………………………………………………………………………………………………………………………</w:t>
                      </w:r>
                    </w:p>
                  </w:txbxContent>
                </v:textbox>
              </v:rect>
            </w:pict>
          </mc:Fallback>
        </mc:AlternateContent>
      </w:r>
    </w:p>
    <w:p w14:paraId="0D3B459A" w14:textId="4D314966" w:rsidR="00B91AE4" w:rsidRDefault="00B91AE4"/>
    <w:p w14:paraId="67D590C2" w14:textId="2612291E" w:rsidR="00B91AE4" w:rsidRDefault="00B91AE4"/>
    <w:p w14:paraId="559E927C" w14:textId="6C8FB2A6" w:rsidR="00B91AE4" w:rsidRDefault="00B91AE4"/>
    <w:p w14:paraId="585B1818" w14:textId="10CCEA17" w:rsidR="00B91AE4" w:rsidRDefault="00B91AE4"/>
    <w:p w14:paraId="6AC3D06B" w14:textId="3FB9189B" w:rsidR="00B91AE4" w:rsidRDefault="00B91AE4"/>
    <w:p w14:paraId="5688735C" w14:textId="77777777" w:rsidR="00B91AE4" w:rsidRDefault="00B91AE4"/>
    <w:p w14:paraId="657201D1" w14:textId="0D6E6979" w:rsidR="00B91AE4" w:rsidRDefault="00B91AE4"/>
    <w:p w14:paraId="1C1EF31D" w14:textId="279A0590" w:rsidR="00B91AE4" w:rsidRDefault="00B91AE4"/>
    <w:p w14:paraId="364C82A3" w14:textId="2E79F32C" w:rsidR="00B91AE4" w:rsidRDefault="00B91AE4"/>
    <w:p w14:paraId="1B32D324" w14:textId="30744198" w:rsidR="00B91AE4" w:rsidRDefault="00B91AE4"/>
    <w:p w14:paraId="707D1F07" w14:textId="005274C0" w:rsidR="00B91AE4" w:rsidRDefault="0001148E">
      <w:r w:rsidRPr="00E45DE6">
        <w:rPr>
          <w:noProof/>
        </w:rPr>
        <w:lastRenderedPageBreak/>
        <mc:AlternateContent>
          <mc:Choice Requires="wps">
            <w:drawing>
              <wp:anchor distT="0" distB="0" distL="114300" distR="114300" simplePos="0" relativeHeight="251658282" behindDoc="0" locked="0" layoutInCell="1" allowOverlap="1" wp14:anchorId="5E4936BB" wp14:editId="16175FB0">
                <wp:simplePos x="0" y="0"/>
                <wp:positionH relativeFrom="column">
                  <wp:posOffset>-550545</wp:posOffset>
                </wp:positionH>
                <wp:positionV relativeFrom="paragraph">
                  <wp:posOffset>362585</wp:posOffset>
                </wp:positionV>
                <wp:extent cx="3404870" cy="2774315"/>
                <wp:effectExtent l="0" t="0" r="24130" b="26035"/>
                <wp:wrapNone/>
                <wp:docPr id="57" name="Rectangle: Rounded Corners 1"/>
                <wp:cNvGraphicFramePr/>
                <a:graphic xmlns:a="http://schemas.openxmlformats.org/drawingml/2006/main">
                  <a:graphicData uri="http://schemas.microsoft.com/office/word/2010/wordprocessingShape">
                    <wps:wsp>
                      <wps:cNvSpPr/>
                      <wps:spPr>
                        <a:xfrm>
                          <a:off x="0" y="0"/>
                          <a:ext cx="3404870" cy="2774315"/>
                        </a:xfrm>
                        <a:prstGeom prst="roundRect">
                          <a:avLst/>
                        </a:prstGeom>
                      </wps:spPr>
                      <wps:style>
                        <a:lnRef idx="2">
                          <a:schemeClr val="dk1"/>
                        </a:lnRef>
                        <a:fillRef idx="1">
                          <a:schemeClr val="lt1"/>
                        </a:fillRef>
                        <a:effectRef idx="0">
                          <a:schemeClr val="dk1"/>
                        </a:effectRef>
                        <a:fontRef idx="minor">
                          <a:schemeClr val="dk1"/>
                        </a:fontRef>
                      </wps:style>
                      <wps:txbx>
                        <w:txbxContent>
                          <w:p w14:paraId="153FDE23" w14:textId="77777777" w:rsidR="00E45DE6" w:rsidRDefault="00E45DE6" w:rsidP="00E45DE6">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4E39B0C4" w14:textId="77777777" w:rsidR="00E45DE6" w:rsidRDefault="00E45DE6" w:rsidP="00C77750">
                            <w:pPr>
                              <w:pStyle w:val="ListParagraph"/>
                              <w:numPr>
                                <w:ilvl w:val="0"/>
                                <w:numId w:val="96"/>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combine </w:t>
                            </w:r>
                            <w:r>
                              <w:rPr>
                                <w:rFonts w:hAnsi="Calibri"/>
                                <w:b/>
                                <w:bCs/>
                                <w:color w:val="000000" w:themeColor="dark1"/>
                                <w:kern w:val="24"/>
                                <w:sz w:val="28"/>
                                <w:szCs w:val="28"/>
                              </w:rPr>
                              <w:t xml:space="preserve">contextual details </w:t>
                            </w:r>
                            <w:r>
                              <w:rPr>
                                <w:rFonts w:hAnsi="Calibri"/>
                                <w:color w:val="000000" w:themeColor="dark1"/>
                                <w:kern w:val="24"/>
                                <w:sz w:val="28"/>
                                <w:szCs w:val="28"/>
                              </w:rPr>
                              <w:t xml:space="preserve">with comments about a </w:t>
                            </w:r>
                            <w:r>
                              <w:rPr>
                                <w:rFonts w:hAnsi="Calibri"/>
                                <w:b/>
                                <w:bCs/>
                                <w:color w:val="000000" w:themeColor="dark1"/>
                                <w:kern w:val="24"/>
                                <w:sz w:val="28"/>
                                <w:szCs w:val="28"/>
                              </w:rPr>
                              <w:t>writer’s intentions</w:t>
                            </w:r>
                          </w:p>
                          <w:p w14:paraId="163F370E" w14:textId="77777777" w:rsidR="00E45DE6" w:rsidRDefault="00E45DE6" w:rsidP="00C77750">
                            <w:pPr>
                              <w:pStyle w:val="ListParagraph"/>
                              <w:numPr>
                                <w:ilvl w:val="0"/>
                                <w:numId w:val="96"/>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consider what a </w:t>
                            </w:r>
                            <w:r>
                              <w:rPr>
                                <w:rFonts w:hAnsi="Calibri"/>
                                <w:b/>
                                <w:bCs/>
                                <w:color w:val="000000" w:themeColor="dark1"/>
                                <w:kern w:val="24"/>
                                <w:sz w:val="28"/>
                                <w:szCs w:val="28"/>
                              </w:rPr>
                              <w:t xml:space="preserve">writer’s language or structural choices </w:t>
                            </w:r>
                            <w:r>
                              <w:rPr>
                                <w:rFonts w:hAnsi="Calibri"/>
                                <w:color w:val="000000" w:themeColor="dark1"/>
                                <w:kern w:val="24"/>
                                <w:sz w:val="28"/>
                                <w:szCs w:val="28"/>
                              </w:rPr>
                              <w:t xml:space="preserve">might reveal about their </w:t>
                            </w:r>
                            <w:r>
                              <w:rPr>
                                <w:rFonts w:hAnsi="Calibri"/>
                                <w:b/>
                                <w:bCs/>
                                <w:color w:val="000000" w:themeColor="dark1"/>
                                <w:kern w:val="24"/>
                                <w:sz w:val="28"/>
                                <w:szCs w:val="28"/>
                              </w:rPr>
                              <w:t>intentions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4936BB" id="_x0000_s1064" style="position:absolute;margin-left:-43.35pt;margin-top:28.55pt;width:268.1pt;height:218.4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" fillcolor="white [3201]" strokecolor="black [3200]" strokeweight="1pt">
                <v:stroke joinstyle="miter"/>
                <v:textbox>
                  <w:txbxContent>
                    <w:p w14:paraId="153FDE23" w14:textId="77777777" w:rsidR="00E45DE6" w:rsidRDefault="00E45DE6" w:rsidP="00E45DE6">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4E39B0C4" w14:textId="77777777" w:rsidR="00E45DE6" w:rsidRDefault="00E45DE6" w:rsidP="00C77750">
                      <w:pPr>
                        <w:pStyle w:val="ListParagraph"/>
                        <w:numPr>
                          <w:ilvl w:val="0"/>
                          <w:numId w:val="96"/>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combine </w:t>
                      </w:r>
                      <w:r>
                        <w:rPr>
                          <w:rFonts w:hAnsi="Calibri"/>
                          <w:b/>
                          <w:bCs/>
                          <w:color w:val="000000" w:themeColor="dark1"/>
                          <w:kern w:val="24"/>
                          <w:sz w:val="28"/>
                          <w:szCs w:val="28"/>
                        </w:rPr>
                        <w:t xml:space="preserve">contextual details </w:t>
                      </w:r>
                      <w:r>
                        <w:rPr>
                          <w:rFonts w:hAnsi="Calibri"/>
                          <w:color w:val="000000" w:themeColor="dark1"/>
                          <w:kern w:val="24"/>
                          <w:sz w:val="28"/>
                          <w:szCs w:val="28"/>
                        </w:rPr>
                        <w:t xml:space="preserve">with comments about a </w:t>
                      </w:r>
                      <w:r>
                        <w:rPr>
                          <w:rFonts w:hAnsi="Calibri"/>
                          <w:b/>
                          <w:bCs/>
                          <w:color w:val="000000" w:themeColor="dark1"/>
                          <w:kern w:val="24"/>
                          <w:sz w:val="28"/>
                          <w:szCs w:val="28"/>
                        </w:rPr>
                        <w:t>writer’s intentions</w:t>
                      </w:r>
                    </w:p>
                    <w:p w14:paraId="163F370E" w14:textId="77777777" w:rsidR="00E45DE6" w:rsidRDefault="00E45DE6" w:rsidP="00C77750">
                      <w:pPr>
                        <w:pStyle w:val="ListParagraph"/>
                        <w:numPr>
                          <w:ilvl w:val="0"/>
                          <w:numId w:val="96"/>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consider what a </w:t>
                      </w:r>
                      <w:r>
                        <w:rPr>
                          <w:rFonts w:hAnsi="Calibri"/>
                          <w:b/>
                          <w:bCs/>
                          <w:color w:val="000000" w:themeColor="dark1"/>
                          <w:kern w:val="24"/>
                          <w:sz w:val="28"/>
                          <w:szCs w:val="28"/>
                        </w:rPr>
                        <w:t xml:space="preserve">writer’s language or structural choices </w:t>
                      </w:r>
                      <w:r>
                        <w:rPr>
                          <w:rFonts w:hAnsi="Calibri"/>
                          <w:color w:val="000000" w:themeColor="dark1"/>
                          <w:kern w:val="24"/>
                          <w:sz w:val="28"/>
                          <w:szCs w:val="28"/>
                        </w:rPr>
                        <w:t xml:space="preserve">might reveal about their </w:t>
                      </w:r>
                      <w:r>
                        <w:rPr>
                          <w:rFonts w:hAnsi="Calibri"/>
                          <w:b/>
                          <w:bCs/>
                          <w:color w:val="000000" w:themeColor="dark1"/>
                          <w:kern w:val="24"/>
                          <w:sz w:val="28"/>
                          <w:szCs w:val="28"/>
                        </w:rPr>
                        <w:t>intentions</w:t>
                      </w:r>
                    </w:p>
                  </w:txbxContent>
                </v:textbox>
              </v:roundrect>
            </w:pict>
          </mc:Fallback>
        </mc:AlternateContent>
      </w:r>
    </w:p>
    <w:p w14:paraId="2FFDFF13" w14:textId="73DCFFE9" w:rsidR="009331E8" w:rsidRDefault="00512D0A">
      <w:r w:rsidRPr="00600F4E">
        <w:rPr>
          <w:noProof/>
        </w:rPr>
        <mc:AlternateContent>
          <mc:Choice Requires="wps">
            <w:drawing>
              <wp:anchor distT="0" distB="0" distL="114300" distR="114300" simplePos="0" relativeHeight="251658283" behindDoc="0" locked="0" layoutInCell="1" allowOverlap="1" wp14:anchorId="79904F96" wp14:editId="4D422C04">
                <wp:simplePos x="0" y="0"/>
                <wp:positionH relativeFrom="column">
                  <wp:posOffset>2964815</wp:posOffset>
                </wp:positionH>
                <wp:positionV relativeFrom="paragraph">
                  <wp:posOffset>9525</wp:posOffset>
                </wp:positionV>
                <wp:extent cx="3262478" cy="2774315"/>
                <wp:effectExtent l="0" t="0" r="14605" b="26035"/>
                <wp:wrapNone/>
                <wp:docPr id="58" name="Rectangle: Rounded Corners 1"/>
                <wp:cNvGraphicFramePr/>
                <a:graphic xmlns:a="http://schemas.openxmlformats.org/drawingml/2006/main">
                  <a:graphicData uri="http://schemas.microsoft.com/office/word/2010/wordprocessingShape">
                    <wps:wsp>
                      <wps:cNvSpPr/>
                      <wps:spPr>
                        <a:xfrm>
                          <a:off x="0" y="0"/>
                          <a:ext cx="3262478" cy="2774315"/>
                        </a:xfrm>
                        <a:prstGeom prst="roundRect">
                          <a:avLst/>
                        </a:prstGeom>
                      </wps:spPr>
                      <wps:style>
                        <a:lnRef idx="2">
                          <a:schemeClr val="dk1"/>
                        </a:lnRef>
                        <a:fillRef idx="1">
                          <a:schemeClr val="lt1"/>
                        </a:fillRef>
                        <a:effectRef idx="0">
                          <a:schemeClr val="dk1"/>
                        </a:effectRef>
                        <a:fontRef idx="minor">
                          <a:schemeClr val="dk1"/>
                        </a:fontRef>
                      </wps:style>
                      <wps:txbx>
                        <w:txbxContent>
                          <w:p w14:paraId="4A6314A3" w14:textId="77777777" w:rsidR="00600F4E" w:rsidRDefault="00600F4E" w:rsidP="00600F4E">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561B9757" w14:textId="77777777" w:rsidR="00600F4E" w:rsidRDefault="00600F4E" w:rsidP="00C77750">
                            <w:pPr>
                              <w:pStyle w:val="ListParagraph"/>
                              <w:numPr>
                                <w:ilvl w:val="0"/>
                                <w:numId w:val="97"/>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combine </w:t>
                            </w:r>
                            <w:r>
                              <w:rPr>
                                <w:rFonts w:hAnsi="Calibri"/>
                                <w:b/>
                                <w:bCs/>
                                <w:color w:val="000000" w:themeColor="dark1"/>
                                <w:kern w:val="24"/>
                                <w:sz w:val="28"/>
                                <w:szCs w:val="28"/>
                              </w:rPr>
                              <w:t xml:space="preserve">contextual details </w:t>
                            </w:r>
                            <w:r>
                              <w:rPr>
                                <w:rFonts w:hAnsi="Calibri"/>
                                <w:color w:val="000000" w:themeColor="dark1"/>
                                <w:kern w:val="24"/>
                                <w:sz w:val="28"/>
                                <w:szCs w:val="28"/>
                              </w:rPr>
                              <w:t xml:space="preserve">with comments about a </w:t>
                            </w:r>
                            <w:r>
                              <w:rPr>
                                <w:rFonts w:hAnsi="Calibri"/>
                                <w:b/>
                                <w:bCs/>
                                <w:color w:val="000000" w:themeColor="dark1"/>
                                <w:kern w:val="24"/>
                                <w:sz w:val="28"/>
                                <w:szCs w:val="28"/>
                              </w:rPr>
                              <w:t>writer’s intentions</w:t>
                            </w:r>
                          </w:p>
                          <w:p w14:paraId="7B89D48C" w14:textId="77777777" w:rsidR="00600F4E" w:rsidRDefault="00600F4E" w:rsidP="00C77750">
                            <w:pPr>
                              <w:pStyle w:val="ListParagraph"/>
                              <w:numPr>
                                <w:ilvl w:val="0"/>
                                <w:numId w:val="97"/>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consider what a </w:t>
                            </w:r>
                            <w:r>
                              <w:rPr>
                                <w:rFonts w:hAnsi="Calibri"/>
                                <w:b/>
                                <w:bCs/>
                                <w:color w:val="000000" w:themeColor="dark1"/>
                                <w:kern w:val="24"/>
                                <w:sz w:val="28"/>
                                <w:szCs w:val="28"/>
                              </w:rPr>
                              <w:t xml:space="preserve">writer’s language or structural choices </w:t>
                            </w:r>
                            <w:r>
                              <w:rPr>
                                <w:rFonts w:hAnsi="Calibri"/>
                                <w:color w:val="000000" w:themeColor="dark1"/>
                                <w:kern w:val="24"/>
                                <w:sz w:val="28"/>
                                <w:szCs w:val="28"/>
                              </w:rPr>
                              <w:t xml:space="preserve">might reveal about their </w:t>
                            </w:r>
                            <w:r>
                              <w:rPr>
                                <w:rFonts w:hAnsi="Calibri"/>
                                <w:b/>
                                <w:bCs/>
                                <w:color w:val="000000" w:themeColor="dark1"/>
                                <w:kern w:val="24"/>
                                <w:sz w:val="28"/>
                                <w:szCs w:val="28"/>
                              </w:rPr>
                              <w:t>intentions</w:t>
                            </w:r>
                          </w:p>
                        </w:txbxContent>
                      </wps:txbx>
                      <wps:bodyPr rtlCol="0" anchor="ctr">
                        <a:noAutofit/>
                      </wps:bodyPr>
                    </wps:wsp>
                  </a:graphicData>
                </a:graphic>
                <wp14:sizeRelV relativeFrom="margin">
                  <wp14:pctHeight>0</wp14:pctHeight>
                </wp14:sizeRelV>
              </wp:anchor>
            </w:drawing>
          </mc:Choice>
          <mc:Fallback>
            <w:pict>
              <v:roundrect w14:anchorId="79904F96" id="_x0000_s1065" style="position:absolute;margin-left:233.45pt;margin-top:.75pt;width:256.9pt;height:218.45pt;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" fillcolor="white [3201]" strokecolor="black [3200]" strokeweight="1pt">
                <v:stroke joinstyle="miter"/>
                <v:textbox>
                  <w:txbxContent>
                    <w:p w14:paraId="4A6314A3" w14:textId="77777777" w:rsidR="00600F4E" w:rsidRDefault="00600F4E" w:rsidP="00600F4E">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561B9757" w14:textId="77777777" w:rsidR="00600F4E" w:rsidRDefault="00600F4E" w:rsidP="00C77750">
                      <w:pPr>
                        <w:pStyle w:val="ListParagraph"/>
                        <w:numPr>
                          <w:ilvl w:val="0"/>
                          <w:numId w:val="97"/>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combine </w:t>
                      </w:r>
                      <w:r>
                        <w:rPr>
                          <w:rFonts w:hAnsi="Calibri"/>
                          <w:b/>
                          <w:bCs/>
                          <w:color w:val="000000" w:themeColor="dark1"/>
                          <w:kern w:val="24"/>
                          <w:sz w:val="28"/>
                          <w:szCs w:val="28"/>
                        </w:rPr>
                        <w:t xml:space="preserve">contextual details </w:t>
                      </w:r>
                      <w:r>
                        <w:rPr>
                          <w:rFonts w:hAnsi="Calibri"/>
                          <w:color w:val="000000" w:themeColor="dark1"/>
                          <w:kern w:val="24"/>
                          <w:sz w:val="28"/>
                          <w:szCs w:val="28"/>
                        </w:rPr>
                        <w:t xml:space="preserve">with comments about a </w:t>
                      </w:r>
                      <w:r>
                        <w:rPr>
                          <w:rFonts w:hAnsi="Calibri"/>
                          <w:b/>
                          <w:bCs/>
                          <w:color w:val="000000" w:themeColor="dark1"/>
                          <w:kern w:val="24"/>
                          <w:sz w:val="28"/>
                          <w:szCs w:val="28"/>
                        </w:rPr>
                        <w:t>writer’s intentions</w:t>
                      </w:r>
                    </w:p>
                    <w:p w14:paraId="7B89D48C" w14:textId="77777777" w:rsidR="00600F4E" w:rsidRDefault="00600F4E" w:rsidP="00C77750">
                      <w:pPr>
                        <w:pStyle w:val="ListParagraph"/>
                        <w:numPr>
                          <w:ilvl w:val="0"/>
                          <w:numId w:val="97"/>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consider what a </w:t>
                      </w:r>
                      <w:r>
                        <w:rPr>
                          <w:rFonts w:hAnsi="Calibri"/>
                          <w:b/>
                          <w:bCs/>
                          <w:color w:val="000000" w:themeColor="dark1"/>
                          <w:kern w:val="24"/>
                          <w:sz w:val="28"/>
                          <w:szCs w:val="28"/>
                        </w:rPr>
                        <w:t xml:space="preserve">writer’s language or structural choices </w:t>
                      </w:r>
                      <w:r>
                        <w:rPr>
                          <w:rFonts w:hAnsi="Calibri"/>
                          <w:color w:val="000000" w:themeColor="dark1"/>
                          <w:kern w:val="24"/>
                          <w:sz w:val="28"/>
                          <w:szCs w:val="28"/>
                        </w:rPr>
                        <w:t xml:space="preserve">might reveal about their </w:t>
                      </w:r>
                      <w:r>
                        <w:rPr>
                          <w:rFonts w:hAnsi="Calibri"/>
                          <w:b/>
                          <w:bCs/>
                          <w:color w:val="000000" w:themeColor="dark1"/>
                          <w:kern w:val="24"/>
                          <w:sz w:val="28"/>
                          <w:szCs w:val="28"/>
                        </w:rPr>
                        <w:t>intentions</w:t>
                      </w:r>
                    </w:p>
                  </w:txbxContent>
                </v:textbox>
              </v:roundrect>
            </w:pict>
          </mc:Fallback>
        </mc:AlternateContent>
      </w:r>
      <w:r w:rsidR="009331E8" w:rsidRPr="00E45DE6">
        <w:rPr>
          <w:noProof/>
        </w:rPr>
        <mc:AlternateContent>
          <mc:Choice Requires="wps">
            <w:drawing>
              <wp:anchor distT="0" distB="0" distL="114300" distR="114300" simplePos="0" relativeHeight="251658281" behindDoc="0" locked="0" layoutInCell="1" allowOverlap="1" wp14:anchorId="600A9F16" wp14:editId="61AC4246">
                <wp:simplePos x="0" y="0"/>
                <wp:positionH relativeFrom="margin">
                  <wp:posOffset>-168442</wp:posOffset>
                </wp:positionH>
                <wp:positionV relativeFrom="paragraph">
                  <wp:posOffset>-566955</wp:posOffset>
                </wp:positionV>
                <wp:extent cx="6095043" cy="586822"/>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434B4E7" w14:textId="77777777" w:rsidR="00E45DE6" w:rsidRDefault="00E45DE6" w:rsidP="00E45DE6">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Since … , perhaps … .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600A9F16" id="Text Box 56" o:spid="_x0000_s1066" type="#_x0000_t202" style="position:absolute;margin-left:-13.25pt;margin-top:-44.65pt;width:479.9pt;height:46.2pt;z-index:251658281;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s7gEAAMY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" filled="f" fillcolor="#5b9bd5" stroked="f" strokeweight="2pt">
                <v:shadow color="black"/>
                <v:textbox>
                  <w:txbxContent>
                    <w:p w14:paraId="0434B4E7" w14:textId="77777777" w:rsidR="00E45DE6" w:rsidRDefault="00E45DE6" w:rsidP="00E45DE6">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Since … , perhaps … .  </w:t>
                      </w:r>
                    </w:p>
                  </w:txbxContent>
                </v:textbox>
                <w10:wrap anchorx="margin"/>
              </v:shape>
            </w:pict>
          </mc:Fallback>
        </mc:AlternateContent>
      </w:r>
    </w:p>
    <w:p w14:paraId="39078B0D" w14:textId="31982C02" w:rsidR="009331E8" w:rsidRDefault="009331E8"/>
    <w:p w14:paraId="2C2DE954" w14:textId="25BEFCC5" w:rsidR="009331E8" w:rsidRDefault="009331E8"/>
    <w:p w14:paraId="214C0C4F" w14:textId="14A89780" w:rsidR="009331E8" w:rsidRDefault="009331E8"/>
    <w:p w14:paraId="56E288CF" w14:textId="77777777" w:rsidR="009331E8" w:rsidRDefault="009331E8"/>
    <w:p w14:paraId="6D850379" w14:textId="63837564" w:rsidR="009331E8" w:rsidRDefault="009331E8"/>
    <w:p w14:paraId="7E6B95CC" w14:textId="15FD1999" w:rsidR="009331E8" w:rsidRDefault="009331E8"/>
    <w:p w14:paraId="4D28A930" w14:textId="77777777" w:rsidR="009331E8" w:rsidRDefault="009331E8"/>
    <w:p w14:paraId="1EF7AE38" w14:textId="3AB68F81" w:rsidR="009331E8" w:rsidRDefault="009331E8"/>
    <w:p w14:paraId="14A57B01" w14:textId="1C4E65E1" w:rsidR="009331E8" w:rsidRDefault="009331E8"/>
    <w:p w14:paraId="7C9C9F5A" w14:textId="4378A915" w:rsidR="009331E8" w:rsidRDefault="0001148E">
      <w:r w:rsidRPr="00BB2FA9">
        <w:rPr>
          <w:noProof/>
        </w:rPr>
        <mc:AlternateContent>
          <mc:Choice Requires="wps">
            <w:drawing>
              <wp:anchor distT="0" distB="0" distL="114300" distR="114300" simplePos="0" relativeHeight="251658285" behindDoc="0" locked="0" layoutInCell="1" allowOverlap="1" wp14:anchorId="7A59E8F3" wp14:editId="5DDCE3B2">
                <wp:simplePos x="0" y="0"/>
                <wp:positionH relativeFrom="column">
                  <wp:posOffset>3313430</wp:posOffset>
                </wp:positionH>
                <wp:positionV relativeFrom="paragraph">
                  <wp:posOffset>29845</wp:posOffset>
                </wp:positionV>
                <wp:extent cx="2590800" cy="2743200"/>
                <wp:effectExtent l="0" t="0" r="57150" b="19050"/>
                <wp:wrapNone/>
                <wp:docPr id="60" name="Rectangle: Folded Corner 5"/>
                <wp:cNvGraphicFramePr/>
                <a:graphic xmlns:a="http://schemas.openxmlformats.org/drawingml/2006/main">
                  <a:graphicData uri="http://schemas.microsoft.com/office/word/2010/wordprocessingShape">
                    <wps:wsp>
                      <wps:cNvSpPr/>
                      <wps:spPr>
                        <a:xfrm>
                          <a:off x="0" y="0"/>
                          <a:ext cx="2590800" cy="2743200"/>
                        </a:xfrm>
                        <a:prstGeom prst="foldedCorner">
                          <a:avLst/>
                        </a:prstGeom>
                      </wps:spPr>
                      <wps:style>
                        <a:lnRef idx="2">
                          <a:schemeClr val="dk1"/>
                        </a:lnRef>
                        <a:fillRef idx="1">
                          <a:schemeClr val="lt1"/>
                        </a:fillRef>
                        <a:effectRef idx="0">
                          <a:schemeClr val="dk1"/>
                        </a:effectRef>
                        <a:fontRef idx="minor">
                          <a:schemeClr val="dk1"/>
                        </a:fontRef>
                      </wps:style>
                      <wps:txbx>
                        <w:txbxContent>
                          <w:p w14:paraId="1DDAD7F2" w14:textId="77777777" w:rsidR="00BB2FA9" w:rsidRDefault="00BB2FA9" w:rsidP="00BB2FA9">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6F9B1815" w14:textId="77777777" w:rsidR="00BB2FA9" w:rsidRDefault="00BB2FA9" w:rsidP="00BB2FA9">
                            <w:pPr>
                              <w:rPr>
                                <w:rFonts w:hAnsi="Calibri"/>
                                <w:color w:val="000000" w:themeColor="dark1"/>
                                <w:kern w:val="24"/>
                                <w:sz w:val="24"/>
                                <w:szCs w:val="24"/>
                              </w:rPr>
                            </w:pPr>
                            <w:r>
                              <w:rPr>
                                <w:rFonts w:hAnsi="Calibri"/>
                                <w:color w:val="000000" w:themeColor="dark1"/>
                                <w:kern w:val="24"/>
                              </w:rPr>
                              <w:t xml:space="preserve">Since is used to state a fact. </w:t>
                            </w:r>
                          </w:p>
                          <w:p w14:paraId="2BF7CE2C" w14:textId="77777777" w:rsidR="00BB2FA9" w:rsidRDefault="00BB2FA9" w:rsidP="00BB2FA9">
                            <w:pPr>
                              <w:rPr>
                                <w:rFonts w:hAnsi="Calibri"/>
                                <w:color w:val="000000" w:themeColor="dark1"/>
                                <w:kern w:val="24"/>
                              </w:rPr>
                            </w:pPr>
                            <w:r>
                              <w:rPr>
                                <w:rFonts w:hAnsi="Calibri"/>
                                <w:color w:val="000000" w:themeColor="dark1"/>
                                <w:kern w:val="24"/>
                              </w:rPr>
                              <w:t xml:space="preserve">Perhaps is used to offer a tentative judgement in relation to the fact. </w:t>
                            </w:r>
                          </w:p>
                          <w:p w14:paraId="5CAD413A" w14:textId="77777777" w:rsidR="00BB2FA9" w:rsidRDefault="00BB2FA9" w:rsidP="00BB2FA9">
                            <w:pPr>
                              <w:rPr>
                                <w:rFonts w:hAnsi="Calibri"/>
                                <w:color w:val="000000" w:themeColor="dark1"/>
                                <w:kern w:val="24"/>
                              </w:rPr>
                            </w:pPr>
                            <w:r>
                              <w:rPr>
                                <w:rFonts w:hAnsi="Calibri"/>
                                <w:color w:val="000000" w:themeColor="dark1"/>
                                <w:kern w:val="24"/>
                              </w:rPr>
                              <w:t xml:space="preserve">A comma is needed after the first clause which starts with ‘Since’ as it is a subordinating connective when it is used in this way. </w:t>
                            </w:r>
                            <w:r>
                              <w:rPr>
                                <w:rFonts w:hAnsi="Calibri"/>
                                <w:b/>
                                <w:bCs/>
                                <w:color w:val="000000" w:themeColor="dark1"/>
                                <w:kern w:val="24"/>
                                <w:sz w:val="3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A59E8F3" id="_x0000_s1067" type="#_x0000_t65" style="position:absolute;margin-left:260.9pt;margin-top:2.35pt;width:204pt;height:3in;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" adj="18000" fillcolor="white [3201]" strokecolor="black [3200]" strokeweight="1pt">
                <v:stroke joinstyle="miter"/>
                <v:textbox>
                  <w:txbxContent>
                    <w:p w14:paraId="1DDAD7F2" w14:textId="77777777" w:rsidR="00BB2FA9" w:rsidRDefault="00BB2FA9" w:rsidP="00BB2FA9">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6F9B1815" w14:textId="77777777" w:rsidR="00BB2FA9" w:rsidRDefault="00BB2FA9" w:rsidP="00BB2FA9">
                      <w:pPr>
                        <w:rPr>
                          <w:rFonts w:hAnsi="Calibri"/>
                          <w:color w:val="000000" w:themeColor="dark1"/>
                          <w:kern w:val="24"/>
                          <w:sz w:val="24"/>
                          <w:szCs w:val="24"/>
                        </w:rPr>
                      </w:pPr>
                      <w:r>
                        <w:rPr>
                          <w:rFonts w:hAnsi="Calibri"/>
                          <w:color w:val="000000" w:themeColor="dark1"/>
                          <w:kern w:val="24"/>
                        </w:rPr>
                        <w:t xml:space="preserve">Since is used to state a fact. </w:t>
                      </w:r>
                    </w:p>
                    <w:p w14:paraId="2BF7CE2C" w14:textId="77777777" w:rsidR="00BB2FA9" w:rsidRDefault="00BB2FA9" w:rsidP="00BB2FA9">
                      <w:pPr>
                        <w:rPr>
                          <w:rFonts w:hAnsi="Calibri"/>
                          <w:color w:val="000000" w:themeColor="dark1"/>
                          <w:kern w:val="24"/>
                        </w:rPr>
                      </w:pPr>
                      <w:r>
                        <w:rPr>
                          <w:rFonts w:hAnsi="Calibri"/>
                          <w:color w:val="000000" w:themeColor="dark1"/>
                          <w:kern w:val="24"/>
                        </w:rPr>
                        <w:t xml:space="preserve">Perhaps is used to offer a tentative judgement in relation to the fact. </w:t>
                      </w:r>
                    </w:p>
                    <w:p w14:paraId="5CAD413A" w14:textId="77777777" w:rsidR="00BB2FA9" w:rsidRDefault="00BB2FA9" w:rsidP="00BB2FA9">
                      <w:pPr>
                        <w:rPr>
                          <w:rFonts w:hAnsi="Calibri"/>
                          <w:color w:val="000000" w:themeColor="dark1"/>
                          <w:kern w:val="24"/>
                        </w:rPr>
                      </w:pPr>
                      <w:r>
                        <w:rPr>
                          <w:rFonts w:hAnsi="Calibri"/>
                          <w:color w:val="000000" w:themeColor="dark1"/>
                          <w:kern w:val="24"/>
                        </w:rPr>
                        <w:t xml:space="preserve">A comma is needed after the first clause which starts with ‘Since’ as it is a subordinating connective when it is used in this way. </w:t>
                      </w:r>
                      <w:r>
                        <w:rPr>
                          <w:rFonts w:hAnsi="Calibri"/>
                          <w:b/>
                          <w:bCs/>
                          <w:color w:val="000000" w:themeColor="dark1"/>
                          <w:kern w:val="24"/>
                          <w:sz w:val="36"/>
                          <w:szCs w:val="36"/>
                        </w:rPr>
                        <w:t xml:space="preserve"> </w:t>
                      </w:r>
                    </w:p>
                  </w:txbxContent>
                </v:textbox>
              </v:shape>
            </w:pict>
          </mc:Fallback>
        </mc:AlternateContent>
      </w:r>
      <w:r w:rsidRPr="00600F4E">
        <w:rPr>
          <w:noProof/>
        </w:rPr>
        <mc:AlternateContent>
          <mc:Choice Requires="wps">
            <w:drawing>
              <wp:anchor distT="0" distB="0" distL="114300" distR="114300" simplePos="0" relativeHeight="251658284" behindDoc="0" locked="0" layoutInCell="1" allowOverlap="1" wp14:anchorId="37EE63EB" wp14:editId="7708EB0E">
                <wp:simplePos x="0" y="0"/>
                <wp:positionH relativeFrom="column">
                  <wp:posOffset>-398780</wp:posOffset>
                </wp:positionH>
                <wp:positionV relativeFrom="paragraph">
                  <wp:posOffset>124460</wp:posOffset>
                </wp:positionV>
                <wp:extent cx="3262478" cy="2292694"/>
                <wp:effectExtent l="19050" t="0" r="33655" b="31750"/>
                <wp:wrapNone/>
                <wp:docPr id="59" name="Cloud 4"/>
                <wp:cNvGraphicFramePr/>
                <a:graphic xmlns:a="http://schemas.openxmlformats.org/drawingml/2006/main">
                  <a:graphicData uri="http://schemas.microsoft.com/office/word/2010/wordprocessingShape">
                    <wps:wsp>
                      <wps:cNvSpPr/>
                      <wps:spPr>
                        <a:xfrm>
                          <a:off x="0" y="0"/>
                          <a:ext cx="3262478" cy="2292694"/>
                        </a:xfrm>
                        <a:prstGeom prst="cloud">
                          <a:avLst/>
                        </a:prstGeom>
                      </wps:spPr>
                      <wps:style>
                        <a:lnRef idx="2">
                          <a:schemeClr val="dk1"/>
                        </a:lnRef>
                        <a:fillRef idx="1">
                          <a:schemeClr val="lt1"/>
                        </a:fillRef>
                        <a:effectRef idx="0">
                          <a:schemeClr val="dk1"/>
                        </a:effectRef>
                        <a:fontRef idx="minor">
                          <a:schemeClr val="dk1"/>
                        </a:fontRef>
                      </wps:style>
                      <wps:txbx>
                        <w:txbxContent>
                          <w:p w14:paraId="3C3AC8AF" w14:textId="77777777" w:rsidR="00600F4E" w:rsidRDefault="00600F4E" w:rsidP="00600F4E">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3631BABD" w14:textId="77777777" w:rsidR="00600F4E" w:rsidRDefault="00600F4E" w:rsidP="00C77750">
                            <w:pPr>
                              <w:pStyle w:val="ListParagraph"/>
                              <w:numPr>
                                <w:ilvl w:val="0"/>
                                <w:numId w:val="98"/>
                              </w:numPr>
                              <w:spacing w:after="0" w:line="240" w:lineRule="auto"/>
                              <w:rPr>
                                <w:rFonts w:hAnsi="Calibri"/>
                                <w:color w:val="000000" w:themeColor="dark1"/>
                                <w:kern w:val="24"/>
                              </w:rPr>
                            </w:pPr>
                            <w:r>
                              <w:rPr>
                                <w:rFonts w:hAnsi="Calibri"/>
                                <w:color w:val="000000" w:themeColor="dark1"/>
                                <w:kern w:val="24"/>
                              </w:rPr>
                              <w:t>Considering writers’ intentions and motivations</w:t>
                            </w:r>
                          </w:p>
                          <w:p w14:paraId="2CD5C458" w14:textId="77777777" w:rsidR="00600F4E" w:rsidRDefault="00600F4E" w:rsidP="00C77750">
                            <w:pPr>
                              <w:pStyle w:val="ListParagraph"/>
                              <w:numPr>
                                <w:ilvl w:val="0"/>
                                <w:numId w:val="98"/>
                              </w:numPr>
                              <w:spacing w:after="0" w:line="240" w:lineRule="auto"/>
                              <w:rPr>
                                <w:rFonts w:hAnsi="Calibri"/>
                                <w:color w:val="000000" w:themeColor="dark1"/>
                                <w:kern w:val="24"/>
                              </w:rPr>
                            </w:pPr>
                            <w:r>
                              <w:rPr>
                                <w:rFonts w:hAnsi="Calibri"/>
                                <w:color w:val="000000" w:themeColor="dark1"/>
                                <w:kern w:val="24"/>
                              </w:rPr>
                              <w:t>Thinking about how context and language choices interact</w:t>
                            </w:r>
                          </w:p>
                        </w:txbxContent>
                      </wps:txbx>
                      <wps:bodyPr rtlCol="0" anchor="ctr"/>
                    </wps:wsp>
                  </a:graphicData>
                </a:graphic>
              </wp:anchor>
            </w:drawing>
          </mc:Choice>
          <mc:Fallback>
            <w:pict>
              <v:shape w14:anchorId="37EE63EB" id="_x0000_s1068" style="position:absolute;margin-left:-31.4pt;margin-top:9.8pt;width:256.9pt;height:180.55pt;z-index:2516582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417,1389256;163124,1346958;523205,1852146;439528,1872367;1244424,2074570;1193976,1982225;2177024,1844292;2156860,1945606;2577433,1218206;2822950,1596925;3156599,814862;3047245,956881;2894241,287967;2899980,355049;2195980,209739;2252016,124188;1672095,250498;1699207,176728;1057285,275548;1155461,347088;311672,837948;294529,762639" o:connectangles="0,0,0,0,0,0,0,0,0,0,0,0,0,0,0,0,0,0,0,0,0,0" textboxrect="0,0,43200,43200"/>
                <v:textbox>
                  <w:txbxContent>
                    <w:p w14:paraId="3C3AC8AF" w14:textId="77777777" w:rsidR="00600F4E" w:rsidRDefault="00600F4E" w:rsidP="00600F4E">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3631BABD" w14:textId="77777777" w:rsidR="00600F4E" w:rsidRDefault="00600F4E" w:rsidP="00C77750">
                      <w:pPr>
                        <w:pStyle w:val="ListParagraph"/>
                        <w:numPr>
                          <w:ilvl w:val="0"/>
                          <w:numId w:val="98"/>
                        </w:numPr>
                        <w:spacing w:after="0" w:line="240" w:lineRule="auto"/>
                        <w:rPr>
                          <w:rFonts w:hAnsi="Calibri"/>
                          <w:color w:val="000000" w:themeColor="dark1"/>
                          <w:kern w:val="24"/>
                        </w:rPr>
                      </w:pPr>
                      <w:r>
                        <w:rPr>
                          <w:rFonts w:hAnsi="Calibri"/>
                          <w:color w:val="000000" w:themeColor="dark1"/>
                          <w:kern w:val="24"/>
                        </w:rPr>
                        <w:t>Considering writers’ intentions and motivations</w:t>
                      </w:r>
                    </w:p>
                    <w:p w14:paraId="2CD5C458" w14:textId="77777777" w:rsidR="00600F4E" w:rsidRDefault="00600F4E" w:rsidP="00C77750">
                      <w:pPr>
                        <w:pStyle w:val="ListParagraph"/>
                        <w:numPr>
                          <w:ilvl w:val="0"/>
                          <w:numId w:val="98"/>
                        </w:numPr>
                        <w:spacing w:after="0" w:line="240" w:lineRule="auto"/>
                        <w:rPr>
                          <w:rFonts w:hAnsi="Calibri"/>
                          <w:color w:val="000000" w:themeColor="dark1"/>
                          <w:kern w:val="24"/>
                        </w:rPr>
                      </w:pPr>
                      <w:r>
                        <w:rPr>
                          <w:rFonts w:hAnsi="Calibri"/>
                          <w:color w:val="000000" w:themeColor="dark1"/>
                          <w:kern w:val="24"/>
                        </w:rPr>
                        <w:t>Thinking about how context and language choices interact</w:t>
                      </w:r>
                    </w:p>
                  </w:txbxContent>
                </v:textbox>
              </v:shape>
            </w:pict>
          </mc:Fallback>
        </mc:AlternateContent>
      </w:r>
    </w:p>
    <w:p w14:paraId="7D1BFA81" w14:textId="6E8FF7D2" w:rsidR="009331E8" w:rsidRDefault="009331E8"/>
    <w:p w14:paraId="2C851706" w14:textId="5687BDBA" w:rsidR="009331E8" w:rsidRDefault="009331E8"/>
    <w:p w14:paraId="55B0A6E6" w14:textId="451EE1D6" w:rsidR="009331E8" w:rsidRDefault="009331E8"/>
    <w:p w14:paraId="0CF49E7B" w14:textId="530CEDC0" w:rsidR="009331E8" w:rsidRDefault="009331E8"/>
    <w:p w14:paraId="3A8EE54B" w14:textId="77777777" w:rsidR="009331E8" w:rsidRDefault="009331E8"/>
    <w:p w14:paraId="580AA1DB" w14:textId="77777777" w:rsidR="009331E8" w:rsidRDefault="009331E8"/>
    <w:p w14:paraId="5CA087D3" w14:textId="77777777" w:rsidR="009331E8" w:rsidRDefault="009331E8"/>
    <w:p w14:paraId="0E80DFC5" w14:textId="05D1F8FB" w:rsidR="009331E8" w:rsidRDefault="009331E8"/>
    <w:p w14:paraId="29C69FFA" w14:textId="4002BAAE" w:rsidR="009331E8" w:rsidRDefault="0001148E">
      <w:r w:rsidRPr="00BB2FA9">
        <w:rPr>
          <w:noProof/>
        </w:rPr>
        <mc:AlternateContent>
          <mc:Choice Requires="wps">
            <w:drawing>
              <wp:anchor distT="0" distB="0" distL="114300" distR="114300" simplePos="0" relativeHeight="251658286" behindDoc="0" locked="0" layoutInCell="1" allowOverlap="1" wp14:anchorId="281DA9D0" wp14:editId="43C07409">
                <wp:simplePos x="0" y="0"/>
                <wp:positionH relativeFrom="margin">
                  <wp:align>center</wp:align>
                </wp:positionH>
                <wp:positionV relativeFrom="paragraph">
                  <wp:posOffset>262890</wp:posOffset>
                </wp:positionV>
                <wp:extent cx="6095043" cy="3629025"/>
                <wp:effectExtent l="0" t="0" r="20320" b="28575"/>
                <wp:wrapNone/>
                <wp:docPr id="61" name="Rectangle 8"/>
                <wp:cNvGraphicFramePr/>
                <a:graphic xmlns:a="http://schemas.openxmlformats.org/drawingml/2006/main">
                  <a:graphicData uri="http://schemas.microsoft.com/office/word/2010/wordprocessingShape">
                    <wps:wsp>
                      <wps:cNvSpPr/>
                      <wps:spPr>
                        <a:xfrm>
                          <a:off x="0" y="0"/>
                          <a:ext cx="6095043" cy="3629025"/>
                        </a:xfrm>
                        <a:prstGeom prst="rect">
                          <a:avLst/>
                        </a:prstGeom>
                      </wps:spPr>
                      <wps:style>
                        <a:lnRef idx="2">
                          <a:schemeClr val="dk1"/>
                        </a:lnRef>
                        <a:fillRef idx="1">
                          <a:schemeClr val="lt1"/>
                        </a:fillRef>
                        <a:effectRef idx="0">
                          <a:schemeClr val="dk1"/>
                        </a:effectRef>
                        <a:fontRef idx="minor">
                          <a:schemeClr val="dk1"/>
                        </a:fontRef>
                      </wps:style>
                      <wps:txbx>
                        <w:txbxContent>
                          <w:p w14:paraId="3951A727" w14:textId="77777777" w:rsidR="00BB2FA9" w:rsidRDefault="00BB2FA9" w:rsidP="00BB2FA9">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0C86621B" w14:textId="77777777" w:rsidR="00BB2FA9" w:rsidRDefault="00BB2FA9" w:rsidP="00BB2FA9">
                            <w:pPr>
                              <w:jc w:val="center"/>
                              <w:rPr>
                                <w:rFonts w:hAnsi="Calibri"/>
                                <w:color w:val="000000" w:themeColor="dark1"/>
                                <w:kern w:val="24"/>
                                <w:sz w:val="24"/>
                                <w:szCs w:val="24"/>
                              </w:rPr>
                            </w:pPr>
                            <w:r>
                              <w:rPr>
                                <w:rFonts w:hAnsi="Calibri"/>
                                <w:color w:val="000000" w:themeColor="dark1"/>
                                <w:kern w:val="24"/>
                              </w:rPr>
                              <w:t>…………………………………………………………………………………………………………………………………………………………………………………………………………………………………………………………………………………………………………</w:t>
                            </w:r>
                          </w:p>
                          <w:p w14:paraId="1A6E5E9B" w14:textId="77777777" w:rsidR="00BB2FA9" w:rsidRDefault="00BB2FA9" w:rsidP="00BB2FA9">
                            <w:pPr>
                              <w:rPr>
                                <w:rFonts w:hAnsi="Calibri"/>
                                <w:color w:val="000000" w:themeColor="dark1"/>
                                <w:kern w:val="24"/>
                              </w:rPr>
                            </w:pPr>
                            <w:r>
                              <w:rPr>
                                <w:rFonts w:hAnsi="Calibri"/>
                                <w:color w:val="000000" w:themeColor="dark1"/>
                                <w:kern w:val="24"/>
                              </w:rPr>
                              <w:t>…………………………………………………………………………………………………………………………………………………………………………………………………………………………………………………………………………………………………………</w:t>
                            </w:r>
                          </w:p>
                          <w:p w14:paraId="17302E03" w14:textId="77777777" w:rsidR="00BB2FA9" w:rsidRDefault="00BB2FA9" w:rsidP="00BB2FA9">
                            <w:pPr>
                              <w:rPr>
                                <w:rFonts w:hAnsi="Calibri"/>
                                <w:color w:val="000000" w:themeColor="dark1"/>
                                <w:kern w:val="24"/>
                              </w:rPr>
                            </w:pPr>
                            <w:r>
                              <w:rPr>
                                <w:rFonts w:hAnsi="Calibri"/>
                                <w:color w:val="000000" w:themeColor="dark1"/>
                                <w:kern w:val="24"/>
                              </w:rPr>
                              <w:t>…………………………………………………………………………………………………………………………………………………………………………………………………………………………………………………………………………………………………………</w:t>
                            </w:r>
                          </w:p>
                          <w:p w14:paraId="2E61EA6E" w14:textId="77777777" w:rsidR="00BB2FA9" w:rsidRDefault="00BB2FA9" w:rsidP="00BB2FA9">
                            <w:pPr>
                              <w:jc w:val="center"/>
                              <w:rPr>
                                <w:rFonts w:hAnsi="Calibri"/>
                                <w:color w:val="000000" w:themeColor="dark1"/>
                                <w:kern w:val="24"/>
                              </w:rPr>
                            </w:pPr>
                            <w:r>
                              <w:rPr>
                                <w:rFonts w:hAnsi="Calibri"/>
                                <w:color w:val="000000" w:themeColor="dark1"/>
                                <w:kern w:val="24"/>
                              </w:rPr>
                              <w:t>…………………………………………………………………………………………………………………………………………………………………………………………………………………………………………………………………………………………………………</w:t>
                            </w:r>
                          </w:p>
                          <w:p w14:paraId="7D6B406B" w14:textId="77777777" w:rsidR="00BB2FA9" w:rsidRDefault="00BB2FA9" w:rsidP="00BB2FA9">
                            <w:pPr>
                              <w:jc w:val="center"/>
                              <w:rPr>
                                <w:rFonts w:hAnsi="Calibri"/>
                                <w:color w:val="000000" w:themeColor="dark1"/>
                                <w:kern w:val="24"/>
                              </w:rPr>
                            </w:pPr>
                            <w:r>
                              <w:rPr>
                                <w:rFonts w:hAnsi="Calibri"/>
                                <w:color w:val="000000" w:themeColor="dark1"/>
                                <w:kern w:val="24"/>
                              </w:rPr>
                              <w:t>…………………………………………………………………………………………………………………………………………………………………………………………………………………………………………………………………………………………………………</w:t>
                            </w:r>
                          </w:p>
                          <w:p w14:paraId="16934D7F" w14:textId="77777777" w:rsidR="00BB2FA9" w:rsidRDefault="00BB2FA9" w:rsidP="00BB2FA9">
                            <w:pPr>
                              <w:rPr>
                                <w:rFonts w:hAnsi="Calibri"/>
                                <w:color w:val="000000" w:themeColor="dark1"/>
                                <w:kern w:val="24"/>
                              </w:rPr>
                            </w:pPr>
                            <w:r>
                              <w:rPr>
                                <w:rFonts w:hAnsi="Calibri"/>
                                <w:color w:val="000000" w:themeColor="dark1"/>
                                <w:kern w:val="24"/>
                              </w:rPr>
                              <w:t>…………………………………………………………………………………………………………………………………………………………………………………………………………………………………………………………………………………………………………</w:t>
                            </w:r>
                          </w:p>
                          <w:p w14:paraId="2C10C818" w14:textId="77777777" w:rsidR="00BB2FA9" w:rsidRDefault="00BB2FA9" w:rsidP="00BB2FA9">
                            <w:pPr>
                              <w:rPr>
                                <w:rFonts w:hAnsi="Calibri"/>
                                <w:color w:val="000000" w:themeColor="dark1"/>
                                <w:kern w:val="24"/>
                              </w:rPr>
                            </w:pPr>
                            <w:r>
                              <w:rPr>
                                <w:rFonts w:hAnsi="Calibri"/>
                                <w:color w:val="000000" w:themeColor="dark1"/>
                                <w:kern w:val="24"/>
                              </w:rPr>
                              <w:t>…………………………………………………………………………………………………………………………………………………………………………………………………………………………………………………………………………………………………………</w:t>
                            </w:r>
                          </w:p>
                          <w:p w14:paraId="1AD91B16" w14:textId="77777777" w:rsidR="00BB2FA9" w:rsidRDefault="00BB2FA9" w:rsidP="00BB2FA9">
                            <w:pPr>
                              <w:rPr>
                                <w:rFonts w:hAnsi="Calibri"/>
                                <w:color w:val="000000" w:themeColor="dark1"/>
                                <w:kern w:val="24"/>
                              </w:rPr>
                            </w:pPr>
                            <w:r>
                              <w:rPr>
                                <w:rFonts w:hAnsi="Calibri"/>
                                <w:color w:val="000000" w:themeColor="dark1"/>
                                <w:kern w:val="24"/>
                              </w:rPr>
                              <w:t>…………………………………………………………………………………………………………………………………………………………………………………………………………………………………………………………………………………………………………</w:t>
                            </w:r>
                          </w:p>
                        </w:txbxContent>
                      </wps:txbx>
                      <wps:bodyPr rtlCol="0" anchor="ctr">
                        <a:noAutofit/>
                      </wps:bodyPr>
                    </wps:wsp>
                  </a:graphicData>
                </a:graphic>
                <wp14:sizeRelV relativeFrom="margin">
                  <wp14:pctHeight>0</wp14:pctHeight>
                </wp14:sizeRelV>
              </wp:anchor>
            </w:drawing>
          </mc:Choice>
          <mc:Fallback>
            <w:pict>
              <v:rect w14:anchorId="281DA9D0" id="_x0000_s1069" style="position:absolute;margin-left:0;margin-top:20.7pt;width:479.9pt;height:285.75pt;z-index:25165828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" fillcolor="white [3201]" strokecolor="black [3200]" strokeweight="1pt">
                <v:textbox>
                  <w:txbxContent>
                    <w:p w14:paraId="3951A727" w14:textId="77777777" w:rsidR="00BB2FA9" w:rsidRDefault="00BB2FA9" w:rsidP="00BB2FA9">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0C86621B" w14:textId="77777777" w:rsidR="00BB2FA9" w:rsidRDefault="00BB2FA9" w:rsidP="00BB2FA9">
                      <w:pPr>
                        <w:jc w:val="center"/>
                        <w:rPr>
                          <w:rFonts w:hAnsi="Calibri"/>
                          <w:color w:val="000000" w:themeColor="dark1"/>
                          <w:kern w:val="24"/>
                          <w:sz w:val="24"/>
                          <w:szCs w:val="24"/>
                        </w:rPr>
                      </w:pPr>
                      <w:r>
                        <w:rPr>
                          <w:rFonts w:hAnsi="Calibri"/>
                          <w:color w:val="000000" w:themeColor="dark1"/>
                          <w:kern w:val="24"/>
                        </w:rPr>
                        <w:t>…………………………………………………………………………………………………………………………………………………………………………………………………………………………………………………………………………………………………………</w:t>
                      </w:r>
                    </w:p>
                    <w:p w14:paraId="1A6E5E9B" w14:textId="77777777" w:rsidR="00BB2FA9" w:rsidRDefault="00BB2FA9" w:rsidP="00BB2FA9">
                      <w:pPr>
                        <w:rPr>
                          <w:rFonts w:hAnsi="Calibri"/>
                          <w:color w:val="000000" w:themeColor="dark1"/>
                          <w:kern w:val="24"/>
                        </w:rPr>
                      </w:pPr>
                      <w:r>
                        <w:rPr>
                          <w:rFonts w:hAnsi="Calibri"/>
                          <w:color w:val="000000" w:themeColor="dark1"/>
                          <w:kern w:val="24"/>
                        </w:rPr>
                        <w:t>…………………………………………………………………………………………………………………………………………………………………………………………………………………………………………………………………………………………………………</w:t>
                      </w:r>
                    </w:p>
                    <w:p w14:paraId="17302E03" w14:textId="77777777" w:rsidR="00BB2FA9" w:rsidRDefault="00BB2FA9" w:rsidP="00BB2FA9">
                      <w:pPr>
                        <w:rPr>
                          <w:rFonts w:hAnsi="Calibri"/>
                          <w:color w:val="000000" w:themeColor="dark1"/>
                          <w:kern w:val="24"/>
                        </w:rPr>
                      </w:pPr>
                      <w:r>
                        <w:rPr>
                          <w:rFonts w:hAnsi="Calibri"/>
                          <w:color w:val="000000" w:themeColor="dark1"/>
                          <w:kern w:val="24"/>
                        </w:rPr>
                        <w:t>…………………………………………………………………………………………………………………………………………………………………………………………………………………………………………………………………………………………………………</w:t>
                      </w:r>
                    </w:p>
                    <w:p w14:paraId="2E61EA6E" w14:textId="77777777" w:rsidR="00BB2FA9" w:rsidRDefault="00BB2FA9" w:rsidP="00BB2FA9">
                      <w:pPr>
                        <w:jc w:val="center"/>
                        <w:rPr>
                          <w:rFonts w:hAnsi="Calibri"/>
                          <w:color w:val="000000" w:themeColor="dark1"/>
                          <w:kern w:val="24"/>
                        </w:rPr>
                      </w:pPr>
                      <w:r>
                        <w:rPr>
                          <w:rFonts w:hAnsi="Calibri"/>
                          <w:color w:val="000000" w:themeColor="dark1"/>
                          <w:kern w:val="24"/>
                        </w:rPr>
                        <w:t>…………………………………………………………………………………………………………………………………………………………………………………………………………………………………………………………………………………………………………</w:t>
                      </w:r>
                    </w:p>
                    <w:p w14:paraId="7D6B406B" w14:textId="77777777" w:rsidR="00BB2FA9" w:rsidRDefault="00BB2FA9" w:rsidP="00BB2FA9">
                      <w:pPr>
                        <w:jc w:val="center"/>
                        <w:rPr>
                          <w:rFonts w:hAnsi="Calibri"/>
                          <w:color w:val="000000" w:themeColor="dark1"/>
                          <w:kern w:val="24"/>
                        </w:rPr>
                      </w:pPr>
                      <w:r>
                        <w:rPr>
                          <w:rFonts w:hAnsi="Calibri"/>
                          <w:color w:val="000000" w:themeColor="dark1"/>
                          <w:kern w:val="24"/>
                        </w:rPr>
                        <w:t>…………………………………………………………………………………………………………………………………………………………………………………………………………………………………………………………………………………………………………</w:t>
                      </w:r>
                    </w:p>
                    <w:p w14:paraId="16934D7F" w14:textId="77777777" w:rsidR="00BB2FA9" w:rsidRDefault="00BB2FA9" w:rsidP="00BB2FA9">
                      <w:pPr>
                        <w:rPr>
                          <w:rFonts w:hAnsi="Calibri"/>
                          <w:color w:val="000000" w:themeColor="dark1"/>
                          <w:kern w:val="24"/>
                        </w:rPr>
                      </w:pPr>
                      <w:r>
                        <w:rPr>
                          <w:rFonts w:hAnsi="Calibri"/>
                          <w:color w:val="000000" w:themeColor="dark1"/>
                          <w:kern w:val="24"/>
                        </w:rPr>
                        <w:t>…………………………………………………………………………………………………………………………………………………………………………………………………………………………………………………………………………………………………………</w:t>
                      </w:r>
                    </w:p>
                    <w:p w14:paraId="2C10C818" w14:textId="77777777" w:rsidR="00BB2FA9" w:rsidRDefault="00BB2FA9" w:rsidP="00BB2FA9">
                      <w:pPr>
                        <w:rPr>
                          <w:rFonts w:hAnsi="Calibri"/>
                          <w:color w:val="000000" w:themeColor="dark1"/>
                          <w:kern w:val="24"/>
                        </w:rPr>
                      </w:pPr>
                      <w:r>
                        <w:rPr>
                          <w:rFonts w:hAnsi="Calibri"/>
                          <w:color w:val="000000" w:themeColor="dark1"/>
                          <w:kern w:val="24"/>
                        </w:rPr>
                        <w:t>…………………………………………………………………………………………………………………………………………………………………………………………………………………………………………………………………………………………………………</w:t>
                      </w:r>
                    </w:p>
                    <w:p w14:paraId="1AD91B16" w14:textId="77777777" w:rsidR="00BB2FA9" w:rsidRDefault="00BB2FA9" w:rsidP="00BB2FA9">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01D78349" w14:textId="3C27054A" w:rsidR="009331E8" w:rsidRDefault="009331E8"/>
    <w:p w14:paraId="3E0DCFA6" w14:textId="77777777" w:rsidR="009331E8" w:rsidRDefault="009331E8"/>
    <w:p w14:paraId="6ED9616B" w14:textId="1151E8CB" w:rsidR="009331E8" w:rsidRDefault="009331E8"/>
    <w:p w14:paraId="2716E5D8" w14:textId="77777777" w:rsidR="009331E8" w:rsidRDefault="009331E8"/>
    <w:p w14:paraId="1EDBE72F" w14:textId="77777777" w:rsidR="009331E8" w:rsidRDefault="009331E8"/>
    <w:p w14:paraId="4CBDF782" w14:textId="77777777" w:rsidR="009331E8" w:rsidRDefault="009331E8"/>
    <w:p w14:paraId="0A0583D6" w14:textId="77777777" w:rsidR="009331E8" w:rsidRDefault="009331E8"/>
    <w:p w14:paraId="4E119176" w14:textId="77777777" w:rsidR="009331E8" w:rsidRDefault="009331E8"/>
    <w:p w14:paraId="71A5E2A5" w14:textId="77777777" w:rsidR="009331E8" w:rsidRDefault="009331E8"/>
    <w:p w14:paraId="61CEE8F2" w14:textId="77777777" w:rsidR="009331E8" w:rsidRDefault="009331E8"/>
    <w:p w14:paraId="6E94E60C" w14:textId="6BC684D3" w:rsidR="009331E8" w:rsidRDefault="0001148E">
      <w:r w:rsidRPr="00FA7D18">
        <w:rPr>
          <w:noProof/>
        </w:rPr>
        <w:lastRenderedPageBreak/>
        <mc:AlternateContent>
          <mc:Choice Requires="wps">
            <w:drawing>
              <wp:anchor distT="0" distB="0" distL="114300" distR="114300" simplePos="0" relativeHeight="251658288" behindDoc="0" locked="0" layoutInCell="1" allowOverlap="1" wp14:anchorId="160A0194" wp14:editId="13F2677C">
                <wp:simplePos x="0" y="0"/>
                <wp:positionH relativeFrom="column">
                  <wp:posOffset>-363855</wp:posOffset>
                </wp:positionH>
                <wp:positionV relativeFrom="paragraph">
                  <wp:posOffset>297815</wp:posOffset>
                </wp:positionV>
                <wp:extent cx="3200400" cy="2550160"/>
                <wp:effectExtent l="0" t="0" r="19050" b="21590"/>
                <wp:wrapNone/>
                <wp:docPr id="63" name="Rectangle: Rounded Corners 1"/>
                <wp:cNvGraphicFramePr/>
                <a:graphic xmlns:a="http://schemas.openxmlformats.org/drawingml/2006/main">
                  <a:graphicData uri="http://schemas.microsoft.com/office/word/2010/wordprocessingShape">
                    <wps:wsp>
                      <wps:cNvSpPr/>
                      <wps:spPr>
                        <a:xfrm>
                          <a:off x="0" y="0"/>
                          <a:ext cx="3200400" cy="2550160"/>
                        </a:xfrm>
                        <a:prstGeom prst="roundRect">
                          <a:avLst/>
                        </a:prstGeom>
                      </wps:spPr>
                      <wps:style>
                        <a:lnRef idx="2">
                          <a:schemeClr val="dk1"/>
                        </a:lnRef>
                        <a:fillRef idx="1">
                          <a:schemeClr val="lt1"/>
                        </a:fillRef>
                        <a:effectRef idx="0">
                          <a:schemeClr val="dk1"/>
                        </a:effectRef>
                        <a:fontRef idx="minor">
                          <a:schemeClr val="dk1"/>
                        </a:fontRef>
                      </wps:style>
                      <wps:txbx>
                        <w:txbxContent>
                          <w:p w14:paraId="325CAF44" w14:textId="77777777" w:rsidR="00FA7D18" w:rsidRDefault="00FA7D18" w:rsidP="00FA7D18">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28BC85DE" w14:textId="77777777" w:rsidR="00FA7D18" w:rsidRDefault="00FA7D18" w:rsidP="00C77750">
                            <w:pPr>
                              <w:pStyle w:val="ListParagraph"/>
                              <w:numPr>
                                <w:ilvl w:val="0"/>
                                <w:numId w:val="99"/>
                              </w:numPr>
                              <w:spacing w:after="0" w:line="240" w:lineRule="auto"/>
                              <w:rPr>
                                <w:rFonts w:hAnsi="Calibri"/>
                                <w:color w:val="000000" w:themeColor="dark1"/>
                                <w:kern w:val="24"/>
                              </w:rPr>
                            </w:pPr>
                            <w:r>
                              <w:rPr>
                                <w:rFonts w:hAnsi="Calibri"/>
                                <w:color w:val="000000" w:themeColor="dark1"/>
                                <w:kern w:val="24"/>
                              </w:rPr>
                              <w:t xml:space="preserve">When there is more than one idea associated with a topic and you want to emphasise that one is perhaps more important. </w:t>
                            </w:r>
                          </w:p>
                          <w:p w14:paraId="63685808" w14:textId="77777777" w:rsidR="00FA7D18" w:rsidRDefault="00FA7D18" w:rsidP="00C77750">
                            <w:pPr>
                              <w:pStyle w:val="ListParagraph"/>
                              <w:numPr>
                                <w:ilvl w:val="0"/>
                                <w:numId w:val="99"/>
                              </w:numPr>
                              <w:spacing w:after="0" w:line="240" w:lineRule="auto"/>
                              <w:rPr>
                                <w:rFonts w:hAnsi="Calibri"/>
                                <w:color w:val="000000" w:themeColor="dark1"/>
                                <w:kern w:val="24"/>
                              </w:rPr>
                            </w:pPr>
                            <w:r>
                              <w:rPr>
                                <w:rFonts w:hAnsi="Calibri"/>
                                <w:color w:val="000000" w:themeColor="dark1"/>
                                <w:kern w:val="24"/>
                              </w:rPr>
                              <w:t xml:space="preserve">When you are responding to a statement in an introduction to an essay where you want to qualify / add to what is put forward about the character or theme.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60A0194" id="_x0000_s1070" style="position:absolute;margin-left:-28.65pt;margin-top:23.45pt;width:252pt;height:200.8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" fillcolor="white [3201]" strokecolor="black [3200]" strokeweight="1pt">
                <v:stroke joinstyle="miter"/>
                <v:textbox>
                  <w:txbxContent>
                    <w:p w14:paraId="325CAF44" w14:textId="77777777" w:rsidR="00FA7D18" w:rsidRDefault="00FA7D18" w:rsidP="00FA7D18">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28BC85DE" w14:textId="77777777" w:rsidR="00FA7D18" w:rsidRDefault="00FA7D18" w:rsidP="00C77750">
                      <w:pPr>
                        <w:pStyle w:val="ListParagraph"/>
                        <w:numPr>
                          <w:ilvl w:val="0"/>
                          <w:numId w:val="99"/>
                        </w:numPr>
                        <w:spacing w:after="0" w:line="240" w:lineRule="auto"/>
                        <w:rPr>
                          <w:rFonts w:hAnsi="Calibri"/>
                          <w:color w:val="000000" w:themeColor="dark1"/>
                          <w:kern w:val="24"/>
                        </w:rPr>
                      </w:pPr>
                      <w:r>
                        <w:rPr>
                          <w:rFonts w:hAnsi="Calibri"/>
                          <w:color w:val="000000" w:themeColor="dark1"/>
                          <w:kern w:val="24"/>
                        </w:rPr>
                        <w:t xml:space="preserve">When there is more than one idea associated with a topic and you want to emphasise that one is perhaps more important. </w:t>
                      </w:r>
                    </w:p>
                    <w:p w14:paraId="63685808" w14:textId="77777777" w:rsidR="00FA7D18" w:rsidRDefault="00FA7D18" w:rsidP="00C77750">
                      <w:pPr>
                        <w:pStyle w:val="ListParagraph"/>
                        <w:numPr>
                          <w:ilvl w:val="0"/>
                          <w:numId w:val="99"/>
                        </w:numPr>
                        <w:spacing w:after="0" w:line="240" w:lineRule="auto"/>
                        <w:rPr>
                          <w:rFonts w:hAnsi="Calibri"/>
                          <w:color w:val="000000" w:themeColor="dark1"/>
                          <w:kern w:val="24"/>
                        </w:rPr>
                      </w:pPr>
                      <w:r>
                        <w:rPr>
                          <w:rFonts w:hAnsi="Calibri"/>
                          <w:color w:val="000000" w:themeColor="dark1"/>
                          <w:kern w:val="24"/>
                        </w:rPr>
                        <w:t xml:space="preserve">When you are responding to a statement in an introduction to an essay where you want to qualify / add to what is put forward about the character or theme.  </w:t>
                      </w:r>
                    </w:p>
                  </w:txbxContent>
                </v:textbox>
              </v:roundrect>
            </w:pict>
          </mc:Fallback>
        </mc:AlternateContent>
      </w:r>
    </w:p>
    <w:p w14:paraId="779EB03D" w14:textId="1E8B9457" w:rsidR="009331E8" w:rsidRDefault="00512D0A">
      <w:r w:rsidRPr="00BB34E4">
        <w:rPr>
          <w:noProof/>
        </w:rPr>
        <mc:AlternateContent>
          <mc:Choice Requires="wps">
            <w:drawing>
              <wp:anchor distT="0" distB="0" distL="114300" distR="114300" simplePos="0" relativeHeight="251658289" behindDoc="0" locked="0" layoutInCell="1" allowOverlap="1" wp14:anchorId="07CD145C" wp14:editId="7E5A592D">
                <wp:simplePos x="0" y="0"/>
                <wp:positionH relativeFrom="margin">
                  <wp:posOffset>3013075</wp:posOffset>
                </wp:positionH>
                <wp:positionV relativeFrom="paragraph">
                  <wp:posOffset>1905</wp:posOffset>
                </wp:positionV>
                <wp:extent cx="2655144" cy="2823917"/>
                <wp:effectExtent l="0" t="0" r="12065" b="14605"/>
                <wp:wrapNone/>
                <wp:docPr id="2048" name="Rectangle 3"/>
                <wp:cNvGraphicFramePr/>
                <a:graphic xmlns:a="http://schemas.openxmlformats.org/drawingml/2006/main">
                  <a:graphicData uri="http://schemas.microsoft.com/office/word/2010/wordprocessingShape">
                    <wps:wsp>
                      <wps:cNvSpPr/>
                      <wps:spPr>
                        <a:xfrm>
                          <a:off x="0" y="0"/>
                          <a:ext cx="2655144" cy="2823917"/>
                        </a:xfrm>
                        <a:prstGeom prst="rect">
                          <a:avLst/>
                        </a:prstGeom>
                      </wps:spPr>
                      <wps:style>
                        <a:lnRef idx="2">
                          <a:schemeClr val="dk1"/>
                        </a:lnRef>
                        <a:fillRef idx="1">
                          <a:schemeClr val="lt1"/>
                        </a:fillRef>
                        <a:effectRef idx="0">
                          <a:schemeClr val="dk1"/>
                        </a:effectRef>
                        <a:fontRef idx="minor">
                          <a:schemeClr val="dk1"/>
                        </a:fontRef>
                      </wps:style>
                      <wps:txbx>
                        <w:txbxContent>
                          <w:p w14:paraId="2FF026D5" w14:textId="77777777" w:rsidR="00BB34E4" w:rsidRDefault="00BB34E4" w:rsidP="00BB34E4">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2B0E84AF" w14:textId="77777777" w:rsidR="00BB34E4" w:rsidRDefault="00BB34E4" w:rsidP="00BB34E4">
                            <w:pPr>
                              <w:rPr>
                                <w:rFonts w:ascii="Söhne" w:hAnsi="Söhne"/>
                                <w:b/>
                                <w:bCs/>
                                <w:color w:val="000000" w:themeColor="text1"/>
                                <w:kern w:val="24"/>
                              </w:rPr>
                            </w:pPr>
                            <w:r>
                              <w:rPr>
                                <w:rFonts w:ascii="Söhne" w:hAnsi="Söhne"/>
                                <w:b/>
                                <w:bCs/>
                                <w:color w:val="000000" w:themeColor="text1"/>
                                <w:kern w:val="24"/>
                              </w:rPr>
                              <w:t xml:space="preserve">Not only </w:t>
                            </w:r>
                            <w:r>
                              <w:rPr>
                                <w:rFonts w:ascii="Söhne" w:hAnsi="Söhne"/>
                                <w:color w:val="000000" w:themeColor="text1"/>
                                <w:kern w:val="24"/>
                              </w:rPr>
                              <w:t xml:space="preserve">did Gleason (1975) find that mothers tended to use less complex constructions in her investigation into the differences between male and female caregivers, </w:t>
                            </w:r>
                            <w:r>
                              <w:rPr>
                                <w:rFonts w:ascii="Söhne" w:hAnsi="Söhne"/>
                                <w:b/>
                                <w:bCs/>
                                <w:color w:val="000000" w:themeColor="text1"/>
                                <w:kern w:val="24"/>
                              </w:rPr>
                              <w:t xml:space="preserve">but also that they were more sensitive and responsive to their children. </w:t>
                            </w:r>
                          </w:p>
                        </w:txbxContent>
                      </wps:txbx>
                      <wps:bodyPr rtlCol="0" anchor="ctr"/>
                    </wps:wsp>
                  </a:graphicData>
                </a:graphic>
              </wp:anchor>
            </w:drawing>
          </mc:Choice>
          <mc:Fallback>
            <w:pict>
              <v:rect w14:anchorId="07CD145C" id="_x0000_s1071" style="position:absolute;margin-left:237.25pt;margin-top:.15pt;width:209.05pt;height:222.35pt;z-index:25165828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" fillcolor="white [3201]" strokecolor="black [3200]" strokeweight="1pt">
                <v:textbox>
                  <w:txbxContent>
                    <w:p w14:paraId="2FF026D5" w14:textId="77777777" w:rsidR="00BB34E4" w:rsidRDefault="00BB34E4" w:rsidP="00BB34E4">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2B0E84AF" w14:textId="77777777" w:rsidR="00BB34E4" w:rsidRDefault="00BB34E4" w:rsidP="00BB34E4">
                      <w:pPr>
                        <w:rPr>
                          <w:rFonts w:ascii="Söhne" w:hAnsi="Söhne"/>
                          <w:b/>
                          <w:bCs/>
                          <w:color w:val="000000" w:themeColor="text1"/>
                          <w:kern w:val="24"/>
                        </w:rPr>
                      </w:pPr>
                      <w:r>
                        <w:rPr>
                          <w:rFonts w:ascii="Söhne" w:hAnsi="Söhne"/>
                          <w:b/>
                          <w:bCs/>
                          <w:color w:val="000000" w:themeColor="text1"/>
                          <w:kern w:val="24"/>
                        </w:rPr>
                        <w:t xml:space="preserve">Not only </w:t>
                      </w:r>
                      <w:r>
                        <w:rPr>
                          <w:rFonts w:ascii="Söhne" w:hAnsi="Söhne"/>
                          <w:color w:val="000000" w:themeColor="text1"/>
                          <w:kern w:val="24"/>
                        </w:rPr>
                        <w:t xml:space="preserve">did Gleason (1975) find that mothers tended to use less complex constructions in her investigation into the differences between male and female caregivers, </w:t>
                      </w:r>
                      <w:r>
                        <w:rPr>
                          <w:rFonts w:ascii="Söhne" w:hAnsi="Söhne"/>
                          <w:b/>
                          <w:bCs/>
                          <w:color w:val="000000" w:themeColor="text1"/>
                          <w:kern w:val="24"/>
                        </w:rPr>
                        <w:t xml:space="preserve">but also that they were more sensitive and responsive to their children. </w:t>
                      </w:r>
                    </w:p>
                  </w:txbxContent>
                </v:textbox>
                <w10:wrap anchorx="margin"/>
              </v:rect>
            </w:pict>
          </mc:Fallback>
        </mc:AlternateContent>
      </w:r>
      <w:r w:rsidR="00FA7D18" w:rsidRPr="00FA7D18">
        <w:rPr>
          <w:noProof/>
        </w:rPr>
        <mc:AlternateContent>
          <mc:Choice Requires="wps">
            <w:drawing>
              <wp:anchor distT="0" distB="0" distL="114300" distR="114300" simplePos="0" relativeHeight="251658287" behindDoc="0" locked="0" layoutInCell="1" allowOverlap="1" wp14:anchorId="25C7FEC3" wp14:editId="3E5784D8">
                <wp:simplePos x="0" y="0"/>
                <wp:positionH relativeFrom="column">
                  <wp:posOffset>-120316</wp:posOffset>
                </wp:positionH>
                <wp:positionV relativeFrom="paragraph">
                  <wp:posOffset>-586740</wp:posOffset>
                </wp:positionV>
                <wp:extent cx="6095043" cy="586822"/>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72C789D" w14:textId="77777777" w:rsidR="00FA7D18" w:rsidRDefault="00FA7D18" w:rsidP="00FA7D18">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Not only … , but also … </w:t>
                            </w:r>
                            <w:r>
                              <w:rPr>
                                <w:rFonts w:ascii="Impact" w:eastAsiaTheme="majorEastAsia" w:hAnsi="Impact" w:cstheme="majorBidi"/>
                                <w:color w:val="002060"/>
                                <w:kern w:val="24"/>
                                <w:position w:val="1"/>
                                <w:sz w:val="66"/>
                                <w:szCs w:val="66"/>
                                <w:lang w:val="en-US"/>
                              </w:rPr>
                              <w:t xml:space="preserve">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25C7FEC3" id="Text Box 62" o:spid="_x0000_s1072" type="#_x0000_t202" style="position:absolute;margin-left:-9.45pt;margin-top:-46.2pt;width:479.9pt;height:46.2pt;z-index:251658287;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BZ7gEAAMY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" filled="f" fillcolor="#5b9bd5" stroked="f" strokeweight="2pt">
                <v:shadow color="black"/>
                <v:textbox>
                  <w:txbxContent>
                    <w:p w14:paraId="072C789D" w14:textId="77777777" w:rsidR="00FA7D18" w:rsidRDefault="00FA7D18" w:rsidP="00FA7D18">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Not only … , but also … </w:t>
                      </w:r>
                      <w:r>
                        <w:rPr>
                          <w:rFonts w:ascii="Impact" w:eastAsiaTheme="majorEastAsia" w:hAnsi="Impact" w:cstheme="majorBidi"/>
                          <w:color w:val="002060"/>
                          <w:kern w:val="24"/>
                          <w:position w:val="1"/>
                          <w:sz w:val="66"/>
                          <w:szCs w:val="66"/>
                          <w:lang w:val="en-US"/>
                        </w:rPr>
                        <w:t xml:space="preserve"> </w:t>
                      </w:r>
                    </w:p>
                  </w:txbxContent>
                </v:textbox>
              </v:shape>
            </w:pict>
          </mc:Fallback>
        </mc:AlternateContent>
      </w:r>
    </w:p>
    <w:p w14:paraId="1D65385D" w14:textId="6E87522F" w:rsidR="009331E8" w:rsidRDefault="009331E8"/>
    <w:p w14:paraId="7E5CAFCB" w14:textId="3CF3ECB0" w:rsidR="009331E8" w:rsidRDefault="009331E8"/>
    <w:p w14:paraId="209AE469" w14:textId="7F81C081" w:rsidR="009331E8" w:rsidRDefault="009331E8"/>
    <w:p w14:paraId="3D0F1A7F" w14:textId="36B34121" w:rsidR="009331E8" w:rsidRDefault="009331E8"/>
    <w:p w14:paraId="2AA8589F" w14:textId="7C40D958" w:rsidR="009331E8" w:rsidRDefault="009331E8"/>
    <w:p w14:paraId="53648F01" w14:textId="324247F0" w:rsidR="009331E8" w:rsidRDefault="009331E8"/>
    <w:p w14:paraId="44522F34" w14:textId="5CEA3C61" w:rsidR="009331E8" w:rsidRDefault="009331E8"/>
    <w:p w14:paraId="6240695D" w14:textId="11EB9A8C" w:rsidR="009331E8" w:rsidRDefault="0001148E">
      <w:r w:rsidRPr="00BB34E4">
        <w:rPr>
          <w:noProof/>
        </w:rPr>
        <mc:AlternateContent>
          <mc:Choice Requires="wps">
            <w:drawing>
              <wp:anchor distT="0" distB="0" distL="114300" distR="114300" simplePos="0" relativeHeight="251658290" behindDoc="0" locked="0" layoutInCell="1" allowOverlap="1" wp14:anchorId="529681F0" wp14:editId="55DB93CC">
                <wp:simplePos x="0" y="0"/>
                <wp:positionH relativeFrom="column">
                  <wp:posOffset>-523875</wp:posOffset>
                </wp:positionH>
                <wp:positionV relativeFrom="paragraph">
                  <wp:posOffset>344170</wp:posOffset>
                </wp:positionV>
                <wp:extent cx="3262478" cy="2943225"/>
                <wp:effectExtent l="19050" t="0" r="33655" b="47625"/>
                <wp:wrapNone/>
                <wp:docPr id="2049" name="Cloud 4"/>
                <wp:cNvGraphicFramePr/>
                <a:graphic xmlns:a="http://schemas.openxmlformats.org/drawingml/2006/main">
                  <a:graphicData uri="http://schemas.microsoft.com/office/word/2010/wordprocessingShape">
                    <wps:wsp>
                      <wps:cNvSpPr/>
                      <wps:spPr>
                        <a:xfrm>
                          <a:off x="0" y="0"/>
                          <a:ext cx="3262478" cy="2943225"/>
                        </a:xfrm>
                        <a:prstGeom prst="cloud">
                          <a:avLst/>
                        </a:prstGeom>
                      </wps:spPr>
                      <wps:style>
                        <a:lnRef idx="2">
                          <a:schemeClr val="dk1"/>
                        </a:lnRef>
                        <a:fillRef idx="1">
                          <a:schemeClr val="lt1"/>
                        </a:fillRef>
                        <a:effectRef idx="0">
                          <a:schemeClr val="dk1"/>
                        </a:effectRef>
                        <a:fontRef idx="minor">
                          <a:schemeClr val="dk1"/>
                        </a:fontRef>
                      </wps:style>
                      <wps:txbx>
                        <w:txbxContent>
                          <w:p w14:paraId="3847C0B2" w14:textId="77777777" w:rsidR="00BB34E4" w:rsidRDefault="00BB34E4" w:rsidP="00BB34E4">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33B84A1A" w14:textId="77777777" w:rsidR="00BB34E4" w:rsidRDefault="00BB34E4" w:rsidP="00C77750">
                            <w:pPr>
                              <w:pStyle w:val="ListParagraph"/>
                              <w:numPr>
                                <w:ilvl w:val="0"/>
                                <w:numId w:val="100"/>
                              </w:numPr>
                              <w:spacing w:after="0" w:line="240" w:lineRule="auto"/>
                              <w:rPr>
                                <w:rFonts w:hAnsi="Calibri"/>
                                <w:color w:val="000000" w:themeColor="dark1"/>
                                <w:kern w:val="24"/>
                                <w:sz w:val="21"/>
                                <w:szCs w:val="21"/>
                              </w:rPr>
                            </w:pPr>
                            <w:r>
                              <w:rPr>
                                <w:rFonts w:hAnsi="Calibri"/>
                                <w:color w:val="000000" w:themeColor="dark1"/>
                                <w:kern w:val="24"/>
                                <w:sz w:val="21"/>
                                <w:szCs w:val="21"/>
                              </w:rPr>
                              <w:t>Considering multiple interpretations</w:t>
                            </w:r>
                          </w:p>
                          <w:p w14:paraId="3FFF8E54" w14:textId="77777777" w:rsidR="00BB34E4" w:rsidRDefault="00BB34E4" w:rsidP="00C77750">
                            <w:pPr>
                              <w:pStyle w:val="ListParagraph"/>
                              <w:numPr>
                                <w:ilvl w:val="0"/>
                                <w:numId w:val="100"/>
                              </w:numPr>
                              <w:spacing w:after="0" w:line="240" w:lineRule="auto"/>
                              <w:rPr>
                                <w:rFonts w:hAnsi="Calibri"/>
                                <w:color w:val="000000" w:themeColor="dark1"/>
                                <w:kern w:val="24"/>
                                <w:sz w:val="21"/>
                                <w:szCs w:val="21"/>
                              </w:rPr>
                            </w:pPr>
                            <w:r>
                              <w:rPr>
                                <w:rFonts w:hAnsi="Calibri"/>
                                <w:color w:val="000000" w:themeColor="dark1"/>
                                <w:kern w:val="24"/>
                                <w:sz w:val="21"/>
                                <w:szCs w:val="21"/>
                              </w:rPr>
                              <w:t>Including ideas that you don’t think are the most important</w:t>
                            </w:r>
                          </w:p>
                          <w:p w14:paraId="4A03FFE9" w14:textId="77777777" w:rsidR="00BB34E4" w:rsidRDefault="00BB34E4" w:rsidP="00C77750">
                            <w:pPr>
                              <w:pStyle w:val="ListParagraph"/>
                              <w:numPr>
                                <w:ilvl w:val="0"/>
                                <w:numId w:val="100"/>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Providing your own insightful interpretations  </w:t>
                            </w:r>
                          </w:p>
                        </w:txbxContent>
                      </wps:txbx>
                      <wps:bodyPr rtlCol="0" anchor="ctr">
                        <a:noAutofit/>
                      </wps:bodyPr>
                    </wps:wsp>
                  </a:graphicData>
                </a:graphic>
                <wp14:sizeRelV relativeFrom="margin">
                  <wp14:pctHeight>0</wp14:pctHeight>
                </wp14:sizeRelV>
              </wp:anchor>
            </w:drawing>
          </mc:Choice>
          <mc:Fallback>
            <w:pict>
              <v:shape w14:anchorId="529681F0" id="_x0000_s1073" style="position:absolute;margin-left:-41.25pt;margin-top:27.1pt;width:256.9pt;height:231.75pt;z-index:251658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417,1783444;163124,1729145;523205,2377676;439528,2403634;1244424,2663210;1193976,2544663;2177024,2367593;2156860,2497653;2577433,1563861;2822950,2050038;3156599,1046071;3047245,1228388;2894241,369675;2899980,455791;2195980,269251;2252016,159425;1672095,321575;1699207,226874;1057285,353732;1155461,445572;311672,1075708;294529,979031" o:connectangles="0,0,0,0,0,0,0,0,0,0,0,0,0,0,0,0,0,0,0,0,0,0" textboxrect="0,0,43200,43200"/>
                <v:textbox>
                  <w:txbxContent>
                    <w:p w14:paraId="3847C0B2" w14:textId="77777777" w:rsidR="00BB34E4" w:rsidRDefault="00BB34E4" w:rsidP="00BB34E4">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33B84A1A" w14:textId="77777777" w:rsidR="00BB34E4" w:rsidRDefault="00BB34E4" w:rsidP="00C77750">
                      <w:pPr>
                        <w:pStyle w:val="ListParagraph"/>
                        <w:numPr>
                          <w:ilvl w:val="0"/>
                          <w:numId w:val="100"/>
                        </w:numPr>
                        <w:spacing w:after="0" w:line="240" w:lineRule="auto"/>
                        <w:rPr>
                          <w:rFonts w:hAnsi="Calibri"/>
                          <w:color w:val="000000" w:themeColor="dark1"/>
                          <w:kern w:val="24"/>
                          <w:sz w:val="21"/>
                          <w:szCs w:val="21"/>
                        </w:rPr>
                      </w:pPr>
                      <w:r>
                        <w:rPr>
                          <w:rFonts w:hAnsi="Calibri"/>
                          <w:color w:val="000000" w:themeColor="dark1"/>
                          <w:kern w:val="24"/>
                          <w:sz w:val="21"/>
                          <w:szCs w:val="21"/>
                        </w:rPr>
                        <w:t>Considering multiple interpretations</w:t>
                      </w:r>
                    </w:p>
                    <w:p w14:paraId="3FFF8E54" w14:textId="77777777" w:rsidR="00BB34E4" w:rsidRDefault="00BB34E4" w:rsidP="00C77750">
                      <w:pPr>
                        <w:pStyle w:val="ListParagraph"/>
                        <w:numPr>
                          <w:ilvl w:val="0"/>
                          <w:numId w:val="100"/>
                        </w:numPr>
                        <w:spacing w:after="0" w:line="240" w:lineRule="auto"/>
                        <w:rPr>
                          <w:rFonts w:hAnsi="Calibri"/>
                          <w:color w:val="000000" w:themeColor="dark1"/>
                          <w:kern w:val="24"/>
                          <w:sz w:val="21"/>
                          <w:szCs w:val="21"/>
                        </w:rPr>
                      </w:pPr>
                      <w:r>
                        <w:rPr>
                          <w:rFonts w:hAnsi="Calibri"/>
                          <w:color w:val="000000" w:themeColor="dark1"/>
                          <w:kern w:val="24"/>
                          <w:sz w:val="21"/>
                          <w:szCs w:val="21"/>
                        </w:rPr>
                        <w:t>Including ideas that you don’t think are the most important</w:t>
                      </w:r>
                    </w:p>
                    <w:p w14:paraId="4A03FFE9" w14:textId="77777777" w:rsidR="00BB34E4" w:rsidRDefault="00BB34E4" w:rsidP="00C77750">
                      <w:pPr>
                        <w:pStyle w:val="ListParagraph"/>
                        <w:numPr>
                          <w:ilvl w:val="0"/>
                          <w:numId w:val="100"/>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Providing your own insightful interpretations  </w:t>
                      </w:r>
                    </w:p>
                  </w:txbxContent>
                </v:textbox>
              </v:shape>
            </w:pict>
          </mc:Fallback>
        </mc:AlternateContent>
      </w:r>
    </w:p>
    <w:p w14:paraId="55380AFE" w14:textId="34ADFDBA" w:rsidR="00EF06E0" w:rsidRDefault="00EF06E0"/>
    <w:p w14:paraId="4846B65F" w14:textId="545A769E" w:rsidR="00EF06E0" w:rsidRDefault="00512D0A">
      <w:r w:rsidRPr="00EF06E0">
        <w:rPr>
          <w:noProof/>
        </w:rPr>
        <mc:AlternateContent>
          <mc:Choice Requires="wps">
            <w:drawing>
              <wp:anchor distT="0" distB="0" distL="114300" distR="114300" simplePos="0" relativeHeight="251658291" behindDoc="0" locked="0" layoutInCell="1" allowOverlap="1" wp14:anchorId="698D6302" wp14:editId="4574FA18">
                <wp:simplePos x="0" y="0"/>
                <wp:positionH relativeFrom="margin">
                  <wp:align>right</wp:align>
                </wp:positionH>
                <wp:positionV relativeFrom="paragraph">
                  <wp:posOffset>57785</wp:posOffset>
                </wp:positionV>
                <wp:extent cx="2832100" cy="2428875"/>
                <wp:effectExtent l="0" t="0" r="63500" b="28575"/>
                <wp:wrapNone/>
                <wp:docPr id="2051" name="Rectangle: Folded Corner 5"/>
                <wp:cNvGraphicFramePr/>
                <a:graphic xmlns:a="http://schemas.openxmlformats.org/drawingml/2006/main">
                  <a:graphicData uri="http://schemas.microsoft.com/office/word/2010/wordprocessingShape">
                    <wps:wsp>
                      <wps:cNvSpPr/>
                      <wps:spPr>
                        <a:xfrm>
                          <a:off x="0" y="0"/>
                          <a:ext cx="2832100" cy="2428875"/>
                        </a:xfrm>
                        <a:prstGeom prst="foldedCorner">
                          <a:avLst>
                            <a:gd name="adj" fmla="val 13298"/>
                          </a:avLst>
                        </a:prstGeom>
                      </wps:spPr>
                      <wps:style>
                        <a:lnRef idx="2">
                          <a:schemeClr val="dk1"/>
                        </a:lnRef>
                        <a:fillRef idx="1">
                          <a:schemeClr val="lt1"/>
                        </a:fillRef>
                        <a:effectRef idx="0">
                          <a:schemeClr val="dk1"/>
                        </a:effectRef>
                        <a:fontRef idx="minor">
                          <a:schemeClr val="dk1"/>
                        </a:fontRef>
                      </wps:style>
                      <wps:txbx>
                        <w:txbxContent>
                          <w:p w14:paraId="222C2B5E" w14:textId="77777777" w:rsidR="00EF06E0" w:rsidRDefault="00EF06E0" w:rsidP="00EF06E0">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13887D75" w14:textId="77777777" w:rsidR="00EF06E0" w:rsidRDefault="00EF06E0" w:rsidP="00C77750">
                            <w:pPr>
                              <w:pStyle w:val="ListParagraph"/>
                              <w:numPr>
                                <w:ilvl w:val="0"/>
                                <w:numId w:val="101"/>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The ‘Not only’ part of the sentence is used to show awareness of something you think is true but relatively unimportant. </w:t>
                            </w:r>
                          </w:p>
                          <w:p w14:paraId="7641AFD7" w14:textId="77777777" w:rsidR="00EF06E0" w:rsidRDefault="00EF06E0" w:rsidP="00C77750">
                            <w:pPr>
                              <w:pStyle w:val="ListParagraph"/>
                              <w:numPr>
                                <w:ilvl w:val="0"/>
                                <w:numId w:val="101"/>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The ‘but also’ part of the sentence is used to describe the things you see as more important. </w:t>
                            </w:r>
                          </w:p>
                          <w:p w14:paraId="5103D01A" w14:textId="77777777" w:rsidR="00EF06E0" w:rsidRDefault="00EF06E0" w:rsidP="00C77750">
                            <w:pPr>
                              <w:pStyle w:val="ListParagraph"/>
                              <w:numPr>
                                <w:ilvl w:val="0"/>
                                <w:numId w:val="101"/>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You can add words between ‘but’ and ‘also’ if you need to in order for your work to make sense! </w:t>
                            </w:r>
                          </w:p>
                        </w:txbxContent>
                      </wps:txbx>
                      <wps:bodyPr rtlCol="0" anchor="ctr">
                        <a:noAutofit/>
                      </wps:bodyPr>
                    </wps:wsp>
                  </a:graphicData>
                </a:graphic>
                <wp14:sizeRelV relativeFrom="margin">
                  <wp14:pctHeight>0</wp14:pctHeight>
                </wp14:sizeRelV>
              </wp:anchor>
            </w:drawing>
          </mc:Choice>
          <mc:Fallback>
            <w:pict>
              <v:shape w14:anchorId="698D6302" id="_x0000_s1074" type="#_x0000_t65" style="position:absolute;margin-left:171.8pt;margin-top:4.55pt;width:223pt;height:191.25pt;z-index:25165829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" adj="18728" fillcolor="white [3201]" strokecolor="black [3200]" strokeweight="1pt">
                <v:stroke joinstyle="miter"/>
                <v:textbox>
                  <w:txbxContent>
                    <w:p w14:paraId="222C2B5E" w14:textId="77777777" w:rsidR="00EF06E0" w:rsidRDefault="00EF06E0" w:rsidP="00EF06E0">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13887D75" w14:textId="77777777" w:rsidR="00EF06E0" w:rsidRDefault="00EF06E0" w:rsidP="00C77750">
                      <w:pPr>
                        <w:pStyle w:val="ListParagraph"/>
                        <w:numPr>
                          <w:ilvl w:val="0"/>
                          <w:numId w:val="101"/>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The ‘Not only’ part of the sentence is used to show awareness of something you think is true but relatively unimportant. </w:t>
                      </w:r>
                    </w:p>
                    <w:p w14:paraId="7641AFD7" w14:textId="77777777" w:rsidR="00EF06E0" w:rsidRDefault="00EF06E0" w:rsidP="00C77750">
                      <w:pPr>
                        <w:pStyle w:val="ListParagraph"/>
                        <w:numPr>
                          <w:ilvl w:val="0"/>
                          <w:numId w:val="101"/>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The ‘but also’ part of the sentence is used to describe the things you see as more important. </w:t>
                      </w:r>
                    </w:p>
                    <w:p w14:paraId="5103D01A" w14:textId="77777777" w:rsidR="00EF06E0" w:rsidRDefault="00EF06E0" w:rsidP="00C77750">
                      <w:pPr>
                        <w:pStyle w:val="ListParagraph"/>
                        <w:numPr>
                          <w:ilvl w:val="0"/>
                          <w:numId w:val="101"/>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You can add words between ‘but’ and ‘also’ if you need to in order for your work to make sense! </w:t>
                      </w:r>
                    </w:p>
                  </w:txbxContent>
                </v:textbox>
                <w10:wrap anchorx="margin"/>
              </v:shape>
            </w:pict>
          </mc:Fallback>
        </mc:AlternateContent>
      </w:r>
    </w:p>
    <w:p w14:paraId="397C76D2" w14:textId="1BDBA520" w:rsidR="00EF06E0" w:rsidRDefault="00EF06E0"/>
    <w:p w14:paraId="1ECC4C8D" w14:textId="77777777" w:rsidR="00EF06E0" w:rsidRDefault="00EF06E0"/>
    <w:p w14:paraId="32E60F45" w14:textId="232E36EF" w:rsidR="00EF06E0" w:rsidRDefault="00EF06E0"/>
    <w:p w14:paraId="616E6F9C" w14:textId="77777777" w:rsidR="00EF06E0" w:rsidRDefault="00EF06E0"/>
    <w:p w14:paraId="3505B8CA" w14:textId="709CCF6C" w:rsidR="00EF06E0" w:rsidRDefault="00EF06E0"/>
    <w:p w14:paraId="040807DD" w14:textId="2DD1C50B" w:rsidR="00EF06E0" w:rsidRDefault="00EF06E0"/>
    <w:p w14:paraId="18DD300C" w14:textId="1456E622" w:rsidR="00EF06E0" w:rsidRDefault="00EF06E0"/>
    <w:p w14:paraId="3BF20D8C" w14:textId="55B45B5F" w:rsidR="00EF06E0" w:rsidRDefault="00EF06E0"/>
    <w:p w14:paraId="73D3DA98" w14:textId="0322365D" w:rsidR="00EF06E0" w:rsidRDefault="0001148E">
      <w:r w:rsidRPr="00EF06E0">
        <w:rPr>
          <w:noProof/>
        </w:rPr>
        <mc:AlternateContent>
          <mc:Choice Requires="wps">
            <w:drawing>
              <wp:anchor distT="0" distB="0" distL="114300" distR="114300" simplePos="0" relativeHeight="251658292" behindDoc="0" locked="0" layoutInCell="1" allowOverlap="1" wp14:anchorId="09DDA217" wp14:editId="27435DE2">
                <wp:simplePos x="0" y="0"/>
                <wp:positionH relativeFrom="margin">
                  <wp:align>right</wp:align>
                </wp:positionH>
                <wp:positionV relativeFrom="paragraph">
                  <wp:posOffset>219710</wp:posOffset>
                </wp:positionV>
                <wp:extent cx="6094730" cy="3643630"/>
                <wp:effectExtent l="0" t="0" r="20320" b="13970"/>
                <wp:wrapNone/>
                <wp:docPr id="2052" name="Rectangle 8"/>
                <wp:cNvGraphicFramePr/>
                <a:graphic xmlns:a="http://schemas.openxmlformats.org/drawingml/2006/main">
                  <a:graphicData uri="http://schemas.microsoft.com/office/word/2010/wordprocessingShape">
                    <wps:wsp>
                      <wps:cNvSpPr/>
                      <wps:spPr>
                        <a:xfrm>
                          <a:off x="0" y="0"/>
                          <a:ext cx="6094730" cy="3643630"/>
                        </a:xfrm>
                        <a:prstGeom prst="rect">
                          <a:avLst/>
                        </a:prstGeom>
                      </wps:spPr>
                      <wps:style>
                        <a:lnRef idx="2">
                          <a:schemeClr val="dk1"/>
                        </a:lnRef>
                        <a:fillRef idx="1">
                          <a:schemeClr val="lt1"/>
                        </a:fillRef>
                        <a:effectRef idx="0">
                          <a:schemeClr val="dk1"/>
                        </a:effectRef>
                        <a:fontRef idx="minor">
                          <a:schemeClr val="dk1"/>
                        </a:fontRef>
                      </wps:style>
                      <wps:txbx>
                        <w:txbxContent>
                          <w:p w14:paraId="05E19DBA" w14:textId="77777777" w:rsidR="00EF06E0" w:rsidRDefault="00EF06E0" w:rsidP="00EF06E0">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3B6CAF27" w14:textId="77777777" w:rsidR="00EF06E0" w:rsidRDefault="00EF06E0" w:rsidP="00EF06E0">
                            <w:pPr>
                              <w:jc w:val="center"/>
                              <w:rPr>
                                <w:rFonts w:hAnsi="Calibri"/>
                                <w:color w:val="000000" w:themeColor="dark1"/>
                                <w:kern w:val="24"/>
                                <w:sz w:val="24"/>
                                <w:szCs w:val="24"/>
                              </w:rPr>
                            </w:pPr>
                            <w:r>
                              <w:rPr>
                                <w:rFonts w:hAnsi="Calibri"/>
                                <w:color w:val="000000" w:themeColor="dark1"/>
                                <w:kern w:val="24"/>
                              </w:rPr>
                              <w:t>…………………………………………………………………………………………………………………………………………………………………………………………………………………………………………………………………………………………………………</w:t>
                            </w:r>
                          </w:p>
                          <w:p w14:paraId="5388490D" w14:textId="77777777" w:rsidR="00EF06E0" w:rsidRDefault="00EF06E0" w:rsidP="00EF06E0">
                            <w:pPr>
                              <w:rPr>
                                <w:rFonts w:hAnsi="Calibri"/>
                                <w:color w:val="000000" w:themeColor="dark1"/>
                                <w:kern w:val="24"/>
                              </w:rPr>
                            </w:pPr>
                            <w:r>
                              <w:rPr>
                                <w:rFonts w:hAnsi="Calibri"/>
                                <w:color w:val="000000" w:themeColor="dark1"/>
                                <w:kern w:val="24"/>
                              </w:rPr>
                              <w:t>…………………………………………………………………………………………………………………………………………………………………………………………………………………………………………………………………………………………………………</w:t>
                            </w:r>
                          </w:p>
                          <w:p w14:paraId="2E67686B" w14:textId="77777777" w:rsidR="00EF06E0" w:rsidRDefault="00EF06E0" w:rsidP="00EF06E0">
                            <w:pPr>
                              <w:rPr>
                                <w:rFonts w:hAnsi="Calibri"/>
                                <w:color w:val="000000" w:themeColor="dark1"/>
                                <w:kern w:val="24"/>
                              </w:rPr>
                            </w:pPr>
                            <w:r>
                              <w:rPr>
                                <w:rFonts w:hAnsi="Calibri"/>
                                <w:color w:val="000000" w:themeColor="dark1"/>
                                <w:kern w:val="24"/>
                              </w:rPr>
                              <w:t>…………………………………………………………………………………………………………………………………………………………………………………………………………………………………………………………………………………………………………</w:t>
                            </w:r>
                          </w:p>
                          <w:p w14:paraId="501D8B8A" w14:textId="77777777" w:rsidR="00EF06E0" w:rsidRDefault="00EF06E0" w:rsidP="00EF06E0">
                            <w:pPr>
                              <w:jc w:val="center"/>
                              <w:rPr>
                                <w:rFonts w:hAnsi="Calibri"/>
                                <w:color w:val="000000" w:themeColor="dark1"/>
                                <w:kern w:val="24"/>
                              </w:rPr>
                            </w:pPr>
                            <w:r>
                              <w:rPr>
                                <w:rFonts w:hAnsi="Calibri"/>
                                <w:color w:val="000000" w:themeColor="dark1"/>
                                <w:kern w:val="24"/>
                              </w:rPr>
                              <w:t>…………………………………………………………………………………………………………………………………………………………………………………………………………………………………………………………………………………………………………</w:t>
                            </w:r>
                          </w:p>
                          <w:p w14:paraId="187F0F97" w14:textId="77777777" w:rsidR="00EF06E0" w:rsidRDefault="00EF06E0" w:rsidP="00EF06E0">
                            <w:pPr>
                              <w:jc w:val="center"/>
                              <w:rPr>
                                <w:rFonts w:hAnsi="Calibri"/>
                                <w:color w:val="000000" w:themeColor="dark1"/>
                                <w:kern w:val="24"/>
                              </w:rPr>
                            </w:pPr>
                            <w:r>
                              <w:rPr>
                                <w:rFonts w:hAnsi="Calibri"/>
                                <w:color w:val="000000" w:themeColor="dark1"/>
                                <w:kern w:val="24"/>
                              </w:rPr>
                              <w:t>…………………………………………………………………………………………………………………………………………………………………………………………………………………………………………………………………………………………………………</w:t>
                            </w:r>
                          </w:p>
                          <w:p w14:paraId="5D85E141" w14:textId="77777777" w:rsidR="00EF06E0" w:rsidRDefault="00EF06E0" w:rsidP="00EF06E0">
                            <w:pPr>
                              <w:rPr>
                                <w:rFonts w:hAnsi="Calibri"/>
                                <w:color w:val="000000" w:themeColor="dark1"/>
                                <w:kern w:val="24"/>
                              </w:rPr>
                            </w:pPr>
                            <w:r>
                              <w:rPr>
                                <w:rFonts w:hAnsi="Calibri"/>
                                <w:color w:val="000000" w:themeColor="dark1"/>
                                <w:kern w:val="24"/>
                              </w:rPr>
                              <w:t>…………………………………………………………………………………………………………………………………………………………………………………………………………………………………………………………………………………………………………</w:t>
                            </w:r>
                          </w:p>
                          <w:p w14:paraId="741F6CCD" w14:textId="77777777" w:rsidR="00EF06E0" w:rsidRDefault="00EF06E0" w:rsidP="00EF06E0">
                            <w:pPr>
                              <w:rPr>
                                <w:rFonts w:hAnsi="Calibri"/>
                                <w:color w:val="000000" w:themeColor="dark1"/>
                                <w:kern w:val="24"/>
                              </w:rPr>
                            </w:pPr>
                            <w:r>
                              <w:rPr>
                                <w:rFonts w:hAnsi="Calibri"/>
                                <w:color w:val="000000" w:themeColor="dark1"/>
                                <w:kern w:val="24"/>
                              </w:rPr>
                              <w:t>…………………………………………………………………………………………………………………………………………………………………………………………………………………………………………………………………………………………………………</w:t>
                            </w:r>
                          </w:p>
                          <w:p w14:paraId="749DEDC7" w14:textId="77777777" w:rsidR="00EF06E0" w:rsidRDefault="00EF06E0" w:rsidP="00EF06E0">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09DDA217" id="_x0000_s1075" style="position:absolute;margin-left:428.7pt;margin-top:17.3pt;width:479.9pt;height:286.9pt;z-index:2516582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" fillcolor="white [3201]" strokecolor="black [3200]" strokeweight="1pt">
                <v:textbox>
                  <w:txbxContent>
                    <w:p w14:paraId="05E19DBA" w14:textId="77777777" w:rsidR="00EF06E0" w:rsidRDefault="00EF06E0" w:rsidP="00EF06E0">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3B6CAF27" w14:textId="77777777" w:rsidR="00EF06E0" w:rsidRDefault="00EF06E0" w:rsidP="00EF06E0">
                      <w:pPr>
                        <w:jc w:val="center"/>
                        <w:rPr>
                          <w:rFonts w:hAnsi="Calibri"/>
                          <w:color w:val="000000" w:themeColor="dark1"/>
                          <w:kern w:val="24"/>
                          <w:sz w:val="24"/>
                          <w:szCs w:val="24"/>
                        </w:rPr>
                      </w:pPr>
                      <w:r>
                        <w:rPr>
                          <w:rFonts w:hAnsi="Calibri"/>
                          <w:color w:val="000000" w:themeColor="dark1"/>
                          <w:kern w:val="24"/>
                        </w:rPr>
                        <w:t>…………………………………………………………………………………………………………………………………………………………………………………………………………………………………………………………………………………………………………</w:t>
                      </w:r>
                    </w:p>
                    <w:p w14:paraId="5388490D" w14:textId="77777777" w:rsidR="00EF06E0" w:rsidRDefault="00EF06E0" w:rsidP="00EF06E0">
                      <w:pPr>
                        <w:rPr>
                          <w:rFonts w:hAnsi="Calibri"/>
                          <w:color w:val="000000" w:themeColor="dark1"/>
                          <w:kern w:val="24"/>
                        </w:rPr>
                      </w:pPr>
                      <w:r>
                        <w:rPr>
                          <w:rFonts w:hAnsi="Calibri"/>
                          <w:color w:val="000000" w:themeColor="dark1"/>
                          <w:kern w:val="24"/>
                        </w:rPr>
                        <w:t>…………………………………………………………………………………………………………………………………………………………………………………………………………………………………………………………………………………………………………</w:t>
                      </w:r>
                    </w:p>
                    <w:p w14:paraId="2E67686B" w14:textId="77777777" w:rsidR="00EF06E0" w:rsidRDefault="00EF06E0" w:rsidP="00EF06E0">
                      <w:pPr>
                        <w:rPr>
                          <w:rFonts w:hAnsi="Calibri"/>
                          <w:color w:val="000000" w:themeColor="dark1"/>
                          <w:kern w:val="24"/>
                        </w:rPr>
                      </w:pPr>
                      <w:r>
                        <w:rPr>
                          <w:rFonts w:hAnsi="Calibri"/>
                          <w:color w:val="000000" w:themeColor="dark1"/>
                          <w:kern w:val="24"/>
                        </w:rPr>
                        <w:t>…………………………………………………………………………………………………………………………………………………………………………………………………………………………………………………………………………………………………………</w:t>
                      </w:r>
                    </w:p>
                    <w:p w14:paraId="501D8B8A" w14:textId="77777777" w:rsidR="00EF06E0" w:rsidRDefault="00EF06E0" w:rsidP="00EF06E0">
                      <w:pPr>
                        <w:jc w:val="center"/>
                        <w:rPr>
                          <w:rFonts w:hAnsi="Calibri"/>
                          <w:color w:val="000000" w:themeColor="dark1"/>
                          <w:kern w:val="24"/>
                        </w:rPr>
                      </w:pPr>
                      <w:r>
                        <w:rPr>
                          <w:rFonts w:hAnsi="Calibri"/>
                          <w:color w:val="000000" w:themeColor="dark1"/>
                          <w:kern w:val="24"/>
                        </w:rPr>
                        <w:t>…………………………………………………………………………………………………………………………………………………………………………………………………………………………………………………………………………………………………………</w:t>
                      </w:r>
                    </w:p>
                    <w:p w14:paraId="187F0F97" w14:textId="77777777" w:rsidR="00EF06E0" w:rsidRDefault="00EF06E0" w:rsidP="00EF06E0">
                      <w:pPr>
                        <w:jc w:val="center"/>
                        <w:rPr>
                          <w:rFonts w:hAnsi="Calibri"/>
                          <w:color w:val="000000" w:themeColor="dark1"/>
                          <w:kern w:val="24"/>
                        </w:rPr>
                      </w:pPr>
                      <w:r>
                        <w:rPr>
                          <w:rFonts w:hAnsi="Calibri"/>
                          <w:color w:val="000000" w:themeColor="dark1"/>
                          <w:kern w:val="24"/>
                        </w:rPr>
                        <w:t>…………………………………………………………………………………………………………………………………………………………………………………………………………………………………………………………………………………………………………</w:t>
                      </w:r>
                    </w:p>
                    <w:p w14:paraId="5D85E141" w14:textId="77777777" w:rsidR="00EF06E0" w:rsidRDefault="00EF06E0" w:rsidP="00EF06E0">
                      <w:pPr>
                        <w:rPr>
                          <w:rFonts w:hAnsi="Calibri"/>
                          <w:color w:val="000000" w:themeColor="dark1"/>
                          <w:kern w:val="24"/>
                        </w:rPr>
                      </w:pPr>
                      <w:r>
                        <w:rPr>
                          <w:rFonts w:hAnsi="Calibri"/>
                          <w:color w:val="000000" w:themeColor="dark1"/>
                          <w:kern w:val="24"/>
                        </w:rPr>
                        <w:t>…………………………………………………………………………………………………………………………………………………………………………………………………………………………………………………………………………………………………………</w:t>
                      </w:r>
                    </w:p>
                    <w:p w14:paraId="741F6CCD" w14:textId="77777777" w:rsidR="00EF06E0" w:rsidRDefault="00EF06E0" w:rsidP="00EF06E0">
                      <w:pPr>
                        <w:rPr>
                          <w:rFonts w:hAnsi="Calibri"/>
                          <w:color w:val="000000" w:themeColor="dark1"/>
                          <w:kern w:val="24"/>
                        </w:rPr>
                      </w:pPr>
                      <w:r>
                        <w:rPr>
                          <w:rFonts w:hAnsi="Calibri"/>
                          <w:color w:val="000000" w:themeColor="dark1"/>
                          <w:kern w:val="24"/>
                        </w:rPr>
                        <w:t>…………………………………………………………………………………………………………………………………………………………………………………………………………………………………………………………………………………………………………</w:t>
                      </w:r>
                    </w:p>
                    <w:p w14:paraId="749DEDC7" w14:textId="77777777" w:rsidR="00EF06E0" w:rsidRDefault="00EF06E0" w:rsidP="00EF06E0">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428A5D0A" w14:textId="6616D36D" w:rsidR="00EF06E0" w:rsidRDefault="00EF06E0"/>
    <w:p w14:paraId="569B475D" w14:textId="50406DDE" w:rsidR="00EF06E0" w:rsidRDefault="00EF06E0"/>
    <w:p w14:paraId="0C25179E" w14:textId="09FB9606" w:rsidR="00EF06E0" w:rsidRDefault="00EF06E0"/>
    <w:p w14:paraId="712CB8A4" w14:textId="5249571D" w:rsidR="00EF06E0" w:rsidRDefault="00EF06E0"/>
    <w:p w14:paraId="3086ECC9" w14:textId="77777777" w:rsidR="00EF06E0" w:rsidRDefault="00EF06E0"/>
    <w:p w14:paraId="22EAE2EF" w14:textId="3CE28962" w:rsidR="00EF06E0" w:rsidRDefault="00EF06E0"/>
    <w:p w14:paraId="24AEF271" w14:textId="77777777" w:rsidR="00EF06E0" w:rsidRDefault="00EF06E0"/>
    <w:p w14:paraId="6371D51D" w14:textId="70839C84" w:rsidR="00EF06E0" w:rsidRDefault="00EF06E0"/>
    <w:p w14:paraId="08227325" w14:textId="77777777" w:rsidR="00EF06E0" w:rsidRDefault="00EF06E0"/>
    <w:p w14:paraId="232ECC49" w14:textId="6015A94C" w:rsidR="00EF06E0" w:rsidRDefault="00EF06E0"/>
    <w:tbl>
      <w:tblPr>
        <w:tblpPr w:leftFromText="180" w:rightFromText="180" w:horzAnchor="margin" w:tblpXSpec="center" w:tblpY="-947"/>
        <w:tblW w:w="9940" w:type="dxa"/>
        <w:tblCellMar>
          <w:left w:w="0" w:type="dxa"/>
          <w:right w:w="0" w:type="dxa"/>
        </w:tblCellMar>
        <w:tblLook w:val="0420" w:firstRow="1" w:lastRow="0" w:firstColumn="0" w:lastColumn="0" w:noHBand="0" w:noVBand="1"/>
      </w:tblPr>
      <w:tblGrid>
        <w:gridCol w:w="2677"/>
        <w:gridCol w:w="299"/>
        <w:gridCol w:w="6964"/>
      </w:tblGrid>
      <w:tr w:rsidR="00CE4B80" w:rsidRPr="00CE4B80" w14:paraId="0151551E" w14:textId="77777777" w:rsidTr="00CE4B80">
        <w:trPr>
          <w:trHeight w:val="378"/>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FFBD47"/>
            <w:tcMar>
              <w:top w:w="72" w:type="dxa"/>
              <w:left w:w="144" w:type="dxa"/>
              <w:bottom w:w="72" w:type="dxa"/>
              <w:right w:w="144" w:type="dxa"/>
            </w:tcMar>
            <w:hideMark/>
          </w:tcPr>
          <w:p w14:paraId="39D6D25F" w14:textId="77777777" w:rsidR="00CE4B80" w:rsidRPr="00CE4B80" w:rsidRDefault="00CE4B80" w:rsidP="00CE4B80">
            <w:r w:rsidRPr="00CE4B80">
              <w:rPr>
                <w:b/>
                <w:bCs/>
              </w:rPr>
              <w:lastRenderedPageBreak/>
              <w:t>Analytical Verbs</w:t>
            </w:r>
          </w:p>
        </w:tc>
      </w:tr>
      <w:tr w:rsidR="00CE4B80" w:rsidRPr="00CE4B80" w14:paraId="7ABF99F0" w14:textId="77777777" w:rsidTr="00CE4B80">
        <w:trPr>
          <w:trHeight w:val="1137"/>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B01C5" w14:textId="77777777" w:rsidR="00CE4B80" w:rsidRPr="00CE4B80" w:rsidRDefault="00CE4B80" w:rsidP="00CE4B80">
            <w:r w:rsidRPr="00CE4B80">
              <w:rPr>
                <w:b/>
                <w:bCs/>
              </w:rPr>
              <w:t xml:space="preserve">Analytical verbs, used with precision, can help you to analyse writers’ intentions and their language and structural choices. Essays begin to sound waffly if these are overused or used incorrectly so you need to learn where to use each type of analytical verb. </w:t>
            </w:r>
          </w:p>
        </w:tc>
      </w:tr>
      <w:tr w:rsidR="00CE4B80" w:rsidRPr="00CE4B80" w14:paraId="62EEFA82" w14:textId="77777777" w:rsidTr="00CE4B80">
        <w:trPr>
          <w:trHeight w:val="378"/>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817A72" w14:textId="77777777" w:rsidR="00CE4B80" w:rsidRPr="00CE4B80" w:rsidRDefault="00CE4B80" w:rsidP="00CE4B80">
            <w:r w:rsidRPr="00CE4B80">
              <w:rPr>
                <w:b/>
                <w:bCs/>
              </w:rPr>
              <w:t>Analytical Verb</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433903" w14:textId="77777777" w:rsidR="00CE4B80" w:rsidRPr="00CE4B80" w:rsidRDefault="00CE4B80" w:rsidP="00CE4B80">
            <w:r w:rsidRPr="00CE4B80">
              <w:rPr>
                <w:b/>
                <w:bCs/>
              </w:rPr>
              <w:t>Definition/Use it when…</w:t>
            </w:r>
          </w:p>
        </w:tc>
      </w:tr>
      <w:tr w:rsidR="00CE4B80" w:rsidRPr="00CE4B80" w14:paraId="7701312C" w14:textId="77777777" w:rsidTr="00CE4B80">
        <w:trPr>
          <w:trHeight w:val="614"/>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0D45F1" w14:textId="77777777" w:rsidR="00CE4B80" w:rsidRPr="00CE4B80" w:rsidRDefault="00CE4B80" w:rsidP="00CE4B80">
            <w:r w:rsidRPr="00CE4B80">
              <w:t>Suggests, implies, indicates</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40D390" w14:textId="77777777" w:rsidR="00CE4B80" w:rsidRPr="00CE4B80" w:rsidRDefault="00CE4B80" w:rsidP="00CE4B80">
            <w:r w:rsidRPr="00CE4B80">
              <w:t xml:space="preserve">…the writer is </w:t>
            </w:r>
            <w:r w:rsidRPr="00CE4B80">
              <w:rPr>
                <w:u w:val="single"/>
              </w:rPr>
              <w:t>suggesting</w:t>
            </w:r>
            <w:r w:rsidRPr="00CE4B80">
              <w:t xml:space="preserve"> an idea to the reader but not making it obvious. Useful when commenting on figurative language and imagery</w:t>
            </w:r>
          </w:p>
        </w:tc>
      </w:tr>
      <w:tr w:rsidR="00CE4B80" w:rsidRPr="00CE4B80" w14:paraId="165B4933" w14:textId="77777777" w:rsidTr="00CE4B80">
        <w:trPr>
          <w:trHeight w:val="378"/>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85A7A" w14:textId="77777777" w:rsidR="00CE4B80" w:rsidRPr="00CE4B80" w:rsidRDefault="00CE4B80" w:rsidP="00CE4B80">
            <w:r w:rsidRPr="00CE4B80">
              <w:t>Reveals, clarifies</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43A69B" w14:textId="77777777" w:rsidR="00CE4B80" w:rsidRPr="00CE4B80" w:rsidRDefault="00CE4B80" w:rsidP="00CE4B80">
            <w:r w:rsidRPr="00CE4B80">
              <w:t xml:space="preserve">…the writer is making an idea </w:t>
            </w:r>
            <w:r w:rsidRPr="00CE4B80">
              <w:rPr>
                <w:u w:val="single"/>
              </w:rPr>
              <w:t>clear</w:t>
            </w:r>
            <w:r w:rsidRPr="00CE4B80">
              <w:t xml:space="preserve"> and </w:t>
            </w:r>
            <w:r w:rsidRPr="00CE4B80">
              <w:rPr>
                <w:u w:val="single"/>
              </w:rPr>
              <w:t>obvious</w:t>
            </w:r>
            <w:r w:rsidRPr="00CE4B80">
              <w:t xml:space="preserve"> to the reader. </w:t>
            </w:r>
          </w:p>
        </w:tc>
      </w:tr>
      <w:tr w:rsidR="00CE4B80" w:rsidRPr="00CE4B80" w14:paraId="0DB182D3" w14:textId="77777777" w:rsidTr="00CE4B80">
        <w:trPr>
          <w:trHeight w:val="614"/>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3E88B" w14:textId="77777777" w:rsidR="00CE4B80" w:rsidRPr="00CE4B80" w:rsidRDefault="00CE4B80" w:rsidP="00CE4B80">
            <w:r w:rsidRPr="00CE4B80">
              <w:t>Creates, conveys, evokes, conjures</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CCED1E" w14:textId="77777777" w:rsidR="00CE4B80" w:rsidRPr="00CE4B80" w:rsidRDefault="00CE4B80" w:rsidP="00CE4B80">
            <w:r w:rsidRPr="00CE4B80">
              <w:t>…the writer is deliberately trying- ‘getting an idea into the reader’s head’</w:t>
            </w:r>
          </w:p>
        </w:tc>
      </w:tr>
      <w:tr w:rsidR="00CE4B80" w:rsidRPr="00CE4B80" w14:paraId="463E8A99" w14:textId="77777777" w:rsidTr="00CE4B80">
        <w:trPr>
          <w:trHeight w:val="850"/>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F493D8" w14:textId="77777777" w:rsidR="00CE4B80" w:rsidRPr="00CE4B80" w:rsidRDefault="00CE4B80" w:rsidP="00CE4B80">
            <w:r w:rsidRPr="00CE4B80">
              <w:t xml:space="preserve">Establishes, develops, culminates </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D8B257" w14:textId="77777777" w:rsidR="00CE4B80" w:rsidRPr="00CE4B80" w:rsidRDefault="00CE4B80" w:rsidP="00CE4B80">
            <w:r w:rsidRPr="00CE4B80">
              <w:t xml:space="preserve">…the writer is conveying an idea </w:t>
            </w:r>
            <w:r w:rsidRPr="00CE4B80">
              <w:rPr>
                <w:u w:val="single"/>
              </w:rPr>
              <w:t>for the first time/ developing an idea/ concluding their presentation of an idea.</w:t>
            </w:r>
            <w:r w:rsidRPr="00CE4B80">
              <w:t xml:space="preserve"> Use these verbs when discussing changes/ developments throughout a text. </w:t>
            </w:r>
          </w:p>
        </w:tc>
      </w:tr>
      <w:tr w:rsidR="00CE4B80" w:rsidRPr="00CE4B80" w14:paraId="03892720" w14:textId="77777777" w:rsidTr="00CE4B80">
        <w:trPr>
          <w:trHeight w:val="614"/>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57E500" w14:textId="77777777" w:rsidR="00CE4B80" w:rsidRPr="00CE4B80" w:rsidRDefault="00CE4B80" w:rsidP="00CE4B80">
            <w:r w:rsidRPr="00CE4B80">
              <w:t>Emphasises, highlights, magnifies, reiterates</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F90D8A" w14:textId="77777777" w:rsidR="00CE4B80" w:rsidRPr="00CE4B80" w:rsidRDefault="00CE4B80" w:rsidP="00CE4B80">
            <w:r w:rsidRPr="00CE4B80">
              <w:t>…the writer is stressing a point or returning to an idea they have already established</w:t>
            </w:r>
          </w:p>
        </w:tc>
      </w:tr>
      <w:tr w:rsidR="00CE4B80" w:rsidRPr="00CE4B80" w14:paraId="6A00F282" w14:textId="77777777" w:rsidTr="00CE4B80">
        <w:trPr>
          <w:trHeight w:val="595"/>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AEAEBF" w14:textId="77777777" w:rsidR="00CE4B80" w:rsidRPr="00CE4B80" w:rsidRDefault="00CE4B80" w:rsidP="00CE4B80">
            <w:r w:rsidRPr="00CE4B80">
              <w:t>Invokes, draws upon</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72B11A" w14:textId="77777777" w:rsidR="00CE4B80" w:rsidRPr="00CE4B80" w:rsidRDefault="00CE4B80" w:rsidP="00CE4B80">
            <w:r w:rsidRPr="00CE4B80">
              <w:t>…the writer is using/taking advantage of pre-existing ideas (good for AO3)</w:t>
            </w:r>
          </w:p>
        </w:tc>
      </w:tr>
      <w:tr w:rsidR="00CE4B80" w:rsidRPr="00CE4B80" w14:paraId="576ABB46" w14:textId="77777777" w:rsidTr="00CE4B80">
        <w:trPr>
          <w:trHeight w:val="378"/>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644AAE" w14:textId="77777777" w:rsidR="00CE4B80" w:rsidRPr="00CE4B80" w:rsidRDefault="00CE4B80" w:rsidP="00CE4B80">
            <w:r w:rsidRPr="00CE4B80">
              <w:t>Illustrates, demonstrates</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91CCCD" w14:textId="77777777" w:rsidR="00CE4B80" w:rsidRPr="00CE4B80" w:rsidRDefault="00CE4B80" w:rsidP="00CE4B80">
            <w:r w:rsidRPr="00CE4B80">
              <w:t xml:space="preserve">…the writer is giving a justification for an idea. </w:t>
            </w:r>
          </w:p>
        </w:tc>
      </w:tr>
      <w:tr w:rsidR="00CE4B80" w:rsidRPr="00CE4B80" w14:paraId="09F3563F" w14:textId="77777777" w:rsidTr="00CE4B80">
        <w:trPr>
          <w:trHeight w:val="614"/>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9F4E5D" w14:textId="77777777" w:rsidR="00CE4B80" w:rsidRPr="00CE4B80" w:rsidRDefault="00CE4B80" w:rsidP="00CE4B80">
            <w:r w:rsidRPr="00CE4B80">
              <w:t xml:space="preserve">Legitimises, promotes, bolsters, celebrates, romanticises </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8E08C5" w14:textId="77777777" w:rsidR="00CE4B80" w:rsidRPr="00CE4B80" w:rsidRDefault="00CE4B80" w:rsidP="00CE4B80">
            <w:r w:rsidRPr="00CE4B80">
              <w:t xml:space="preserve">…the writer is persuading us that their viewpoint is correct. </w:t>
            </w:r>
          </w:p>
        </w:tc>
      </w:tr>
      <w:tr w:rsidR="00CE4B80" w:rsidRPr="00CE4B80" w14:paraId="5F74E8C7" w14:textId="77777777" w:rsidTr="00145ADB">
        <w:trPr>
          <w:trHeight w:val="509"/>
        </w:trPr>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058D8" w14:textId="77777777" w:rsidR="00CE4B80" w:rsidRPr="00CE4B80" w:rsidRDefault="00CE4B80" w:rsidP="00CE4B80">
            <w:r w:rsidRPr="00CE4B80">
              <w:t>Challenges, critiques, lambasts</w:t>
            </w:r>
          </w:p>
        </w:tc>
        <w:tc>
          <w:tcPr>
            <w:tcW w:w="6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9D4BE1" w14:textId="77777777" w:rsidR="00CE4B80" w:rsidRPr="00CE4B80" w:rsidRDefault="00CE4B80" w:rsidP="00CE4B80">
            <w:r w:rsidRPr="00CE4B80">
              <w:t xml:space="preserve">…the writer is criticising a specific viewpoint. </w:t>
            </w:r>
          </w:p>
        </w:tc>
      </w:tr>
      <w:tr w:rsidR="00CE4B80" w:rsidRPr="00CE4B80" w14:paraId="2BCD2FC3" w14:textId="77777777" w:rsidTr="00CE4B80">
        <w:trPr>
          <w:trHeight w:val="378"/>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FFBD47"/>
            <w:tcMar>
              <w:top w:w="72" w:type="dxa"/>
              <w:left w:w="144" w:type="dxa"/>
              <w:bottom w:w="72" w:type="dxa"/>
              <w:right w:w="144" w:type="dxa"/>
            </w:tcMar>
            <w:hideMark/>
          </w:tcPr>
          <w:p w14:paraId="231305AB" w14:textId="77777777" w:rsidR="00CE4B80" w:rsidRPr="00CE4B80" w:rsidRDefault="00CE4B80" w:rsidP="00CE4B80">
            <w:r w:rsidRPr="00CE4B80">
              <w:rPr>
                <w:b/>
                <w:bCs/>
              </w:rPr>
              <w:t xml:space="preserve">Tentative Language </w:t>
            </w:r>
          </w:p>
        </w:tc>
      </w:tr>
      <w:tr w:rsidR="00CE4B80" w:rsidRPr="00CE4B80" w14:paraId="39C162AF" w14:textId="77777777" w:rsidTr="00CE4B80">
        <w:trPr>
          <w:trHeight w:val="1967"/>
        </w:trPr>
        <w:tc>
          <w:tcPr>
            <w:tcW w:w="2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E1FFB" w14:textId="0B5ADCF3" w:rsidR="00CE4B80" w:rsidRPr="00CE4B80" w:rsidRDefault="00CE4B80" w:rsidP="00CE4B80">
            <w:r w:rsidRPr="00CE4B80">
              <w:rPr>
                <w:b/>
                <w:bCs/>
              </w:rPr>
              <w:t xml:space="preserve">Academic writing is usually characterised by appropriate tentativeness. </w:t>
            </w:r>
            <w:r w:rsidR="00CB0A7C">
              <w:rPr>
                <w:b/>
                <w:bCs/>
              </w:rPr>
              <w:t>W</w:t>
            </w:r>
            <w:r w:rsidRPr="00CE4B80">
              <w:rPr>
                <w:b/>
                <w:bCs/>
              </w:rPr>
              <w:t>ithout directly asking a writer about their work</w:t>
            </w:r>
            <w:r w:rsidR="005966EE">
              <w:rPr>
                <w:b/>
                <w:bCs/>
              </w:rPr>
              <w:t>,</w:t>
            </w:r>
            <w:r w:rsidRPr="00CE4B80">
              <w:rPr>
                <w:b/>
                <w:bCs/>
              </w:rPr>
              <w:t xml:space="preserve"> we can never be truly sure about their intentions. </w:t>
            </w:r>
          </w:p>
        </w:tc>
        <w:tc>
          <w:tcPr>
            <w:tcW w:w="726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DDFB7" w14:textId="77777777" w:rsidR="00CE4B80" w:rsidRPr="00CE4B80" w:rsidRDefault="00CE4B80" w:rsidP="00CE4B80">
            <w:r w:rsidRPr="00CE4B80">
              <w:rPr>
                <w:b/>
                <w:bCs/>
              </w:rPr>
              <w:t xml:space="preserve">Modal verbs: </w:t>
            </w:r>
            <w:r w:rsidRPr="00CE4B80">
              <w:t>could, might, may</w:t>
            </w:r>
          </w:p>
          <w:p w14:paraId="374C28F4" w14:textId="77777777" w:rsidR="00CE4B80" w:rsidRPr="00CE4B80" w:rsidRDefault="00CE4B80" w:rsidP="00CE4B80">
            <w:r w:rsidRPr="00CE4B80">
              <w:rPr>
                <w:b/>
                <w:bCs/>
              </w:rPr>
              <w:t xml:space="preserve">Adverbs: </w:t>
            </w:r>
            <w:r w:rsidRPr="00CE4B80">
              <w:t xml:space="preserve">perhaps, feasibly possibly, potentially, almost </w:t>
            </w:r>
          </w:p>
          <w:p w14:paraId="7FCBD853" w14:textId="77777777" w:rsidR="00CE4B80" w:rsidRPr="00CE4B80" w:rsidRDefault="00CE4B80" w:rsidP="00CE4B80">
            <w:r w:rsidRPr="00CE4B80">
              <w:rPr>
                <w:b/>
                <w:bCs/>
              </w:rPr>
              <w:t>Example</w:t>
            </w:r>
          </w:p>
          <w:p w14:paraId="4A36F77D" w14:textId="08C1E6BA" w:rsidR="00CE4B80" w:rsidRPr="00CE4B80" w:rsidRDefault="00CE4B80" w:rsidP="00CE4B80">
            <w:r w:rsidRPr="00CE4B80">
              <w:t xml:space="preserve">The writer </w:t>
            </w:r>
            <w:r w:rsidRPr="00CE4B80">
              <w:rPr>
                <w:b/>
                <w:bCs/>
              </w:rPr>
              <w:t>perhaps</w:t>
            </w:r>
            <w:r w:rsidRPr="00CE4B80">
              <w:t xml:space="preserve"> intended to tie the use of repeating the material verb ‘try’ with the humorous ‘fancy food’ joke to provide reassurance and comfort to those who may be worried about moving to shared </w:t>
            </w:r>
            <w:r w:rsidR="00CB0A7C" w:rsidRPr="00CE4B80">
              <w:t>accommodation</w:t>
            </w:r>
            <w:r w:rsidRPr="00CE4B80">
              <w:t xml:space="preserve">. </w:t>
            </w:r>
          </w:p>
        </w:tc>
      </w:tr>
    </w:tbl>
    <w:p w14:paraId="573E1552" w14:textId="57267DE6" w:rsidR="00EF06E0" w:rsidRDefault="00EF06E0"/>
    <w:p w14:paraId="32E5760D" w14:textId="7E52E33E" w:rsidR="00EF06E0" w:rsidRDefault="00EF06E0"/>
    <w:p w14:paraId="56B29D57" w14:textId="7FFA4A7C" w:rsidR="00712C62" w:rsidRDefault="0080549D">
      <w:r w:rsidRPr="005966EE">
        <w:rPr>
          <w:noProof/>
        </w:rPr>
        <w:lastRenderedPageBreak/>
        <mc:AlternateContent>
          <mc:Choice Requires="wps">
            <w:drawing>
              <wp:anchor distT="0" distB="0" distL="114300" distR="114300" simplePos="0" relativeHeight="251658293" behindDoc="0" locked="0" layoutInCell="1" allowOverlap="1" wp14:anchorId="0B22C6F1" wp14:editId="76EDAE8E">
                <wp:simplePos x="0" y="0"/>
                <wp:positionH relativeFrom="margin">
                  <wp:posOffset>85725</wp:posOffset>
                </wp:positionH>
                <wp:positionV relativeFrom="paragraph">
                  <wp:posOffset>-590551</wp:posOffset>
                </wp:positionV>
                <wp:extent cx="6094730" cy="714375"/>
                <wp:effectExtent l="0" t="0" r="0" b="0"/>
                <wp:wrapNone/>
                <wp:docPr id="20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714375"/>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ED44731" w14:textId="77777777" w:rsidR="005966EE" w:rsidRDefault="005966EE" w:rsidP="005966EE">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Lines of Argument </w:t>
                            </w:r>
                          </w:p>
                        </w:txbxContent>
                      </wps:txbx>
                      <wps:bodyPr vert="horz" lIns="91440" tIns="45720" rIns="91440" bIns="45720" numCol="1" rtlCol="0" anchor="b" anchorCtr="0" compatLnSpc="1">
                        <a:prstTxWarp prst="textNoShape">
                          <a:avLst/>
                        </a:prstTxWarp>
                        <a:noAutofit/>
                      </wps:bodyPr>
                    </wps:wsp>
                  </a:graphicData>
                </a:graphic>
                <wp14:sizeRelV relativeFrom="margin">
                  <wp14:pctHeight>0</wp14:pctHeight>
                </wp14:sizeRelV>
              </wp:anchor>
            </w:drawing>
          </mc:Choice>
          <mc:Fallback>
            <w:pict>
              <v:shape w14:anchorId="0B22C6F1" id="_x0000_s1076" type="#_x0000_t202" style="position:absolute;margin-left:6.75pt;margin-top:-46.5pt;width:479.9pt;height:56.25pt;z-index:25165829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" filled="f" fillcolor="#5b9bd5" stroked="f" strokeweight="2pt">
                <v:shadow color="black"/>
                <v:textbox>
                  <w:txbxContent>
                    <w:p w14:paraId="2ED44731" w14:textId="77777777" w:rsidR="005966EE" w:rsidRDefault="005966EE" w:rsidP="005966EE">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Lines of Argument </w:t>
                      </w:r>
                    </w:p>
                  </w:txbxContent>
                </v:textbox>
                <w10:wrap anchorx="margin"/>
              </v:shape>
            </w:pict>
          </mc:Fallback>
        </mc:AlternateContent>
      </w:r>
      <w:r w:rsidR="00935849" w:rsidRPr="005966EE">
        <w:rPr>
          <w:noProof/>
        </w:rPr>
        <mc:AlternateContent>
          <mc:Choice Requires="wps">
            <w:drawing>
              <wp:anchor distT="0" distB="0" distL="114300" distR="114300" simplePos="0" relativeHeight="251658294" behindDoc="0" locked="0" layoutInCell="1" allowOverlap="1" wp14:anchorId="3B0721DC" wp14:editId="0FEC75B7">
                <wp:simplePos x="0" y="0"/>
                <wp:positionH relativeFrom="margin">
                  <wp:posOffset>19050</wp:posOffset>
                </wp:positionH>
                <wp:positionV relativeFrom="paragraph">
                  <wp:posOffset>34290</wp:posOffset>
                </wp:positionV>
                <wp:extent cx="5915025" cy="1543050"/>
                <wp:effectExtent l="0" t="0" r="0" b="0"/>
                <wp:wrapNone/>
                <wp:docPr id="2054"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15025" cy="1543050"/>
                        </a:xfrm>
                        <a:prstGeom prst="rect">
                          <a:avLst/>
                        </a:prstGeom>
                      </wps:spPr>
                      <wps:txbx>
                        <w:txbxContent>
                          <w:p w14:paraId="5E2162B0" w14:textId="77777777" w:rsidR="005966EE" w:rsidRDefault="005966EE" w:rsidP="005966EE">
                            <w:pPr>
                              <w:spacing w:before="150" w:line="216" w:lineRule="auto"/>
                              <w:rPr>
                                <w:rFonts w:hAnsi="Calibri"/>
                                <w:color w:val="000000" w:themeColor="text1"/>
                                <w:kern w:val="24"/>
                                <w:sz w:val="24"/>
                                <w:szCs w:val="24"/>
                              </w:rPr>
                            </w:pPr>
                            <w:r>
                              <w:rPr>
                                <w:rFonts w:hAnsi="Calibri"/>
                                <w:color w:val="000000" w:themeColor="text1"/>
                                <w:kern w:val="24"/>
                              </w:rPr>
                              <w:t>A line of argument is the way in which you provide your viewpoint on the debate set up in the question you are answering. It provides a roadmap for your readers, helping them understand the main point or thesis of your essay and how your ideas are connected. It ensures that your essay is coherent and easy to follow.</w:t>
                            </w:r>
                          </w:p>
                          <w:p w14:paraId="41D3DDE4" w14:textId="77777777" w:rsidR="005966EE" w:rsidRDefault="005966EE" w:rsidP="005966EE">
                            <w:pPr>
                              <w:spacing w:before="150" w:line="216" w:lineRule="auto"/>
                              <w:rPr>
                                <w:rFonts w:hAnsi="Calibri"/>
                                <w:color w:val="000000" w:themeColor="text1"/>
                                <w:kern w:val="24"/>
                              </w:rPr>
                            </w:pPr>
                            <w:r>
                              <w:rPr>
                                <w:rFonts w:hAnsi="Calibri"/>
                                <w:color w:val="000000" w:themeColor="text1"/>
                                <w:kern w:val="24"/>
                              </w:rPr>
                              <w:t xml:space="preserve">If someone read your introduction and the topic sentence of each of the following paragraphs, they should easily be able to understand your line of argument and how you have supported it with comments on the text you are considering. If they can’t, your line of argument and topic sentences aren’t clear enough! </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3B0721DC" id="_x0000_s1077" style="position:absolute;margin-left:1.5pt;margin-top:2.7pt;width:465.75pt;height:121.5pt;z-index:25165829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" filled="f" stroked="f">
                <o:lock v:ext="edit" grouping="t"/>
                <v:textbox>
                  <w:txbxContent>
                    <w:p w14:paraId="5E2162B0" w14:textId="77777777" w:rsidR="005966EE" w:rsidRDefault="005966EE" w:rsidP="005966EE">
                      <w:pPr>
                        <w:spacing w:before="150" w:line="216" w:lineRule="auto"/>
                        <w:rPr>
                          <w:rFonts w:hAnsi="Calibri"/>
                          <w:color w:val="000000" w:themeColor="text1"/>
                          <w:kern w:val="24"/>
                          <w:sz w:val="24"/>
                          <w:szCs w:val="24"/>
                        </w:rPr>
                      </w:pPr>
                      <w:r>
                        <w:rPr>
                          <w:rFonts w:hAnsi="Calibri"/>
                          <w:color w:val="000000" w:themeColor="text1"/>
                          <w:kern w:val="24"/>
                        </w:rPr>
                        <w:t>A line of argument is the way in which you provide your viewpoint on the debate set up in the question you are answering. It provides a roadmap for your readers, helping them understand the main point or thesis of your essay and how your ideas are connected. It ensures that your essay is coherent and easy to follow.</w:t>
                      </w:r>
                    </w:p>
                    <w:p w14:paraId="41D3DDE4" w14:textId="77777777" w:rsidR="005966EE" w:rsidRDefault="005966EE" w:rsidP="005966EE">
                      <w:pPr>
                        <w:spacing w:before="150" w:line="216" w:lineRule="auto"/>
                        <w:rPr>
                          <w:rFonts w:hAnsi="Calibri"/>
                          <w:color w:val="000000" w:themeColor="text1"/>
                          <w:kern w:val="24"/>
                        </w:rPr>
                      </w:pPr>
                      <w:r>
                        <w:rPr>
                          <w:rFonts w:hAnsi="Calibri"/>
                          <w:color w:val="000000" w:themeColor="text1"/>
                          <w:kern w:val="24"/>
                        </w:rPr>
                        <w:t xml:space="preserve">If someone read your introduction and the topic sentence of each of the following paragraphs, they should easily be able to understand your line of argument and how you have supported it with comments on the text you are considering. If they can’t, your line of argument and topic sentences aren’t clear enough! </w:t>
                      </w:r>
                    </w:p>
                  </w:txbxContent>
                </v:textbox>
                <w10:wrap anchorx="margin"/>
              </v:rect>
            </w:pict>
          </mc:Fallback>
        </mc:AlternateContent>
      </w:r>
    </w:p>
    <w:p w14:paraId="61E9FA38" w14:textId="6FF0EBDC" w:rsidR="00712C62" w:rsidRDefault="00712C62"/>
    <w:p w14:paraId="3D85E9E7" w14:textId="622E2B5E" w:rsidR="00712C62" w:rsidRDefault="00712C62"/>
    <w:p w14:paraId="071328FC" w14:textId="77777777" w:rsidR="00712C62" w:rsidRDefault="00712C62"/>
    <w:p w14:paraId="02663476" w14:textId="77777777" w:rsidR="00712C62" w:rsidRDefault="00712C62"/>
    <w:p w14:paraId="1BCDDE93" w14:textId="437AF176" w:rsidR="00712C62" w:rsidRDefault="00935849">
      <w:r w:rsidRPr="009664EC">
        <w:rPr>
          <w:noProof/>
        </w:rPr>
        <mc:AlternateContent>
          <mc:Choice Requires="wps">
            <w:drawing>
              <wp:anchor distT="0" distB="0" distL="114300" distR="114300" simplePos="0" relativeHeight="251658295" behindDoc="0" locked="0" layoutInCell="1" allowOverlap="1" wp14:anchorId="0EB1B8C0" wp14:editId="1855BE9B">
                <wp:simplePos x="0" y="0"/>
                <wp:positionH relativeFrom="margin">
                  <wp:posOffset>-161925</wp:posOffset>
                </wp:positionH>
                <wp:positionV relativeFrom="paragraph">
                  <wp:posOffset>227965</wp:posOffset>
                </wp:positionV>
                <wp:extent cx="6095043" cy="1047750"/>
                <wp:effectExtent l="0" t="0" r="0" b="0"/>
                <wp:wrapNone/>
                <wp:docPr id="20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1047750"/>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D6A9525" w14:textId="77777777" w:rsidR="009664EC" w:rsidRDefault="009664EC" w:rsidP="009664EC">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Lines of Argument  About A Single Text</w:t>
                            </w:r>
                          </w:p>
                        </w:txbxContent>
                      </wps:txbx>
                      <wps:bodyPr vert="horz" lIns="91440" tIns="45720" rIns="91440" bIns="45720" numCol="1" rtlCol="0" anchor="b" anchorCtr="0" compatLnSpc="1">
                        <a:prstTxWarp prst="textNoShape">
                          <a:avLst/>
                        </a:prstTxWarp>
                        <a:noAutofit/>
                      </wps:bodyPr>
                    </wps:wsp>
                  </a:graphicData>
                </a:graphic>
                <wp14:sizeRelV relativeFrom="margin">
                  <wp14:pctHeight>0</wp14:pctHeight>
                </wp14:sizeRelV>
              </wp:anchor>
            </w:drawing>
          </mc:Choice>
          <mc:Fallback>
            <w:pict>
              <v:shape w14:anchorId="0EB1B8C0" id="_x0000_s1078" type="#_x0000_t202" style="position:absolute;margin-left:-12.75pt;margin-top:17.95pt;width:479.9pt;height:82.5pt;z-index:2516582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" filled="f" fillcolor="#5b9bd5" stroked="f" strokeweight="2pt">
                <v:shadow color="black"/>
                <v:textbox>
                  <w:txbxContent>
                    <w:p w14:paraId="7D6A9525" w14:textId="77777777" w:rsidR="009664EC" w:rsidRDefault="009664EC" w:rsidP="009664EC">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Lines of Argument  About A Single Text</w:t>
                      </w:r>
                    </w:p>
                  </w:txbxContent>
                </v:textbox>
                <w10:wrap anchorx="margin"/>
              </v:shape>
            </w:pict>
          </mc:Fallback>
        </mc:AlternateContent>
      </w:r>
    </w:p>
    <w:p w14:paraId="144A2E62" w14:textId="37C8BAD1" w:rsidR="00712C62" w:rsidRDefault="00712C62"/>
    <w:p w14:paraId="0BFF6260" w14:textId="1EE4B129" w:rsidR="00712C62" w:rsidRDefault="00712C62"/>
    <w:p w14:paraId="10A860A0" w14:textId="1EB290AA" w:rsidR="00712C62" w:rsidRDefault="00712C62"/>
    <w:p w14:paraId="6DD60BFE" w14:textId="7A2C0358" w:rsidR="00712C62" w:rsidRDefault="00935849">
      <w:r w:rsidRPr="00D36D74">
        <w:rPr>
          <w:noProof/>
        </w:rPr>
        <mc:AlternateContent>
          <mc:Choice Requires="wps">
            <w:drawing>
              <wp:anchor distT="0" distB="0" distL="114300" distR="114300" simplePos="0" relativeHeight="251658297" behindDoc="0" locked="0" layoutInCell="1" allowOverlap="1" wp14:anchorId="3C5DCDB0" wp14:editId="0CB7BBC8">
                <wp:simplePos x="0" y="0"/>
                <wp:positionH relativeFrom="column">
                  <wp:posOffset>4057650</wp:posOffset>
                </wp:positionH>
                <wp:positionV relativeFrom="paragraph">
                  <wp:posOffset>153035</wp:posOffset>
                </wp:positionV>
                <wp:extent cx="2316791" cy="1390650"/>
                <wp:effectExtent l="0" t="0" r="26670" b="19050"/>
                <wp:wrapNone/>
                <wp:docPr id="2057" name="Rectangle: Rounded Corners 8"/>
                <wp:cNvGraphicFramePr/>
                <a:graphic xmlns:a="http://schemas.openxmlformats.org/drawingml/2006/main">
                  <a:graphicData uri="http://schemas.microsoft.com/office/word/2010/wordprocessingShape">
                    <wps:wsp>
                      <wps:cNvSpPr/>
                      <wps:spPr>
                        <a:xfrm>
                          <a:off x="0" y="0"/>
                          <a:ext cx="2316791" cy="1390650"/>
                        </a:xfrm>
                        <a:prstGeom prst="roundRect">
                          <a:avLst/>
                        </a:prstGeom>
                      </wps:spPr>
                      <wps:style>
                        <a:lnRef idx="2">
                          <a:schemeClr val="dk1"/>
                        </a:lnRef>
                        <a:fillRef idx="1">
                          <a:schemeClr val="lt1"/>
                        </a:fillRef>
                        <a:effectRef idx="0">
                          <a:schemeClr val="dk1"/>
                        </a:effectRef>
                        <a:fontRef idx="minor">
                          <a:schemeClr val="dk1"/>
                        </a:fontRef>
                      </wps:style>
                      <wps:txbx>
                        <w:txbxContent>
                          <w:p w14:paraId="3866A6AD" w14:textId="77777777" w:rsidR="00D36D74" w:rsidRDefault="00D36D74" w:rsidP="00D36D74">
                            <w:pPr>
                              <w:jc w:val="center"/>
                              <w:rPr>
                                <w:rFonts w:hAnsi="Calibri"/>
                                <w:color w:val="000000" w:themeColor="dark1"/>
                                <w:kern w:val="24"/>
                                <w:sz w:val="21"/>
                                <w:szCs w:val="21"/>
                              </w:rPr>
                            </w:pPr>
                            <w:r>
                              <w:rPr>
                                <w:rFonts w:hAnsi="Calibri"/>
                                <w:color w:val="000000" w:themeColor="dark1"/>
                                <w:kern w:val="24"/>
                                <w:sz w:val="21"/>
                                <w:szCs w:val="21"/>
                              </w:rPr>
                              <w:t xml:space="preserve">The ‘Ostensibly, … However, …’ thinking structure works particularly well here especially if you are provided with a statement as a stimulus for your question. </w:t>
                            </w:r>
                          </w:p>
                        </w:txbxContent>
                      </wps:txbx>
                      <wps:bodyPr rtlCol="0" anchor="ctr">
                        <a:noAutofit/>
                      </wps:bodyPr>
                    </wps:wsp>
                  </a:graphicData>
                </a:graphic>
                <wp14:sizeRelV relativeFrom="margin">
                  <wp14:pctHeight>0</wp14:pctHeight>
                </wp14:sizeRelV>
              </wp:anchor>
            </w:drawing>
          </mc:Choice>
          <mc:Fallback>
            <w:pict>
              <v:roundrect w14:anchorId="3C5DCDB0" id="Rectangle: Rounded Corners 8" o:spid="_x0000_s1079" style="position:absolute;margin-left:319.5pt;margin-top:12.05pt;width:182.4pt;height:109.5pt;z-index:251658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" fillcolor="white [3201]" strokecolor="black [3200]" strokeweight="1pt">
                <v:stroke joinstyle="miter"/>
                <v:textbox>
                  <w:txbxContent>
                    <w:p w14:paraId="3866A6AD" w14:textId="77777777" w:rsidR="00D36D74" w:rsidRDefault="00D36D74" w:rsidP="00D36D74">
                      <w:pPr>
                        <w:jc w:val="center"/>
                        <w:rPr>
                          <w:rFonts w:hAnsi="Calibri"/>
                          <w:color w:val="000000" w:themeColor="dark1"/>
                          <w:kern w:val="24"/>
                          <w:sz w:val="21"/>
                          <w:szCs w:val="21"/>
                        </w:rPr>
                      </w:pPr>
                      <w:r>
                        <w:rPr>
                          <w:rFonts w:hAnsi="Calibri"/>
                          <w:color w:val="000000" w:themeColor="dark1"/>
                          <w:kern w:val="24"/>
                          <w:sz w:val="21"/>
                          <w:szCs w:val="21"/>
                        </w:rPr>
                        <w:t xml:space="preserve">The ‘Ostensibly, … However, …’ thinking structure works particularly well here especially if you are provided with a statement as a stimulus for your question. </w:t>
                      </w:r>
                    </w:p>
                  </w:txbxContent>
                </v:textbox>
              </v:roundrect>
            </w:pict>
          </mc:Fallback>
        </mc:AlternateContent>
      </w:r>
      <w:r w:rsidRPr="009664EC">
        <w:rPr>
          <w:noProof/>
        </w:rPr>
        <w:drawing>
          <wp:anchor distT="0" distB="0" distL="114300" distR="114300" simplePos="0" relativeHeight="251658296" behindDoc="1" locked="0" layoutInCell="1" allowOverlap="1" wp14:anchorId="54F09953" wp14:editId="26AFD9C7">
            <wp:simplePos x="0" y="0"/>
            <wp:positionH relativeFrom="column">
              <wp:posOffset>-666750</wp:posOffset>
            </wp:positionH>
            <wp:positionV relativeFrom="paragraph">
              <wp:posOffset>324485</wp:posOffset>
            </wp:positionV>
            <wp:extent cx="4572000" cy="5680166"/>
            <wp:effectExtent l="0" t="0" r="0" b="15875"/>
            <wp:wrapNone/>
            <wp:docPr id="2056" name="Diagram 2056">
              <a:extLst xmlns:a="http://schemas.openxmlformats.org/drawingml/2006/main">
                <a:ext uri="{FF2B5EF4-FFF2-40B4-BE49-F238E27FC236}">
                  <a16:creationId xmlns:a16="http://schemas.microsoft.com/office/drawing/2014/main" id="{54F9370D-C3CF-B409-78C9-786B9DEACD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06766CE3" w14:textId="529C7710" w:rsidR="00712C62" w:rsidRDefault="00712C62"/>
    <w:p w14:paraId="7CB730FD" w14:textId="1723AA1B" w:rsidR="00712C62" w:rsidRDefault="00935849">
      <w:r w:rsidRPr="005263E2">
        <w:rPr>
          <w:noProof/>
        </w:rPr>
        <mc:AlternateContent>
          <mc:Choice Requires="wps">
            <w:drawing>
              <wp:anchor distT="0" distB="0" distL="114300" distR="114300" simplePos="0" relativeHeight="251658299" behindDoc="0" locked="0" layoutInCell="1" allowOverlap="1" wp14:anchorId="06D2DDFB" wp14:editId="2254E5DD">
                <wp:simplePos x="0" y="0"/>
                <wp:positionH relativeFrom="column">
                  <wp:posOffset>3543300</wp:posOffset>
                </wp:positionH>
                <wp:positionV relativeFrom="paragraph">
                  <wp:posOffset>19050</wp:posOffset>
                </wp:positionV>
                <wp:extent cx="318977" cy="153841"/>
                <wp:effectExtent l="19050" t="19050" r="24130" b="36830"/>
                <wp:wrapNone/>
                <wp:docPr id="10" name="Arrow: Right 9">
                  <a:extLst xmlns:a="http://schemas.openxmlformats.org/drawingml/2006/main">
                    <a:ext uri="{FF2B5EF4-FFF2-40B4-BE49-F238E27FC236}">
                      <a16:creationId xmlns:a16="http://schemas.microsoft.com/office/drawing/2014/main" id="{873D1B44-4AD2-5521-DCD2-E0898D8840EC}"/>
                    </a:ext>
                  </a:extLst>
                </wp:docPr>
                <wp:cNvGraphicFramePr/>
                <a:graphic xmlns:a="http://schemas.openxmlformats.org/drawingml/2006/main">
                  <a:graphicData uri="http://schemas.microsoft.com/office/word/2010/wordprocessingShape">
                    <wps:wsp>
                      <wps:cNvSpPr/>
                      <wps:spPr>
                        <a:xfrm rot="10800000">
                          <a:off x="0" y="0"/>
                          <a:ext cx="318977" cy="153841"/>
                        </a:xfrm>
                        <a:prstGeom prst="rightArrow">
                          <a:avLst/>
                        </a:prstGeom>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type w14:anchorId="782E84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79pt;margin-top:1.5pt;width:25.1pt;height:12.1pt;rotation:180;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" adj="16391" fillcolor="white [3201]" strokecolor="black [3200]" strokeweight="1pt"/>
            </w:pict>
          </mc:Fallback>
        </mc:AlternateContent>
      </w:r>
    </w:p>
    <w:p w14:paraId="06DB6D7D" w14:textId="60E93F76" w:rsidR="00712C62" w:rsidRDefault="00712C62"/>
    <w:p w14:paraId="54AC8144" w14:textId="77777777" w:rsidR="00712C62" w:rsidRDefault="00712C62"/>
    <w:p w14:paraId="74376AD4" w14:textId="0DB10B8D" w:rsidR="00712C62" w:rsidRDefault="00712C62"/>
    <w:p w14:paraId="5CC89332" w14:textId="1F9DF3B6" w:rsidR="00712C62" w:rsidRDefault="00935849">
      <w:r w:rsidRPr="00D36D74">
        <w:rPr>
          <w:noProof/>
        </w:rPr>
        <mc:AlternateContent>
          <mc:Choice Requires="wps">
            <w:drawing>
              <wp:anchor distT="0" distB="0" distL="114300" distR="114300" simplePos="0" relativeHeight="251658298" behindDoc="0" locked="0" layoutInCell="1" allowOverlap="1" wp14:anchorId="615DC8B1" wp14:editId="4EAAD4C7">
                <wp:simplePos x="0" y="0"/>
                <wp:positionH relativeFrom="column">
                  <wp:posOffset>4095750</wp:posOffset>
                </wp:positionH>
                <wp:positionV relativeFrom="paragraph">
                  <wp:posOffset>95885</wp:posOffset>
                </wp:positionV>
                <wp:extent cx="2316791" cy="4707554"/>
                <wp:effectExtent l="0" t="0" r="26670" b="17145"/>
                <wp:wrapNone/>
                <wp:docPr id="11" name="Rectangle: Rounded Corners 10">
                  <a:extLst xmlns:a="http://schemas.openxmlformats.org/drawingml/2006/main">
                    <a:ext uri="{FF2B5EF4-FFF2-40B4-BE49-F238E27FC236}">
                      <a16:creationId xmlns:a16="http://schemas.microsoft.com/office/drawing/2014/main" id="{139D06ED-E2B4-D645-5258-B42356532018}"/>
                    </a:ext>
                  </a:extLst>
                </wp:docPr>
                <wp:cNvGraphicFramePr/>
                <a:graphic xmlns:a="http://schemas.openxmlformats.org/drawingml/2006/main">
                  <a:graphicData uri="http://schemas.microsoft.com/office/word/2010/wordprocessingShape">
                    <wps:wsp>
                      <wps:cNvSpPr/>
                      <wps:spPr>
                        <a:xfrm>
                          <a:off x="0" y="0"/>
                          <a:ext cx="2316791" cy="4707554"/>
                        </a:xfrm>
                        <a:prstGeom prst="roundRect">
                          <a:avLst/>
                        </a:prstGeom>
                      </wps:spPr>
                      <wps:style>
                        <a:lnRef idx="2">
                          <a:schemeClr val="dk1"/>
                        </a:lnRef>
                        <a:fillRef idx="1">
                          <a:schemeClr val="lt1"/>
                        </a:fillRef>
                        <a:effectRef idx="0">
                          <a:schemeClr val="dk1"/>
                        </a:effectRef>
                        <a:fontRef idx="minor">
                          <a:schemeClr val="dk1"/>
                        </a:fontRef>
                      </wps:style>
                      <wps:txbx>
                        <w:txbxContent>
                          <w:p w14:paraId="792CD056" w14:textId="77777777" w:rsidR="00D36D74" w:rsidRDefault="00D36D74" w:rsidP="00D36D74">
                            <w:pPr>
                              <w:jc w:val="center"/>
                              <w:rPr>
                                <w:rFonts w:hAnsi="Calibri"/>
                                <w:b/>
                                <w:bCs/>
                                <w:color w:val="000000" w:themeColor="text1"/>
                                <w:kern w:val="24"/>
                                <w:sz w:val="20"/>
                                <w:szCs w:val="20"/>
                              </w:rPr>
                            </w:pPr>
                            <w:r>
                              <w:rPr>
                                <w:rFonts w:hAnsi="Calibri"/>
                                <w:b/>
                                <w:bCs/>
                                <w:color w:val="000000" w:themeColor="text1"/>
                                <w:kern w:val="24"/>
                                <w:sz w:val="20"/>
                                <w:szCs w:val="20"/>
                              </w:rPr>
                              <w:t>How to Write a Good Topic Sentence?</w:t>
                            </w:r>
                          </w:p>
                          <w:p w14:paraId="47416A74" w14:textId="77777777" w:rsidR="00D36D74" w:rsidRDefault="00D36D74" w:rsidP="00D36D74">
                            <w:pPr>
                              <w:rPr>
                                <w:rFonts w:ascii="Söhne" w:hAnsi="Söhne"/>
                                <w:color w:val="000000" w:themeColor="text1"/>
                                <w:kern w:val="24"/>
                                <w:sz w:val="20"/>
                                <w:szCs w:val="20"/>
                              </w:rPr>
                            </w:pPr>
                            <w:r>
                              <w:rPr>
                                <w:rFonts w:ascii="Söhne" w:hAnsi="Söhne"/>
                                <w:color w:val="000000" w:themeColor="text1"/>
                                <w:kern w:val="24"/>
                                <w:sz w:val="20"/>
                                <w:szCs w:val="20"/>
                              </w:rPr>
                              <w:t xml:space="preserve">To write a good topic sentence, state the main point or theme of the paragraph concisely, offering a clear focus on what you'll discuss while connecting it to your thesis or the overall line of argument. </w:t>
                            </w:r>
                          </w:p>
                          <w:p w14:paraId="339DBDAE" w14:textId="0E4C0F21" w:rsidR="00D36D74" w:rsidRDefault="00340112" w:rsidP="00340112">
                            <w:pPr>
                              <w:rPr>
                                <w:rFonts w:ascii="Söhne" w:hAnsi="Söhne"/>
                                <w:color w:val="000000" w:themeColor="text1"/>
                                <w:kern w:val="24"/>
                                <w:sz w:val="20"/>
                                <w:szCs w:val="20"/>
                              </w:rPr>
                            </w:pPr>
                            <w:r w:rsidRPr="00340112">
                              <w:rPr>
                                <w:rFonts w:ascii="Söhne" w:hAnsi="Söhne"/>
                                <w:b/>
                                <w:bCs/>
                                <w:color w:val="000000" w:themeColor="text1"/>
                                <w:kern w:val="24"/>
                                <w:sz w:val="20"/>
                                <w:szCs w:val="20"/>
                              </w:rPr>
                              <w:t>While prescriptivists may be well-intentioned in seeing one language variety as more ‘correct’ than another</w:t>
                            </w:r>
                            <w:r w:rsidRPr="00340112">
                              <w:rPr>
                                <w:rFonts w:ascii="Söhne" w:hAnsi="Söhne"/>
                                <w:color w:val="000000" w:themeColor="text1"/>
                                <w:kern w:val="24"/>
                                <w:sz w:val="20"/>
                                <w:szCs w:val="20"/>
                              </w:rPr>
                              <w:t xml:space="preserve"> </w:t>
                            </w:r>
                            <w:r w:rsidRPr="00340112">
                              <w:rPr>
                                <w:rFonts w:ascii="Söhne" w:hAnsi="Söhne"/>
                                <w:i/>
                                <w:iCs/>
                                <w:color w:val="000000" w:themeColor="text1"/>
                                <w:kern w:val="24"/>
                                <w:sz w:val="20"/>
                                <w:szCs w:val="20"/>
                              </w:rPr>
                              <w:t>(opening clause establishes link to previous paragraph),</w:t>
                            </w:r>
                            <w:r w:rsidRPr="00340112">
                              <w:rPr>
                                <w:rFonts w:ascii="Söhne" w:hAnsi="Söhne"/>
                                <w:color w:val="000000" w:themeColor="text1"/>
                                <w:kern w:val="24"/>
                                <w:sz w:val="20"/>
                                <w:szCs w:val="20"/>
                              </w:rPr>
                              <w:t xml:space="preserve"> </w:t>
                            </w:r>
                            <w:r w:rsidRPr="00340112">
                              <w:rPr>
                                <w:rFonts w:ascii="Söhne" w:hAnsi="Söhne"/>
                                <w:b/>
                                <w:bCs/>
                                <w:color w:val="000000" w:themeColor="text1"/>
                                <w:kern w:val="24"/>
                                <w:sz w:val="20"/>
                                <w:szCs w:val="20"/>
                              </w:rPr>
                              <w:t>linguists know that this view is actually rooted in prejudice.</w:t>
                            </w:r>
                            <w:r w:rsidR="00D36D74" w:rsidRPr="00340112">
                              <w:rPr>
                                <w:rFonts w:ascii="Söhne" w:hAnsi="Söhne"/>
                                <w:b/>
                                <w:bCs/>
                                <w:color w:val="000000" w:themeColor="text1"/>
                                <w:kern w:val="24"/>
                                <w:sz w:val="20"/>
                                <w:szCs w:val="20"/>
                              </w:rPr>
                              <w:t xml:space="preserve"> </w:t>
                            </w:r>
                            <w:r w:rsidRPr="00340112">
                              <w:rPr>
                                <w:rFonts w:ascii="Söhne" w:hAnsi="Söhne"/>
                                <w:i/>
                                <w:iCs/>
                                <w:color w:val="000000" w:themeColor="text1"/>
                                <w:kern w:val="24"/>
                                <w:sz w:val="20"/>
                                <w:szCs w:val="20"/>
                              </w:rPr>
                              <w:t>(states simply the main point of this paragraph, which will be explored in following sentences)</w:t>
                            </w:r>
                          </w:p>
                        </w:txbxContent>
                      </wps:txbx>
                      <wps:bodyPr rtlCol="0" anchor="ctr"/>
                    </wps:wsp>
                  </a:graphicData>
                </a:graphic>
              </wp:anchor>
            </w:drawing>
          </mc:Choice>
          <mc:Fallback>
            <w:pict>
              <v:roundrect w14:anchorId="615DC8B1" id="Rectangle: Rounded Corners 10" o:spid="_x0000_s1080" style="position:absolute;margin-left:322.5pt;margin-top:7.55pt;width:182.4pt;height:370.65pt;z-index:25165829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" fillcolor="white [3201]" strokecolor="black [3200]" strokeweight="1pt">
                <v:stroke joinstyle="miter"/>
                <v:textbox>
                  <w:txbxContent>
                    <w:p w14:paraId="792CD056" w14:textId="77777777" w:rsidR="00D36D74" w:rsidRDefault="00D36D74" w:rsidP="00D36D74">
                      <w:pPr>
                        <w:jc w:val="center"/>
                        <w:rPr>
                          <w:rFonts w:hAnsi="Calibri"/>
                          <w:b/>
                          <w:bCs/>
                          <w:color w:val="000000" w:themeColor="text1"/>
                          <w:kern w:val="24"/>
                          <w:sz w:val="20"/>
                          <w:szCs w:val="20"/>
                        </w:rPr>
                      </w:pPr>
                      <w:r>
                        <w:rPr>
                          <w:rFonts w:hAnsi="Calibri"/>
                          <w:b/>
                          <w:bCs/>
                          <w:color w:val="000000" w:themeColor="text1"/>
                          <w:kern w:val="24"/>
                          <w:sz w:val="20"/>
                          <w:szCs w:val="20"/>
                        </w:rPr>
                        <w:t>How to Write a Good Topic Sentence?</w:t>
                      </w:r>
                    </w:p>
                    <w:p w14:paraId="47416A74" w14:textId="77777777" w:rsidR="00D36D74" w:rsidRDefault="00D36D74" w:rsidP="00D36D74">
                      <w:pPr>
                        <w:rPr>
                          <w:rFonts w:ascii="Söhne" w:hAnsi="Söhne"/>
                          <w:color w:val="000000" w:themeColor="text1"/>
                          <w:kern w:val="24"/>
                          <w:sz w:val="20"/>
                          <w:szCs w:val="20"/>
                        </w:rPr>
                      </w:pPr>
                      <w:r>
                        <w:rPr>
                          <w:rFonts w:ascii="Söhne" w:hAnsi="Söhne"/>
                          <w:color w:val="000000" w:themeColor="text1"/>
                          <w:kern w:val="24"/>
                          <w:sz w:val="20"/>
                          <w:szCs w:val="20"/>
                        </w:rPr>
                        <w:t xml:space="preserve">To write a good topic sentence, state the main point or theme of the paragraph concisely, offering a clear focus on what you'll discuss while connecting it to your thesis or the overall line of argument. </w:t>
                      </w:r>
                    </w:p>
                    <w:p w14:paraId="339DBDAE" w14:textId="0E4C0F21" w:rsidR="00D36D74" w:rsidRDefault="00340112" w:rsidP="00340112">
                      <w:pPr>
                        <w:rPr>
                          <w:rFonts w:ascii="Söhne" w:hAnsi="Söhne"/>
                          <w:color w:val="000000" w:themeColor="text1"/>
                          <w:kern w:val="24"/>
                          <w:sz w:val="20"/>
                          <w:szCs w:val="20"/>
                        </w:rPr>
                      </w:pPr>
                      <w:r w:rsidRPr="00340112">
                        <w:rPr>
                          <w:rFonts w:ascii="Söhne" w:hAnsi="Söhne"/>
                          <w:b/>
                          <w:bCs/>
                          <w:color w:val="000000" w:themeColor="text1"/>
                          <w:kern w:val="24"/>
                          <w:sz w:val="20"/>
                          <w:szCs w:val="20"/>
                        </w:rPr>
                        <w:t>While prescriptivists may be well-intentioned in seeing one language variety as more ‘correct’ than another</w:t>
                      </w:r>
                      <w:r w:rsidRPr="00340112">
                        <w:rPr>
                          <w:rFonts w:ascii="Söhne" w:hAnsi="Söhne"/>
                          <w:color w:val="000000" w:themeColor="text1"/>
                          <w:kern w:val="24"/>
                          <w:sz w:val="20"/>
                          <w:szCs w:val="20"/>
                        </w:rPr>
                        <w:t xml:space="preserve"> </w:t>
                      </w:r>
                      <w:r w:rsidRPr="00340112">
                        <w:rPr>
                          <w:rFonts w:ascii="Söhne" w:hAnsi="Söhne"/>
                          <w:i/>
                          <w:iCs/>
                          <w:color w:val="000000" w:themeColor="text1"/>
                          <w:kern w:val="24"/>
                          <w:sz w:val="20"/>
                          <w:szCs w:val="20"/>
                        </w:rPr>
                        <w:t>(opening clause establishes link to previous paragraph),</w:t>
                      </w:r>
                      <w:r w:rsidRPr="00340112">
                        <w:rPr>
                          <w:rFonts w:ascii="Söhne" w:hAnsi="Söhne"/>
                          <w:color w:val="000000" w:themeColor="text1"/>
                          <w:kern w:val="24"/>
                          <w:sz w:val="20"/>
                          <w:szCs w:val="20"/>
                        </w:rPr>
                        <w:t xml:space="preserve"> </w:t>
                      </w:r>
                      <w:r w:rsidRPr="00340112">
                        <w:rPr>
                          <w:rFonts w:ascii="Söhne" w:hAnsi="Söhne"/>
                          <w:b/>
                          <w:bCs/>
                          <w:color w:val="000000" w:themeColor="text1"/>
                          <w:kern w:val="24"/>
                          <w:sz w:val="20"/>
                          <w:szCs w:val="20"/>
                        </w:rPr>
                        <w:t>linguists know that this view is actually rooted in prejudice.</w:t>
                      </w:r>
                      <w:r w:rsidR="00D36D74" w:rsidRPr="00340112">
                        <w:rPr>
                          <w:rFonts w:ascii="Söhne" w:hAnsi="Söhne"/>
                          <w:b/>
                          <w:bCs/>
                          <w:color w:val="000000" w:themeColor="text1"/>
                          <w:kern w:val="24"/>
                          <w:sz w:val="20"/>
                          <w:szCs w:val="20"/>
                        </w:rPr>
                        <w:t xml:space="preserve"> </w:t>
                      </w:r>
                      <w:r w:rsidRPr="00340112">
                        <w:rPr>
                          <w:rFonts w:ascii="Söhne" w:hAnsi="Söhne"/>
                          <w:i/>
                          <w:iCs/>
                          <w:color w:val="000000" w:themeColor="text1"/>
                          <w:kern w:val="24"/>
                          <w:sz w:val="20"/>
                          <w:szCs w:val="20"/>
                        </w:rPr>
                        <w:t>(states simply the main point of this paragraph, which will be explored in following sentences)</w:t>
                      </w:r>
                    </w:p>
                  </w:txbxContent>
                </v:textbox>
              </v:roundrect>
            </w:pict>
          </mc:Fallback>
        </mc:AlternateContent>
      </w:r>
    </w:p>
    <w:p w14:paraId="12B6ED33" w14:textId="7423E3A6" w:rsidR="00712C62" w:rsidRDefault="00712C62"/>
    <w:p w14:paraId="0AF14452" w14:textId="1A1C1D85" w:rsidR="00712C62" w:rsidRDefault="00712C62"/>
    <w:p w14:paraId="1A447BEC" w14:textId="318196C7" w:rsidR="00712C62" w:rsidRDefault="00712C62"/>
    <w:p w14:paraId="13FD6E43" w14:textId="5CACABA9" w:rsidR="00712C62" w:rsidRDefault="00712C62"/>
    <w:p w14:paraId="33C4A709" w14:textId="05045DF9" w:rsidR="00712C62" w:rsidRDefault="00712C62"/>
    <w:p w14:paraId="75530E50" w14:textId="77777777" w:rsidR="00712C62" w:rsidRDefault="00712C62"/>
    <w:p w14:paraId="0623190C" w14:textId="2020F243" w:rsidR="00712C62" w:rsidRDefault="00712C62"/>
    <w:p w14:paraId="7696DB33" w14:textId="77777777" w:rsidR="00712C62" w:rsidRDefault="00712C62"/>
    <w:p w14:paraId="5FD164C1" w14:textId="54A41E5A" w:rsidR="00712C62" w:rsidRDefault="00712C62"/>
    <w:p w14:paraId="1EBCEA70" w14:textId="45BA4DE9" w:rsidR="00712C62" w:rsidRDefault="00712C62"/>
    <w:p w14:paraId="0A62F39A" w14:textId="13E7ECFA" w:rsidR="00712C62" w:rsidRDefault="00712C62"/>
    <w:p w14:paraId="46DB2CA2" w14:textId="09AF3F17" w:rsidR="00712C62" w:rsidRDefault="00712C62"/>
    <w:p w14:paraId="402941A5" w14:textId="77777777" w:rsidR="00712C62" w:rsidRDefault="00712C62"/>
    <w:p w14:paraId="6054B6B5" w14:textId="77777777" w:rsidR="00712C62" w:rsidRDefault="00712C62"/>
    <w:p w14:paraId="5E63352F" w14:textId="09933F8E" w:rsidR="00712C62" w:rsidRDefault="00712C62"/>
    <w:p w14:paraId="4AA34F8A" w14:textId="7B12F748" w:rsidR="00712C62" w:rsidRDefault="00935849">
      <w:r w:rsidRPr="00935849">
        <w:rPr>
          <w:noProof/>
        </w:rPr>
        <w:lastRenderedPageBreak/>
        <mc:AlternateContent>
          <mc:Choice Requires="wps">
            <w:drawing>
              <wp:anchor distT="0" distB="0" distL="114300" distR="114300" simplePos="0" relativeHeight="251658300" behindDoc="0" locked="0" layoutInCell="1" allowOverlap="1" wp14:anchorId="4CE80C8F" wp14:editId="3D925673">
                <wp:simplePos x="0" y="0"/>
                <wp:positionH relativeFrom="margin">
                  <wp:align>center</wp:align>
                </wp:positionH>
                <wp:positionV relativeFrom="paragraph">
                  <wp:posOffset>-586740</wp:posOffset>
                </wp:positionV>
                <wp:extent cx="6095043" cy="771525"/>
                <wp:effectExtent l="0" t="0" r="0" b="0"/>
                <wp:wrapNone/>
                <wp:docPr id="20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771525"/>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AFB3BCB" w14:textId="77777777" w:rsidR="00935849" w:rsidRDefault="00935849" w:rsidP="00935849">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Referencing</w:t>
                            </w:r>
                          </w:p>
                        </w:txbxContent>
                      </wps:txbx>
                      <wps:bodyPr vert="horz" lIns="91440" tIns="45720" rIns="91440" bIns="45720" numCol="1" rtlCol="0" anchor="b" anchorCtr="0" compatLnSpc="1">
                        <a:prstTxWarp prst="textNoShape">
                          <a:avLst/>
                        </a:prstTxWarp>
                        <a:noAutofit/>
                      </wps:bodyPr>
                    </wps:wsp>
                  </a:graphicData>
                </a:graphic>
                <wp14:sizeRelV relativeFrom="margin">
                  <wp14:pctHeight>0</wp14:pctHeight>
                </wp14:sizeRelV>
              </wp:anchor>
            </w:drawing>
          </mc:Choice>
          <mc:Fallback>
            <w:pict>
              <v:shape w14:anchorId="4CE80C8F" id="_x0000_s1081" type="#_x0000_t202" style="position:absolute;margin-left:0;margin-top:-46.2pt;width:479.9pt;height:60.75pt;z-index:2516583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" filled="f" fillcolor="#5b9bd5" stroked="f" strokeweight="2pt">
                <v:shadow color="black"/>
                <v:textbox>
                  <w:txbxContent>
                    <w:p w14:paraId="1AFB3BCB" w14:textId="77777777" w:rsidR="00935849" w:rsidRDefault="00935849" w:rsidP="00935849">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Referencing</w:t>
                      </w:r>
                    </w:p>
                  </w:txbxContent>
                </v:textbox>
                <w10:wrap anchorx="margin"/>
              </v:shape>
            </w:pict>
          </mc:Fallback>
        </mc:AlternateContent>
      </w:r>
    </w:p>
    <w:p w14:paraId="0A3A662D" w14:textId="76285BE6" w:rsidR="00EF06E0" w:rsidRDefault="004F4871">
      <w:r w:rsidRPr="004F4871">
        <w:rPr>
          <w:noProof/>
        </w:rPr>
        <mc:AlternateContent>
          <mc:Choice Requires="wps">
            <w:drawing>
              <wp:anchor distT="0" distB="0" distL="114300" distR="114300" simplePos="0" relativeHeight="251658301" behindDoc="0" locked="0" layoutInCell="1" allowOverlap="1" wp14:anchorId="17D32CDE" wp14:editId="055A6C17">
                <wp:simplePos x="0" y="0"/>
                <wp:positionH relativeFrom="margin">
                  <wp:align>left</wp:align>
                </wp:positionH>
                <wp:positionV relativeFrom="paragraph">
                  <wp:posOffset>151765</wp:posOffset>
                </wp:positionV>
                <wp:extent cx="6005035" cy="7817608"/>
                <wp:effectExtent l="0" t="0" r="0" b="0"/>
                <wp:wrapNone/>
                <wp:docPr id="2059"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05035" cy="7817608"/>
                        </a:xfrm>
                        <a:prstGeom prst="rect">
                          <a:avLst/>
                        </a:prstGeom>
                      </wps:spPr>
                      <wps:txbx>
                        <w:txbxContent>
                          <w:p w14:paraId="69A33A09"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 xml:space="preserve">When you write your NEA, you will need to create a bibliography of all the texts you have referred to in your investigation. You should only include those you have directly referred to even if you have read more as part of your research! Firstly, you need to use ‘in text citation’ (where you refer to the writer and year of their publication) within the main body of your essay. Additionally, you need to include a more detailed reference in your bibliography at the end of your essay. </w:t>
                            </w:r>
                          </w:p>
                          <w:p w14:paraId="35F65F09"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A Guide to the Harvard Style of Referencing</w:t>
                            </w:r>
                          </w:p>
                          <w:p w14:paraId="47A8A819"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Books:</w:t>
                            </w:r>
                          </w:p>
                          <w:p w14:paraId="2C459A07"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Year of Publication)</w:t>
                            </w:r>
                          </w:p>
                          <w:p w14:paraId="0532DB4F"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a single author: (Smith, 2009)</w:t>
                            </w:r>
                          </w:p>
                          <w:p w14:paraId="0B14143C"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multiple authors (up to three): (Smith &amp; Johnson, 2015)</w:t>
                            </w:r>
                          </w:p>
                          <w:p w14:paraId="1C58ED8F"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multiple authors (more than three): (Smith et al., 2017)</w:t>
                            </w:r>
                          </w:p>
                          <w:p w14:paraId="1A9E3D6D"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43A73419"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First Initial(s). (Year of Publication). </w:t>
                            </w:r>
                            <w:r>
                              <w:rPr>
                                <w:rFonts w:ascii="Söhne" w:hAnsi="Söhne"/>
                                <w:i/>
                                <w:iCs/>
                                <w:color w:val="374151"/>
                                <w:kern w:val="24"/>
                                <w:sz w:val="21"/>
                                <w:szCs w:val="21"/>
                              </w:rPr>
                              <w:t>The Totalitarian Narrative: Dictatorships in Literature</w:t>
                            </w:r>
                            <w:r>
                              <w:rPr>
                                <w:rFonts w:ascii="Söhne" w:hAnsi="Söhne"/>
                                <w:color w:val="374151"/>
                                <w:kern w:val="24"/>
                                <w:sz w:val="21"/>
                                <w:szCs w:val="21"/>
                              </w:rPr>
                              <w:t>. Publisher.</w:t>
                            </w:r>
                          </w:p>
                          <w:p w14:paraId="00867116"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Smith, J. (2009). </w:t>
                            </w:r>
                            <w:r>
                              <w:rPr>
                                <w:rFonts w:ascii="Söhne" w:hAnsi="Söhne"/>
                                <w:i/>
                                <w:iCs/>
                                <w:color w:val="374151"/>
                                <w:kern w:val="24"/>
                                <w:sz w:val="21"/>
                                <w:szCs w:val="21"/>
                              </w:rPr>
                              <w:t>The Totalitarian Narrative: Dictatorships in Literature</w:t>
                            </w:r>
                            <w:r>
                              <w:rPr>
                                <w:rFonts w:ascii="Söhne" w:hAnsi="Söhne"/>
                                <w:color w:val="374151"/>
                                <w:kern w:val="24"/>
                                <w:sz w:val="21"/>
                                <w:szCs w:val="21"/>
                              </w:rPr>
                              <w:t>. Literary Press.</w:t>
                            </w:r>
                          </w:p>
                          <w:p w14:paraId="40AD0FD7"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Articles:</w:t>
                            </w:r>
                          </w:p>
                          <w:p w14:paraId="4A458372"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Year of Publication)</w:t>
                            </w:r>
                          </w:p>
                          <w:p w14:paraId="67D097A2"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a single author: (Jones, 2018)</w:t>
                            </w:r>
                          </w:p>
                          <w:p w14:paraId="48561F48"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multiple authors (up to three): (Jones &amp; Brown, 2017)</w:t>
                            </w:r>
                          </w:p>
                          <w:p w14:paraId="2AFAE98B"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multiple authors (more than three): (Jones et al., 2016)</w:t>
                            </w:r>
                          </w:p>
                          <w:p w14:paraId="76DE51E9"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49F93E5F" w14:textId="38126F18"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First Initial(s). (Year of Publication). "Literary Perspectives on Dictatorships." </w:t>
                            </w:r>
                            <w:r>
                              <w:rPr>
                                <w:rFonts w:ascii="Söhne" w:hAnsi="Söhne"/>
                                <w:i/>
                                <w:iCs/>
                                <w:color w:val="374151"/>
                                <w:kern w:val="24"/>
                                <w:sz w:val="21"/>
                                <w:szCs w:val="21"/>
                              </w:rPr>
                              <w:t>Dictatorship Studies</w:t>
                            </w:r>
                            <w:r>
                              <w:rPr>
                                <w:rFonts w:ascii="Söhne" w:hAnsi="Söhne"/>
                                <w:color w:val="374151"/>
                                <w:kern w:val="24"/>
                                <w:sz w:val="21"/>
                                <w:szCs w:val="21"/>
                              </w:rPr>
                              <w:t>, 45(3), 287-302.</w:t>
                            </w:r>
                          </w:p>
                          <w:p w14:paraId="79DA9D8C"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Jones, R. (2018). "Literary Perspectives on Dictatorships." </w:t>
                            </w:r>
                            <w:r>
                              <w:rPr>
                                <w:rFonts w:ascii="Söhne" w:hAnsi="Söhne"/>
                                <w:i/>
                                <w:iCs/>
                                <w:color w:val="374151"/>
                                <w:kern w:val="24"/>
                                <w:sz w:val="21"/>
                                <w:szCs w:val="21"/>
                              </w:rPr>
                              <w:t>Dictatorship Studies</w:t>
                            </w:r>
                            <w:r>
                              <w:rPr>
                                <w:rFonts w:ascii="Söhne" w:hAnsi="Söhne"/>
                                <w:color w:val="374151"/>
                                <w:kern w:val="24"/>
                                <w:sz w:val="21"/>
                                <w:szCs w:val="21"/>
                              </w:rPr>
                              <w:t>, 45(3), 287-302.</w:t>
                            </w:r>
                          </w:p>
                          <w:p w14:paraId="52DAF84C"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Web Sources:</w:t>
                            </w:r>
                          </w:p>
                          <w:p w14:paraId="35745FF0"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or Website Name, Year of Publication or Access)</w:t>
                            </w:r>
                          </w:p>
                          <w:p w14:paraId="4C915C58"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a web page with an author: (Smith, 2020)</w:t>
                            </w:r>
                          </w:p>
                          <w:p w14:paraId="7F9073DB"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a web page without a specific author: (DictatorshipInLit, 2021)</w:t>
                            </w:r>
                          </w:p>
                          <w:p w14:paraId="63B99B3B"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62851E3E"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or Website Name. (Year of Publication or Access). "Exploring Dictatorships in Literature." </w:t>
                            </w:r>
                            <w:r>
                              <w:rPr>
                                <w:rFonts w:ascii="Söhne" w:hAnsi="Söhne"/>
                                <w:i/>
                                <w:iCs/>
                                <w:color w:val="374151"/>
                                <w:kern w:val="24"/>
                                <w:sz w:val="21"/>
                                <w:szCs w:val="21"/>
                              </w:rPr>
                              <w:t>DictatorshipInLit</w:t>
                            </w:r>
                            <w:r>
                              <w:rPr>
                                <w:rFonts w:ascii="Söhne" w:hAnsi="Söhne"/>
                                <w:color w:val="374151"/>
                                <w:kern w:val="24"/>
                                <w:sz w:val="21"/>
                                <w:szCs w:val="21"/>
                              </w:rPr>
                              <w:t>. URL</w:t>
                            </w:r>
                          </w:p>
                          <w:p w14:paraId="27E61B5F"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Smith, J. (2020). "Totalitarian Regimes in Literary Worlds." </w:t>
                            </w:r>
                            <w:r>
                              <w:rPr>
                                <w:rFonts w:ascii="Söhne" w:hAnsi="Söhne"/>
                                <w:i/>
                                <w:iCs/>
                                <w:color w:val="374151"/>
                                <w:kern w:val="24"/>
                                <w:sz w:val="21"/>
                                <w:szCs w:val="21"/>
                              </w:rPr>
                              <w:t>DictatorshipInLit</w:t>
                            </w:r>
                            <w:r>
                              <w:rPr>
                                <w:rFonts w:ascii="Söhne" w:hAnsi="Söhne"/>
                                <w:color w:val="374151"/>
                                <w:kern w:val="24"/>
                                <w:sz w:val="21"/>
                                <w:szCs w:val="21"/>
                              </w:rPr>
                              <w:t xml:space="preserve">. </w:t>
                            </w:r>
                            <w:hyperlink r:id="rId26" w:history="1">
                              <w:r>
                                <w:rPr>
                                  <w:rStyle w:val="Hyperlink"/>
                                  <w:rFonts w:ascii="Söhne" w:hAnsi="Söhne"/>
                                  <w:color w:val="374151"/>
                                  <w:kern w:val="24"/>
                                  <w:sz w:val="21"/>
                                  <w:szCs w:val="21"/>
                                </w:rPr>
                                <w:t>https://www.dictatorshipinlit.com/totalitarian-regimes-literary-worlds</w:t>
                              </w:r>
                            </w:hyperlink>
                            <w:r>
                              <w:rPr>
                                <w:rFonts w:ascii="Söhne" w:hAnsi="Söhne"/>
                                <w:color w:val="374151"/>
                                <w:kern w:val="24"/>
                                <w:sz w:val="21"/>
                                <w:szCs w:val="21"/>
                              </w:rPr>
                              <w:t>.</w:t>
                            </w:r>
                          </w:p>
                          <w:p w14:paraId="41B4E61A"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DictatorshipInLit. (2021). "Fictional Dictatorships in Literature." </w:t>
                            </w:r>
                            <w:r>
                              <w:rPr>
                                <w:rFonts w:ascii="Söhne" w:hAnsi="Söhne"/>
                                <w:i/>
                                <w:iCs/>
                                <w:color w:val="374151"/>
                                <w:kern w:val="24"/>
                                <w:sz w:val="21"/>
                                <w:szCs w:val="21"/>
                              </w:rPr>
                              <w:t>DictatorshipInLit</w:t>
                            </w:r>
                            <w:r>
                              <w:rPr>
                                <w:rFonts w:ascii="Söhne" w:hAnsi="Söhne"/>
                                <w:color w:val="374151"/>
                                <w:kern w:val="24"/>
                                <w:sz w:val="21"/>
                                <w:szCs w:val="21"/>
                              </w:rPr>
                              <w:t xml:space="preserve">. </w:t>
                            </w:r>
                            <w:hyperlink r:id="rId27" w:history="1">
                              <w:r>
                                <w:rPr>
                                  <w:rStyle w:val="Hyperlink"/>
                                  <w:rFonts w:ascii="Söhne" w:hAnsi="Söhne"/>
                                  <w:color w:val="374151"/>
                                  <w:kern w:val="24"/>
                                  <w:sz w:val="21"/>
                                  <w:szCs w:val="21"/>
                                </w:rPr>
                                <w:t>https://www.dictatorshipinlit.com/fictional-dictatorships-literature</w:t>
                              </w:r>
                            </w:hyperlink>
                            <w:r>
                              <w:rPr>
                                <w:rFonts w:ascii="Söhne" w:hAnsi="Söhne"/>
                                <w:color w:val="374151"/>
                                <w:kern w:val="24"/>
                                <w:sz w:val="21"/>
                                <w:szCs w:val="21"/>
                              </w:rPr>
                              <w:t>.</w:t>
                            </w:r>
                          </w:p>
                          <w:p w14:paraId="53EC3E13"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Ensure proper italicisation of book and journal titles in the reference list, and provide the full URL and access date when citing web sources.</w:t>
                            </w:r>
                          </w:p>
                        </w:txbxContent>
                      </wps:txbx>
                      <wps:bodyPr vert="horz" lIns="91440" tIns="45720" rIns="91440" bIns="45720" rtlCol="0">
                        <a:normAutofit lnSpcReduction="10000"/>
                      </wps:bodyPr>
                    </wps:wsp>
                  </a:graphicData>
                </a:graphic>
              </wp:anchor>
            </w:drawing>
          </mc:Choice>
          <mc:Fallback>
            <w:pict>
              <v:rect w14:anchorId="17D32CDE" id="_x0000_s1082" style="position:absolute;margin-left:0;margin-top:11.95pt;width:472.85pt;height:615.55pt;z-index:25165830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" filled="f" stroked="f">
                <o:lock v:ext="edit" grouping="t"/>
                <v:textbox>
                  <w:txbxContent>
                    <w:p w14:paraId="69A33A09"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 xml:space="preserve">When you write your NEA, you will need to create a bibliography of all the texts you have referred to in your investigation. You should only include those you have directly referred to even if you have read more as part of your research! Firstly, you need to use ‘in text citation’ (where you refer to the writer and year of their publication) within the main body of your essay. Additionally, you need to include a more detailed reference in your bibliography at the end of your essay. </w:t>
                      </w:r>
                    </w:p>
                    <w:p w14:paraId="35F65F09"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A Guide to the Harvard Style of Referencing</w:t>
                      </w:r>
                    </w:p>
                    <w:p w14:paraId="47A8A819"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Books:</w:t>
                      </w:r>
                    </w:p>
                    <w:p w14:paraId="2C459A07"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Year of Publication)</w:t>
                      </w:r>
                    </w:p>
                    <w:p w14:paraId="0532DB4F"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a single author: (Smith, 2009)</w:t>
                      </w:r>
                    </w:p>
                    <w:p w14:paraId="0B14143C"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multiple authors (up to three): (Smith &amp; Johnson, 2015)</w:t>
                      </w:r>
                    </w:p>
                    <w:p w14:paraId="1C58ED8F"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multiple authors (more than three): (Smith et al., 2017)</w:t>
                      </w:r>
                    </w:p>
                    <w:p w14:paraId="1A9E3D6D"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43A73419"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First Initial(s). (Year of Publication). </w:t>
                      </w:r>
                      <w:r>
                        <w:rPr>
                          <w:rFonts w:ascii="Söhne" w:hAnsi="Söhne"/>
                          <w:i/>
                          <w:iCs/>
                          <w:color w:val="374151"/>
                          <w:kern w:val="24"/>
                          <w:sz w:val="21"/>
                          <w:szCs w:val="21"/>
                        </w:rPr>
                        <w:t>The Totalitarian Narrative: Dictatorships in Literature</w:t>
                      </w:r>
                      <w:r>
                        <w:rPr>
                          <w:rFonts w:ascii="Söhne" w:hAnsi="Söhne"/>
                          <w:color w:val="374151"/>
                          <w:kern w:val="24"/>
                          <w:sz w:val="21"/>
                          <w:szCs w:val="21"/>
                        </w:rPr>
                        <w:t>. Publisher.</w:t>
                      </w:r>
                    </w:p>
                    <w:p w14:paraId="00867116"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Smith, J. (2009). </w:t>
                      </w:r>
                      <w:r>
                        <w:rPr>
                          <w:rFonts w:ascii="Söhne" w:hAnsi="Söhne"/>
                          <w:i/>
                          <w:iCs/>
                          <w:color w:val="374151"/>
                          <w:kern w:val="24"/>
                          <w:sz w:val="21"/>
                          <w:szCs w:val="21"/>
                        </w:rPr>
                        <w:t>The Totalitarian Narrative: Dictatorships in Literature</w:t>
                      </w:r>
                      <w:r>
                        <w:rPr>
                          <w:rFonts w:ascii="Söhne" w:hAnsi="Söhne"/>
                          <w:color w:val="374151"/>
                          <w:kern w:val="24"/>
                          <w:sz w:val="21"/>
                          <w:szCs w:val="21"/>
                        </w:rPr>
                        <w:t>. Literary Press.</w:t>
                      </w:r>
                    </w:p>
                    <w:p w14:paraId="40AD0FD7"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Articles:</w:t>
                      </w:r>
                    </w:p>
                    <w:p w14:paraId="4A458372"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Year of Publication)</w:t>
                      </w:r>
                    </w:p>
                    <w:p w14:paraId="67D097A2"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a single author: (Jones, 2018)</w:t>
                      </w:r>
                    </w:p>
                    <w:p w14:paraId="48561F48"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multiple authors (up to three): (Jones &amp; Brown, 2017)</w:t>
                      </w:r>
                    </w:p>
                    <w:p w14:paraId="2AFAE98B"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multiple authors (more than three): (Jones et al., 2016)</w:t>
                      </w:r>
                    </w:p>
                    <w:p w14:paraId="76DE51E9"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49F93E5F" w14:textId="38126F18"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First Initial(s). (Year of Publication). "Literary Perspectives on Dictatorships." </w:t>
                      </w:r>
                      <w:r>
                        <w:rPr>
                          <w:rFonts w:ascii="Söhne" w:hAnsi="Söhne"/>
                          <w:i/>
                          <w:iCs/>
                          <w:color w:val="374151"/>
                          <w:kern w:val="24"/>
                          <w:sz w:val="21"/>
                          <w:szCs w:val="21"/>
                        </w:rPr>
                        <w:t>Dictatorship Studies</w:t>
                      </w:r>
                      <w:r>
                        <w:rPr>
                          <w:rFonts w:ascii="Söhne" w:hAnsi="Söhne"/>
                          <w:color w:val="374151"/>
                          <w:kern w:val="24"/>
                          <w:sz w:val="21"/>
                          <w:szCs w:val="21"/>
                        </w:rPr>
                        <w:t>, 45(3), 287-302.</w:t>
                      </w:r>
                    </w:p>
                    <w:p w14:paraId="79DA9D8C"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Jones, R. (2018). "Literary Perspectives on Dictatorships." </w:t>
                      </w:r>
                      <w:r>
                        <w:rPr>
                          <w:rFonts w:ascii="Söhne" w:hAnsi="Söhne"/>
                          <w:i/>
                          <w:iCs/>
                          <w:color w:val="374151"/>
                          <w:kern w:val="24"/>
                          <w:sz w:val="21"/>
                          <w:szCs w:val="21"/>
                        </w:rPr>
                        <w:t>Dictatorship Studies</w:t>
                      </w:r>
                      <w:r>
                        <w:rPr>
                          <w:rFonts w:ascii="Söhne" w:hAnsi="Söhne"/>
                          <w:color w:val="374151"/>
                          <w:kern w:val="24"/>
                          <w:sz w:val="21"/>
                          <w:szCs w:val="21"/>
                        </w:rPr>
                        <w:t>, 45(3), 287-302.</w:t>
                      </w:r>
                    </w:p>
                    <w:p w14:paraId="52DAF84C" w14:textId="77777777" w:rsidR="004F4871" w:rsidRDefault="004F4871" w:rsidP="004F4871">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Web Sources:</w:t>
                      </w:r>
                    </w:p>
                    <w:p w14:paraId="35745FF0"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or Website Name, Year of Publication or Access)</w:t>
                      </w:r>
                    </w:p>
                    <w:p w14:paraId="4C915C58"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a web page with an author: (Smith, 2020)</w:t>
                      </w:r>
                    </w:p>
                    <w:p w14:paraId="7F9073DB"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For a web page without a specific author: (DictatorshipInLit, 2021)</w:t>
                      </w:r>
                    </w:p>
                    <w:p w14:paraId="63B99B3B"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62851E3E"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or Website Name. (Year of Publication or Access). "Exploring Dictatorships in Literature." </w:t>
                      </w:r>
                      <w:r>
                        <w:rPr>
                          <w:rFonts w:ascii="Söhne" w:hAnsi="Söhne"/>
                          <w:i/>
                          <w:iCs/>
                          <w:color w:val="374151"/>
                          <w:kern w:val="24"/>
                          <w:sz w:val="21"/>
                          <w:szCs w:val="21"/>
                        </w:rPr>
                        <w:t>DictatorshipInLit</w:t>
                      </w:r>
                      <w:r>
                        <w:rPr>
                          <w:rFonts w:ascii="Söhne" w:hAnsi="Söhne"/>
                          <w:color w:val="374151"/>
                          <w:kern w:val="24"/>
                          <w:sz w:val="21"/>
                          <w:szCs w:val="21"/>
                        </w:rPr>
                        <w:t>. URL</w:t>
                      </w:r>
                    </w:p>
                    <w:p w14:paraId="27E61B5F"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Smith, J. (2020). "Totalitarian Regimes in Literary Worlds." </w:t>
                      </w:r>
                      <w:r>
                        <w:rPr>
                          <w:rFonts w:ascii="Söhne" w:hAnsi="Söhne"/>
                          <w:i/>
                          <w:iCs/>
                          <w:color w:val="374151"/>
                          <w:kern w:val="24"/>
                          <w:sz w:val="21"/>
                          <w:szCs w:val="21"/>
                        </w:rPr>
                        <w:t>DictatorshipInLit</w:t>
                      </w:r>
                      <w:r>
                        <w:rPr>
                          <w:rFonts w:ascii="Söhne" w:hAnsi="Söhne"/>
                          <w:color w:val="374151"/>
                          <w:kern w:val="24"/>
                          <w:sz w:val="21"/>
                          <w:szCs w:val="21"/>
                        </w:rPr>
                        <w:t xml:space="preserve">. </w:t>
                      </w:r>
                      <w:hyperlink r:id="rId28" w:history="1">
                        <w:r>
                          <w:rPr>
                            <w:rStyle w:val="Hyperlink"/>
                            <w:rFonts w:ascii="Söhne" w:hAnsi="Söhne"/>
                            <w:color w:val="374151"/>
                            <w:kern w:val="24"/>
                            <w:sz w:val="21"/>
                            <w:szCs w:val="21"/>
                          </w:rPr>
                          <w:t>https://www.dictatorshipinlit.com/totalitarian-regimes-literary-worlds</w:t>
                        </w:r>
                      </w:hyperlink>
                      <w:r>
                        <w:rPr>
                          <w:rFonts w:ascii="Söhne" w:hAnsi="Söhne"/>
                          <w:color w:val="374151"/>
                          <w:kern w:val="24"/>
                          <w:sz w:val="21"/>
                          <w:szCs w:val="21"/>
                        </w:rPr>
                        <w:t>.</w:t>
                      </w:r>
                    </w:p>
                    <w:p w14:paraId="41B4E61A"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 xml:space="preserve">DictatorshipInLit. (2021). "Fictional Dictatorships in Literature." </w:t>
                      </w:r>
                      <w:r>
                        <w:rPr>
                          <w:rFonts w:ascii="Söhne" w:hAnsi="Söhne"/>
                          <w:i/>
                          <w:iCs/>
                          <w:color w:val="374151"/>
                          <w:kern w:val="24"/>
                          <w:sz w:val="21"/>
                          <w:szCs w:val="21"/>
                        </w:rPr>
                        <w:t>DictatorshipInLit</w:t>
                      </w:r>
                      <w:r>
                        <w:rPr>
                          <w:rFonts w:ascii="Söhne" w:hAnsi="Söhne"/>
                          <w:color w:val="374151"/>
                          <w:kern w:val="24"/>
                          <w:sz w:val="21"/>
                          <w:szCs w:val="21"/>
                        </w:rPr>
                        <w:t xml:space="preserve">. </w:t>
                      </w:r>
                      <w:hyperlink r:id="rId29" w:history="1">
                        <w:r>
                          <w:rPr>
                            <w:rStyle w:val="Hyperlink"/>
                            <w:rFonts w:ascii="Söhne" w:hAnsi="Söhne"/>
                            <w:color w:val="374151"/>
                            <w:kern w:val="24"/>
                            <w:sz w:val="21"/>
                            <w:szCs w:val="21"/>
                          </w:rPr>
                          <w:t>https://www.dictatorshipinlit.com/fictional-dictatorships-literature</w:t>
                        </w:r>
                      </w:hyperlink>
                      <w:r>
                        <w:rPr>
                          <w:rFonts w:ascii="Söhne" w:hAnsi="Söhne"/>
                          <w:color w:val="374151"/>
                          <w:kern w:val="24"/>
                          <w:sz w:val="21"/>
                          <w:szCs w:val="21"/>
                        </w:rPr>
                        <w:t>.</w:t>
                      </w:r>
                    </w:p>
                    <w:p w14:paraId="53EC3E13" w14:textId="77777777" w:rsidR="004F4871" w:rsidRDefault="004F4871" w:rsidP="004F4871">
                      <w:pPr>
                        <w:spacing w:before="150" w:line="216" w:lineRule="auto"/>
                        <w:rPr>
                          <w:rFonts w:ascii="Söhne" w:hAnsi="Söhne"/>
                          <w:color w:val="374151"/>
                          <w:kern w:val="24"/>
                          <w:sz w:val="21"/>
                          <w:szCs w:val="21"/>
                        </w:rPr>
                      </w:pPr>
                      <w:r>
                        <w:rPr>
                          <w:rFonts w:ascii="Söhne" w:hAnsi="Söhne"/>
                          <w:color w:val="374151"/>
                          <w:kern w:val="24"/>
                          <w:sz w:val="21"/>
                          <w:szCs w:val="21"/>
                        </w:rPr>
                        <w:t>Ensure proper italicisation of book and journal titles in the reference list, and provide the full URL and access date when citing web sources.</w:t>
                      </w:r>
                    </w:p>
                  </w:txbxContent>
                </v:textbox>
                <w10:wrap anchorx="margin"/>
              </v:rect>
            </w:pict>
          </mc:Fallback>
        </mc:AlternateContent>
      </w:r>
    </w:p>
    <w:p w14:paraId="15F37341" w14:textId="47783847" w:rsidR="00EF06E0" w:rsidRDefault="00EF06E0"/>
    <w:p w14:paraId="4C55443E" w14:textId="0333D2BD" w:rsidR="007C331D" w:rsidRDefault="007C331D"/>
    <w:p w14:paraId="59DE2ECF" w14:textId="77777777" w:rsidR="00EE4A1B" w:rsidRDefault="00EE4A1B"/>
    <w:p w14:paraId="672CEA8B" w14:textId="77777777" w:rsidR="00EE4A1B" w:rsidRDefault="00EE4A1B"/>
    <w:p w14:paraId="3A4EC0F6" w14:textId="77777777" w:rsidR="00EE4A1B" w:rsidRDefault="00EE4A1B"/>
    <w:p w14:paraId="099AF5A7" w14:textId="77777777" w:rsidR="00EE4A1B" w:rsidRDefault="00EE4A1B"/>
    <w:p w14:paraId="4E9AC45A" w14:textId="77777777" w:rsidR="00EE4A1B" w:rsidRDefault="00EE4A1B"/>
    <w:p w14:paraId="15CD977E" w14:textId="77777777" w:rsidR="00EE4A1B" w:rsidRDefault="00EE4A1B"/>
    <w:p w14:paraId="364C10A5" w14:textId="77777777" w:rsidR="00EE4A1B" w:rsidRDefault="00EE4A1B"/>
    <w:p w14:paraId="3C397037" w14:textId="25A18B93" w:rsidR="00EE4A1B" w:rsidRDefault="00EE4A1B" w:rsidP="1B684F7D">
      <w:pPr>
        <w:spacing w:after="0"/>
        <w:ind w:left="1417"/>
      </w:pPr>
    </w:p>
    <w:p w14:paraId="09328082" w14:textId="698258DC" w:rsidR="00EE4A1B" w:rsidRDefault="2C9240E1" w:rsidP="1B684F7D">
      <w:pPr>
        <w:spacing w:after="0"/>
      </w:pPr>
      <w:r w:rsidRPr="1B684F7D">
        <w:rPr>
          <w:rFonts w:ascii="Times New Roman" w:eastAsia="Times New Roman" w:hAnsi="Times New Roman" w:cs="Times New Roman"/>
          <w:sz w:val="20"/>
          <w:szCs w:val="20"/>
          <w:lang w:val="en-US"/>
        </w:rPr>
        <w:t xml:space="preserve"> </w:t>
      </w:r>
    </w:p>
    <w:p w14:paraId="7648C423" w14:textId="0A7F0DEB" w:rsidR="00EE4A1B" w:rsidRDefault="2C9240E1" w:rsidP="1B684F7D">
      <w:pPr>
        <w:spacing w:after="0"/>
      </w:pPr>
      <w:r w:rsidRPr="1B684F7D">
        <w:rPr>
          <w:rFonts w:ascii="Times New Roman" w:eastAsia="Times New Roman" w:hAnsi="Times New Roman" w:cs="Times New Roman"/>
          <w:sz w:val="20"/>
          <w:szCs w:val="20"/>
          <w:lang w:val="en-US"/>
        </w:rPr>
        <w:t xml:space="preserve"> </w:t>
      </w:r>
    </w:p>
    <w:p w14:paraId="5B64E0D1" w14:textId="425A125D" w:rsidR="00EE4A1B" w:rsidRDefault="2C9240E1" w:rsidP="1B684F7D">
      <w:pPr>
        <w:spacing w:after="0"/>
      </w:pPr>
      <w:r w:rsidRPr="1B684F7D">
        <w:rPr>
          <w:rFonts w:ascii="Times New Roman" w:eastAsia="Times New Roman" w:hAnsi="Times New Roman" w:cs="Times New Roman"/>
          <w:sz w:val="20"/>
          <w:szCs w:val="20"/>
          <w:lang w:val="en-US"/>
        </w:rPr>
        <w:t xml:space="preserve"> </w:t>
      </w:r>
    </w:p>
    <w:p w14:paraId="0E4788F8" w14:textId="518DEF39" w:rsidR="00EE4A1B" w:rsidRDefault="2C9240E1" w:rsidP="1B684F7D">
      <w:pPr>
        <w:spacing w:after="0"/>
      </w:pPr>
      <w:r w:rsidRPr="1B684F7D">
        <w:rPr>
          <w:rFonts w:ascii="Times New Roman" w:eastAsia="Times New Roman" w:hAnsi="Times New Roman" w:cs="Times New Roman"/>
          <w:sz w:val="20"/>
          <w:szCs w:val="20"/>
          <w:lang w:val="en-US"/>
        </w:rPr>
        <w:t xml:space="preserve"> </w:t>
      </w:r>
    </w:p>
    <w:p w14:paraId="2B2A09D1" w14:textId="7C66ADB6" w:rsidR="00EE4A1B" w:rsidRDefault="2C9240E1" w:rsidP="1B684F7D">
      <w:pPr>
        <w:spacing w:after="0"/>
      </w:pPr>
      <w:r w:rsidRPr="1B684F7D">
        <w:rPr>
          <w:rFonts w:ascii="Times New Roman" w:eastAsia="Times New Roman" w:hAnsi="Times New Roman" w:cs="Times New Roman"/>
          <w:sz w:val="20"/>
          <w:szCs w:val="20"/>
          <w:lang w:val="en-US"/>
        </w:rPr>
        <w:t xml:space="preserve"> </w:t>
      </w:r>
    </w:p>
    <w:p w14:paraId="55F34E9E" w14:textId="0BE3F351" w:rsidR="00EE4A1B" w:rsidRDefault="2C9240E1" w:rsidP="1B684F7D">
      <w:pPr>
        <w:spacing w:after="0"/>
      </w:pPr>
      <w:r w:rsidRPr="1B684F7D">
        <w:rPr>
          <w:rFonts w:ascii="Times New Roman" w:eastAsia="Times New Roman" w:hAnsi="Times New Roman" w:cs="Times New Roman"/>
          <w:sz w:val="20"/>
          <w:szCs w:val="20"/>
          <w:lang w:val="en-US"/>
        </w:rPr>
        <w:t xml:space="preserve"> </w:t>
      </w:r>
    </w:p>
    <w:p w14:paraId="67037A2C" w14:textId="6446DC3A" w:rsidR="00EE4A1B" w:rsidRDefault="2C9240E1" w:rsidP="1B684F7D">
      <w:pPr>
        <w:spacing w:after="0"/>
      </w:pPr>
      <w:r w:rsidRPr="1B684F7D">
        <w:rPr>
          <w:rFonts w:ascii="Times New Roman" w:eastAsia="Times New Roman" w:hAnsi="Times New Roman" w:cs="Times New Roman"/>
          <w:sz w:val="20"/>
          <w:szCs w:val="20"/>
          <w:lang w:val="en-US"/>
        </w:rPr>
        <w:t xml:space="preserve"> </w:t>
      </w:r>
    </w:p>
    <w:p w14:paraId="20003B35" w14:textId="1F5923DA" w:rsidR="00EE4A1B" w:rsidRDefault="2C9240E1" w:rsidP="1B684F7D">
      <w:pPr>
        <w:spacing w:after="0"/>
      </w:pPr>
      <w:r w:rsidRPr="1B684F7D">
        <w:rPr>
          <w:rFonts w:ascii="Times New Roman" w:eastAsia="Times New Roman" w:hAnsi="Times New Roman" w:cs="Times New Roman"/>
          <w:sz w:val="20"/>
          <w:szCs w:val="20"/>
          <w:lang w:val="en-US"/>
        </w:rPr>
        <w:t xml:space="preserve"> </w:t>
      </w:r>
    </w:p>
    <w:p w14:paraId="511BFEE7" w14:textId="31321493" w:rsidR="00EE4A1B" w:rsidRDefault="2C9240E1" w:rsidP="1B684F7D">
      <w:pPr>
        <w:spacing w:before="5" w:after="0"/>
      </w:pPr>
      <w:r w:rsidRPr="1B684F7D">
        <w:rPr>
          <w:rFonts w:ascii="Times New Roman" w:eastAsia="Times New Roman" w:hAnsi="Times New Roman" w:cs="Times New Roman"/>
          <w:sz w:val="23"/>
          <w:szCs w:val="23"/>
          <w:lang w:val="en-US"/>
        </w:rPr>
        <w:t xml:space="preserve"> </w:t>
      </w:r>
    </w:p>
    <w:p w14:paraId="17CDAF63" w14:textId="7AEE46B8" w:rsidR="00EE4A1B" w:rsidRDefault="00EE4A1B" w:rsidP="1B684F7D">
      <w:pPr>
        <w:spacing w:after="0"/>
        <w:ind w:left="-10"/>
      </w:pPr>
    </w:p>
    <w:p w14:paraId="5445D2B0" w14:textId="77777777" w:rsidR="00E83229" w:rsidRDefault="00E83229" w:rsidP="1B684F7D">
      <w:pPr>
        <w:spacing w:before="50" w:after="0" w:line="204" w:lineRule="auto"/>
        <w:ind w:left="1417" w:right="5674"/>
        <w:rPr>
          <w:rFonts w:ascii="Tahoma" w:eastAsia="Tahoma" w:hAnsi="Tahoma" w:cs="Tahoma"/>
          <w:color w:val="522D91"/>
          <w:sz w:val="72"/>
          <w:szCs w:val="72"/>
          <w:lang w:val="en-US"/>
        </w:rPr>
      </w:pPr>
    </w:p>
    <w:p w14:paraId="33CCCC26" w14:textId="77777777" w:rsidR="00E83229" w:rsidRDefault="00E83229" w:rsidP="1B684F7D">
      <w:pPr>
        <w:spacing w:before="50" w:after="0" w:line="204" w:lineRule="auto"/>
        <w:ind w:left="1417" w:right="5674"/>
        <w:rPr>
          <w:rFonts w:ascii="Tahoma" w:eastAsia="Tahoma" w:hAnsi="Tahoma" w:cs="Tahoma"/>
          <w:color w:val="522D91"/>
          <w:sz w:val="72"/>
          <w:szCs w:val="72"/>
          <w:lang w:val="en-US"/>
        </w:rPr>
      </w:pPr>
    </w:p>
    <w:p w14:paraId="4481AFE3" w14:textId="77777777" w:rsidR="00E83229" w:rsidRDefault="00E83229" w:rsidP="1B684F7D">
      <w:pPr>
        <w:spacing w:before="50" w:after="0" w:line="204" w:lineRule="auto"/>
        <w:ind w:left="1417" w:right="5674"/>
        <w:rPr>
          <w:rFonts w:ascii="Tahoma" w:eastAsia="Tahoma" w:hAnsi="Tahoma" w:cs="Tahoma"/>
          <w:color w:val="522D91"/>
          <w:sz w:val="72"/>
          <w:szCs w:val="72"/>
          <w:lang w:val="en-US"/>
        </w:rPr>
      </w:pPr>
    </w:p>
    <w:p w14:paraId="0B68B45F" w14:textId="77777777" w:rsidR="00E83229" w:rsidRDefault="00E83229" w:rsidP="1B684F7D">
      <w:pPr>
        <w:spacing w:before="50" w:after="0" w:line="204" w:lineRule="auto"/>
        <w:ind w:left="1417" w:right="5674"/>
        <w:rPr>
          <w:rFonts w:ascii="Tahoma" w:eastAsia="Tahoma" w:hAnsi="Tahoma" w:cs="Tahoma"/>
          <w:color w:val="522D91"/>
          <w:sz w:val="72"/>
          <w:szCs w:val="72"/>
          <w:lang w:val="en-US"/>
        </w:rPr>
      </w:pPr>
    </w:p>
    <w:p w14:paraId="00BFEBE6" w14:textId="77777777" w:rsidR="00E83229" w:rsidRDefault="00E83229" w:rsidP="1B684F7D">
      <w:pPr>
        <w:spacing w:before="50" w:after="0" w:line="204" w:lineRule="auto"/>
        <w:ind w:left="1417" w:right="5674"/>
        <w:rPr>
          <w:rFonts w:ascii="Tahoma" w:eastAsia="Tahoma" w:hAnsi="Tahoma" w:cs="Tahoma"/>
          <w:color w:val="522D91"/>
          <w:sz w:val="72"/>
          <w:szCs w:val="72"/>
          <w:lang w:val="en-US"/>
        </w:rPr>
      </w:pPr>
    </w:p>
    <w:p w14:paraId="1628F8F2" w14:textId="77777777" w:rsidR="00E83229" w:rsidRDefault="00E83229" w:rsidP="1B684F7D">
      <w:pPr>
        <w:spacing w:before="50" w:after="0" w:line="204" w:lineRule="auto"/>
        <w:ind w:left="1417" w:right="5674"/>
        <w:rPr>
          <w:rFonts w:ascii="Tahoma" w:eastAsia="Tahoma" w:hAnsi="Tahoma" w:cs="Tahoma"/>
          <w:color w:val="522D91"/>
          <w:sz w:val="72"/>
          <w:szCs w:val="72"/>
          <w:lang w:val="en-US"/>
        </w:rPr>
      </w:pPr>
    </w:p>
    <w:p w14:paraId="0D94D484" w14:textId="77777777" w:rsidR="00373473" w:rsidRDefault="00373473" w:rsidP="00A72098">
      <w:pPr>
        <w:pStyle w:val="Title"/>
        <w:tabs>
          <w:tab w:val="left" w:pos="1417"/>
          <w:tab w:val="left" w:pos="6236"/>
        </w:tabs>
        <w:jc w:val="center"/>
        <w:rPr>
          <w:rFonts w:ascii="Tahoma" w:hAnsi="Tahoma" w:cs="Tahoma"/>
          <w:color w:val="7030A0"/>
        </w:rPr>
      </w:pPr>
    </w:p>
    <w:p w14:paraId="6DDA3AA7" w14:textId="2C352338" w:rsidR="00A06A85" w:rsidRDefault="00FA4254" w:rsidP="00A72098">
      <w:pPr>
        <w:pStyle w:val="Title"/>
        <w:tabs>
          <w:tab w:val="left" w:pos="1417"/>
          <w:tab w:val="left" w:pos="6236"/>
        </w:tabs>
        <w:jc w:val="center"/>
        <w:rPr>
          <w:rFonts w:ascii="Tahoma" w:hAnsi="Tahoma" w:cs="Tahoma"/>
          <w:color w:val="7030A0"/>
        </w:rPr>
      </w:pPr>
      <w:r w:rsidRPr="00FA4254">
        <w:rPr>
          <w:rFonts w:ascii="Tahoma" w:hAnsi="Tahoma" w:cs="Tahoma"/>
          <w:color w:val="7030A0"/>
        </w:rPr>
        <w:lastRenderedPageBreak/>
        <w:t>AS and A-Level English Language</w:t>
      </w:r>
    </w:p>
    <w:p w14:paraId="1356FBA1" w14:textId="2567251D" w:rsidR="00EE4A1B" w:rsidRPr="00373473" w:rsidRDefault="00A06A85" w:rsidP="00373473">
      <w:pPr>
        <w:pStyle w:val="Title"/>
        <w:tabs>
          <w:tab w:val="left" w:pos="1417"/>
          <w:tab w:val="left" w:pos="6236"/>
        </w:tabs>
        <w:jc w:val="center"/>
        <w:rPr>
          <w:rFonts w:ascii="Tahoma" w:eastAsia="Arial" w:hAnsi="Tahoma" w:cs="Tahoma"/>
          <w:b/>
          <w:bCs/>
          <w:color w:val="7D81B3"/>
          <w:sz w:val="72"/>
          <w:szCs w:val="72"/>
          <w:u w:val="single"/>
          <w:lang w:val="en-US"/>
        </w:rPr>
      </w:pPr>
      <w:r>
        <w:rPr>
          <w:rFonts w:ascii="Tahoma" w:hAnsi="Tahoma" w:cs="Tahoma"/>
          <w:color w:val="7030A0"/>
        </w:rPr>
        <w:t>Specification</w:t>
      </w:r>
    </w:p>
    <w:p w14:paraId="38927203" w14:textId="6BD72B94" w:rsidR="00EE4A1B" w:rsidRDefault="00EE4A1B" w:rsidP="00512D0A">
      <w:pPr>
        <w:spacing w:before="6" w:after="0"/>
      </w:pPr>
    </w:p>
    <w:p w14:paraId="7D24FA07" w14:textId="21935FC5" w:rsidR="00EE4A1B" w:rsidRPr="005C0277" w:rsidRDefault="2C9240E1" w:rsidP="00F453F1">
      <w:pPr>
        <w:spacing w:after="0"/>
        <w:jc w:val="center"/>
        <w:rPr>
          <w:sz w:val="56"/>
          <w:szCs w:val="56"/>
        </w:rPr>
      </w:pPr>
      <w:r w:rsidRPr="005C0277">
        <w:rPr>
          <w:rFonts w:ascii="Tahoma" w:eastAsia="Tahoma" w:hAnsi="Tahoma" w:cs="Tahoma"/>
          <w:color w:val="522D91"/>
          <w:sz w:val="56"/>
          <w:szCs w:val="56"/>
          <w:lang w:val="en-US"/>
        </w:rPr>
        <w:t>1</w:t>
      </w:r>
      <w:r w:rsidRPr="005C0277">
        <w:rPr>
          <w:rFonts w:ascii="Times New Roman" w:eastAsia="Times New Roman" w:hAnsi="Times New Roman" w:cs="Times New Roman"/>
          <w:color w:val="522D91"/>
          <w:sz w:val="56"/>
          <w:szCs w:val="56"/>
          <w:lang w:val="en-US"/>
        </w:rPr>
        <w:t xml:space="preserve">     </w:t>
      </w:r>
      <w:r w:rsidRPr="005C0277">
        <w:rPr>
          <w:rFonts w:ascii="Tahoma" w:eastAsia="Tahoma" w:hAnsi="Tahoma" w:cs="Tahoma"/>
          <w:color w:val="522D91"/>
          <w:sz w:val="56"/>
          <w:szCs w:val="56"/>
          <w:u w:val="single"/>
          <w:lang w:val="en-US"/>
        </w:rPr>
        <w:t xml:space="preserve"> Introductio</w:t>
      </w:r>
      <w:r w:rsidR="00145C37" w:rsidRPr="005C0277">
        <w:rPr>
          <w:rFonts w:ascii="Tahoma" w:eastAsia="Tahoma" w:hAnsi="Tahoma" w:cs="Tahoma"/>
          <w:color w:val="522D91"/>
          <w:sz w:val="56"/>
          <w:szCs w:val="56"/>
          <w:u w:val="single"/>
          <w:lang w:val="en-US"/>
        </w:rPr>
        <w:t>n</w:t>
      </w:r>
    </w:p>
    <w:p w14:paraId="02D727A6" w14:textId="673751D3" w:rsidR="00EE4A1B" w:rsidRDefault="2C9240E1" w:rsidP="1B684F7D">
      <w:pPr>
        <w:spacing w:before="4" w:after="0"/>
      </w:pPr>
      <w:r w:rsidRPr="1B684F7D">
        <w:rPr>
          <w:rFonts w:ascii="Tahoma" w:eastAsia="Tahoma" w:hAnsi="Tahoma" w:cs="Tahoma"/>
          <w:sz w:val="25"/>
          <w:szCs w:val="25"/>
          <w:lang w:val="en-US"/>
        </w:rPr>
        <w:t xml:space="preserve"> </w:t>
      </w:r>
    </w:p>
    <w:p w14:paraId="37E0F043" w14:textId="7DF8DB40" w:rsidR="00EE4A1B" w:rsidRDefault="2C9240E1" w:rsidP="00373473">
      <w:pPr>
        <w:pStyle w:val="Heading2"/>
        <w:tabs>
          <w:tab w:val="left" w:pos="1768"/>
        </w:tabs>
        <w:spacing w:before="64" w:line="252" w:lineRule="auto"/>
        <w:ind w:right="2885"/>
      </w:pPr>
      <w:r w:rsidRPr="1B684F7D">
        <w:rPr>
          <w:rFonts w:ascii="Tahoma" w:eastAsia="Tahoma" w:hAnsi="Tahoma" w:cs="Tahoma"/>
          <w:color w:val="522D91"/>
          <w:sz w:val="38"/>
          <w:szCs w:val="38"/>
          <w:lang w:val="en-US"/>
        </w:rPr>
        <w:t>1.1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Why choose AQA for AS and A-level English Language</w:t>
      </w:r>
    </w:p>
    <w:p w14:paraId="25462CD9" w14:textId="6567F9F5" w:rsidR="00EE4A1B" w:rsidRDefault="2C9240E1" w:rsidP="00373473">
      <w:pPr>
        <w:pStyle w:val="Heading3"/>
        <w:spacing w:before="186"/>
      </w:pPr>
      <w:r w:rsidRPr="1B684F7D">
        <w:rPr>
          <w:rFonts w:ascii="Lucida Sans Unicode" w:eastAsia="Lucida Sans Unicode" w:hAnsi="Lucida Sans Unicode" w:cs="Lucida Sans Unicode"/>
          <w:color w:val="522D91"/>
          <w:sz w:val="32"/>
          <w:szCs w:val="32"/>
          <w:lang w:val="en-US"/>
        </w:rPr>
        <w:t xml:space="preserve">Specifications </w:t>
      </w:r>
      <w:r w:rsidRPr="1B684F7D">
        <w:rPr>
          <w:rFonts w:ascii="Tahoma" w:eastAsia="Tahoma" w:hAnsi="Tahoma" w:cs="Tahoma"/>
          <w:color w:val="522D91"/>
          <w:sz w:val="32"/>
          <w:szCs w:val="32"/>
          <w:lang w:val="en-US"/>
        </w:rPr>
        <w:t>designed for you and your students</w:t>
      </w:r>
    </w:p>
    <w:p w14:paraId="2E1A41E7" w14:textId="0266A5AE" w:rsidR="00EE4A1B" w:rsidRDefault="2C9240E1" w:rsidP="00373473">
      <w:pPr>
        <w:spacing w:before="88" w:after="0" w:line="247" w:lineRule="auto"/>
        <w:ind w:right="1426"/>
      </w:pPr>
      <w:r w:rsidRPr="1B684F7D">
        <w:rPr>
          <w:rFonts w:ascii="Calibri" w:eastAsia="Calibri" w:hAnsi="Calibri" w:cs="Calibri"/>
          <w:lang w:val="en-US"/>
        </w:rPr>
        <w:t>We have worked closely with teachers and universities to develop relevant, engaging and up-to- date content that reflects contemporary language study.</w:t>
      </w:r>
    </w:p>
    <w:p w14:paraId="50C6748F" w14:textId="4FBADB78" w:rsidR="00EE4A1B" w:rsidRDefault="2C9240E1" w:rsidP="00373473">
      <w:pPr>
        <w:spacing w:before="134" w:after="0" w:line="247" w:lineRule="auto"/>
        <w:ind w:right="1413"/>
      </w:pPr>
      <w:r w:rsidRPr="1B684F7D">
        <w:rPr>
          <w:rFonts w:ascii="Calibri" w:eastAsia="Calibri" w:hAnsi="Calibri" w:cs="Calibri"/>
          <w:lang w:val="en-US"/>
        </w:rPr>
        <w:t>With exciting text- and data-based sources of language, the specifications introduce the study of English in its various forms and contexts, with the concepts and methods appropriate for the analysis of language underpinning all elements of the course.</w:t>
      </w:r>
    </w:p>
    <w:p w14:paraId="21851EEC" w14:textId="7738068B" w:rsidR="00EE4A1B" w:rsidRDefault="2C9240E1" w:rsidP="00373473">
      <w:pPr>
        <w:spacing w:before="134" w:after="0" w:line="247" w:lineRule="auto"/>
        <w:ind w:right="1574"/>
      </w:pPr>
      <w:r w:rsidRPr="1B684F7D">
        <w:rPr>
          <w:rFonts w:ascii="Calibri" w:eastAsia="Calibri" w:hAnsi="Calibri" w:cs="Calibri"/>
          <w:lang w:val="en-US"/>
        </w:rPr>
        <w:t>Offering clear skills progression from GCSE, these courses allow students to build on the skills already gained and prepare for their next steps.</w:t>
      </w:r>
    </w:p>
    <w:p w14:paraId="3B6534CA" w14:textId="56EF40E9" w:rsidR="00EE4A1B" w:rsidRDefault="2C9240E1" w:rsidP="00373473">
      <w:pPr>
        <w:spacing w:before="134" w:after="0" w:line="247" w:lineRule="auto"/>
        <w:ind w:right="1218"/>
      </w:pPr>
      <w:r w:rsidRPr="1B684F7D">
        <w:rPr>
          <w:rFonts w:ascii="Calibri" w:eastAsia="Calibri" w:hAnsi="Calibri" w:cs="Calibri"/>
          <w:lang w:val="en-US"/>
        </w:rPr>
        <w:t>The variety of assessment styles used, such as data analysis, discursive essays, directed writing, original writing and research-based investigative writing, allows students to develop a wide range of skills. These include critical reading, data analysis, evaluation, the ability to develop and sustain arguments and a number of different writing skills which are invaluable for both further study and future employment.</w:t>
      </w:r>
    </w:p>
    <w:p w14:paraId="0E9C381D" w14:textId="6BA2C923" w:rsidR="00EE4A1B" w:rsidRDefault="2C9240E1" w:rsidP="1B684F7D">
      <w:pPr>
        <w:spacing w:before="1" w:after="0"/>
      </w:pPr>
      <w:r w:rsidRPr="1B684F7D">
        <w:rPr>
          <w:rFonts w:ascii="Calibri" w:eastAsia="Calibri" w:hAnsi="Calibri" w:cs="Calibri"/>
          <w:sz w:val="19"/>
          <w:szCs w:val="19"/>
          <w:lang w:val="en-US"/>
        </w:rPr>
        <w:t xml:space="preserve"> </w:t>
      </w:r>
    </w:p>
    <w:p w14:paraId="4E8968AB" w14:textId="51CDB567" w:rsidR="00EE4A1B" w:rsidRDefault="2C9240E1" w:rsidP="00373473">
      <w:pPr>
        <w:pStyle w:val="Heading3"/>
        <w:spacing w:before="0"/>
      </w:pPr>
      <w:r w:rsidRPr="1B684F7D">
        <w:rPr>
          <w:rFonts w:ascii="Tahoma" w:eastAsia="Tahoma" w:hAnsi="Tahoma" w:cs="Tahoma"/>
          <w:color w:val="522D91"/>
          <w:sz w:val="32"/>
          <w:szCs w:val="32"/>
          <w:lang w:val="en-US"/>
        </w:rPr>
        <w:t>Teach AS and A-level together</w:t>
      </w:r>
    </w:p>
    <w:p w14:paraId="7EEF8465" w14:textId="1D8A0ABB" w:rsidR="00EE4A1B" w:rsidRDefault="2C9240E1" w:rsidP="00373473">
      <w:pPr>
        <w:spacing w:before="163" w:after="0" w:line="247" w:lineRule="auto"/>
        <w:ind w:right="1377"/>
      </w:pPr>
      <w:r w:rsidRPr="1B684F7D">
        <w:rPr>
          <w:rFonts w:ascii="Calibri" w:eastAsia="Calibri" w:hAnsi="Calibri" w:cs="Calibri"/>
          <w:lang w:val="en-US"/>
        </w:rPr>
        <w:t>Both AS and A-level courses provide strong stand-alone qualifications that are fully co-teachable so that you can choose the approach that best suits your, and your students', needs.</w:t>
      </w:r>
    </w:p>
    <w:p w14:paraId="1802A80D" w14:textId="55E1033D" w:rsidR="00EE4A1B" w:rsidRDefault="2C9240E1" w:rsidP="1B684F7D">
      <w:pPr>
        <w:spacing w:before="10" w:after="0"/>
      </w:pPr>
      <w:r w:rsidRPr="1B684F7D">
        <w:rPr>
          <w:rFonts w:ascii="Calibri" w:eastAsia="Calibri" w:hAnsi="Calibri" w:cs="Calibri"/>
          <w:sz w:val="18"/>
          <w:szCs w:val="18"/>
          <w:lang w:val="en-US"/>
        </w:rPr>
        <w:t xml:space="preserve"> </w:t>
      </w:r>
    </w:p>
    <w:p w14:paraId="07EBBB10" w14:textId="17F79DC7" w:rsidR="00EE4A1B" w:rsidRDefault="2C9240E1" w:rsidP="00373473">
      <w:pPr>
        <w:pStyle w:val="Heading3"/>
        <w:spacing w:before="0"/>
      </w:pPr>
      <w:r w:rsidRPr="1B684F7D">
        <w:rPr>
          <w:rFonts w:ascii="Tahoma" w:eastAsia="Tahoma" w:hAnsi="Tahoma" w:cs="Tahoma"/>
          <w:color w:val="522D91"/>
          <w:sz w:val="32"/>
          <w:szCs w:val="32"/>
          <w:lang w:val="en-US"/>
        </w:rPr>
        <w:t>Independent learning</w:t>
      </w:r>
    </w:p>
    <w:p w14:paraId="33331EAD" w14:textId="70E68E39" w:rsidR="00EE4A1B" w:rsidRDefault="2C9240E1" w:rsidP="00373473">
      <w:pPr>
        <w:spacing w:before="163" w:after="0" w:line="247" w:lineRule="auto"/>
        <w:ind w:right="1328"/>
      </w:pPr>
      <w:r w:rsidRPr="1B684F7D">
        <w:rPr>
          <w:rFonts w:ascii="Calibri" w:eastAsia="Calibri" w:hAnsi="Calibri" w:cs="Calibri"/>
          <w:lang w:val="en-US"/>
        </w:rPr>
        <w:t>The A-level non-exam assessment component provides opportunities for students to pursue their own areas of interest and develop personal and independent learning skills.</w:t>
      </w:r>
    </w:p>
    <w:p w14:paraId="71645EC9" w14:textId="7596C568" w:rsidR="00EE4A1B" w:rsidRDefault="2C9240E1" w:rsidP="1B684F7D">
      <w:pPr>
        <w:spacing w:before="9" w:after="0"/>
      </w:pPr>
      <w:r w:rsidRPr="1B684F7D">
        <w:rPr>
          <w:rFonts w:ascii="Calibri" w:eastAsia="Calibri" w:hAnsi="Calibri" w:cs="Calibri"/>
          <w:sz w:val="18"/>
          <w:szCs w:val="18"/>
          <w:lang w:val="en-US"/>
        </w:rPr>
        <w:t xml:space="preserve"> </w:t>
      </w:r>
    </w:p>
    <w:p w14:paraId="07BC104B" w14:textId="4D2EE20C" w:rsidR="00EE4A1B" w:rsidRDefault="2C9240E1" w:rsidP="00373473">
      <w:pPr>
        <w:pStyle w:val="Heading3"/>
        <w:spacing w:before="0"/>
      </w:pPr>
      <w:r w:rsidRPr="1B684F7D">
        <w:rPr>
          <w:rFonts w:ascii="Tahoma" w:eastAsia="Tahoma" w:hAnsi="Tahoma" w:cs="Tahoma"/>
          <w:color w:val="522D91"/>
          <w:sz w:val="32"/>
          <w:szCs w:val="32"/>
          <w:lang w:val="en-US"/>
        </w:rPr>
        <w:t>We support you every step of the way</w:t>
      </w:r>
    </w:p>
    <w:p w14:paraId="6B11637E" w14:textId="77777777" w:rsidR="00373473" w:rsidRDefault="2C9240E1" w:rsidP="00373473">
      <w:pPr>
        <w:spacing w:before="163" w:after="0" w:line="247" w:lineRule="auto"/>
        <w:ind w:right="1279"/>
      </w:pPr>
      <w:r w:rsidRPr="1B684F7D">
        <w:rPr>
          <w:rFonts w:ascii="Calibri" w:eastAsia="Calibri" w:hAnsi="Calibri" w:cs="Calibri"/>
          <w:lang w:val="en-US"/>
        </w:rPr>
        <w:t>To support teaching and learning we provide a comprehensive range of resources, including a digital resource bank and access to the largest network of English teachers facilitated through our national Subject advocate network.</w:t>
      </w:r>
    </w:p>
    <w:p w14:paraId="52D49F93" w14:textId="77777777" w:rsidR="005C0277" w:rsidRDefault="2C9240E1" w:rsidP="005C0277">
      <w:pPr>
        <w:spacing w:before="163" w:after="0" w:line="247" w:lineRule="auto"/>
        <w:ind w:right="1279"/>
      </w:pPr>
      <w:r w:rsidRPr="1B684F7D">
        <w:rPr>
          <w:rFonts w:ascii="Calibri" w:eastAsia="Calibri" w:hAnsi="Calibri" w:cs="Calibri"/>
          <w:lang w:val="en-US"/>
        </w:rPr>
        <w:t xml:space="preserve">Learn more about our English qualifications at </w:t>
      </w:r>
      <w:hyperlink r:id="rId30">
        <w:r w:rsidRPr="1B684F7D">
          <w:rPr>
            <w:rStyle w:val="Hyperlink"/>
            <w:rFonts w:ascii="Calibri" w:eastAsia="Calibri" w:hAnsi="Calibri" w:cs="Calibri"/>
            <w:color w:val="2E71AC"/>
            <w:lang w:val="en-US"/>
          </w:rPr>
          <w:t>aqa.org.uk/english</w:t>
        </w:r>
      </w:hyperlink>
    </w:p>
    <w:p w14:paraId="1B1FB1C3" w14:textId="34F269E1" w:rsidR="00EE4A1B" w:rsidRDefault="2C9240E1" w:rsidP="005C0277">
      <w:pPr>
        <w:spacing w:before="163" w:after="0" w:line="247" w:lineRule="auto"/>
        <w:ind w:right="1279"/>
      </w:pPr>
      <w:r w:rsidRPr="1B684F7D">
        <w:rPr>
          <w:rFonts w:ascii="Tahoma" w:eastAsia="Tahoma" w:hAnsi="Tahoma" w:cs="Tahoma"/>
          <w:color w:val="522D91"/>
          <w:sz w:val="38"/>
          <w:szCs w:val="38"/>
          <w:lang w:val="en-US"/>
        </w:rPr>
        <w:lastRenderedPageBreak/>
        <w:t>1.2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Support and resources to help you teach</w:t>
      </w:r>
    </w:p>
    <w:p w14:paraId="3ADA56A3" w14:textId="4E8A9141" w:rsidR="00EE4A1B" w:rsidRDefault="2C9240E1" w:rsidP="00373473">
      <w:pPr>
        <w:spacing w:before="169" w:after="0" w:line="247" w:lineRule="auto"/>
        <w:ind w:right="1267"/>
      </w:pPr>
      <w:r w:rsidRPr="1B684F7D">
        <w:rPr>
          <w:rFonts w:ascii="Calibri" w:eastAsia="Calibri" w:hAnsi="Calibri" w:cs="Calibri"/>
          <w:lang w:val="en-US"/>
        </w:rPr>
        <w:t xml:space="preserve">We know that support and resources are vital for your teaching and that you have limited time to find or develop good quality materials. </w:t>
      </w:r>
      <w:proofErr w:type="gramStart"/>
      <w:r w:rsidRPr="1B684F7D">
        <w:rPr>
          <w:rFonts w:ascii="Calibri" w:eastAsia="Calibri" w:hAnsi="Calibri" w:cs="Calibri"/>
          <w:lang w:val="en-US"/>
        </w:rPr>
        <w:t>So</w:t>
      </w:r>
      <w:proofErr w:type="gramEnd"/>
      <w:r w:rsidRPr="1B684F7D">
        <w:rPr>
          <w:rFonts w:ascii="Calibri" w:eastAsia="Calibri" w:hAnsi="Calibri" w:cs="Calibri"/>
          <w:lang w:val="en-US"/>
        </w:rPr>
        <w:t xml:space="preserve"> we’ve worked with experienced teachers to provide you with a range of resources that will help you confidently plan, teach and prepare for exams.</w:t>
      </w:r>
    </w:p>
    <w:p w14:paraId="5DC2EE17" w14:textId="1A7CA813" w:rsidR="00EE4A1B" w:rsidRDefault="00EE4A1B" w:rsidP="1B684F7D">
      <w:pPr>
        <w:spacing w:line="247" w:lineRule="auto"/>
      </w:pPr>
    </w:p>
    <w:p w14:paraId="7653C825" w14:textId="56E79E94" w:rsidR="00EE4A1B" w:rsidRDefault="2C9240E1" w:rsidP="1B684F7D">
      <w:pPr>
        <w:spacing w:after="0"/>
      </w:pPr>
      <w:r w:rsidRPr="1B684F7D">
        <w:rPr>
          <w:rFonts w:ascii="Calibri" w:eastAsia="Calibri" w:hAnsi="Calibri" w:cs="Calibri"/>
          <w:sz w:val="20"/>
          <w:szCs w:val="20"/>
          <w:lang w:val="en-US"/>
        </w:rPr>
        <w:t xml:space="preserve"> </w:t>
      </w:r>
    </w:p>
    <w:p w14:paraId="2EC4B10F" w14:textId="4CBEE234" w:rsidR="00EE4A1B" w:rsidRDefault="2C9240E1" w:rsidP="1B684F7D">
      <w:pPr>
        <w:spacing w:before="1" w:after="0"/>
      </w:pPr>
      <w:r w:rsidRPr="1B684F7D">
        <w:rPr>
          <w:rFonts w:ascii="Calibri" w:eastAsia="Calibri" w:hAnsi="Calibri" w:cs="Calibri"/>
          <w:sz w:val="20"/>
          <w:szCs w:val="20"/>
          <w:lang w:val="en-US"/>
        </w:rPr>
        <w:t xml:space="preserve"> </w:t>
      </w:r>
    </w:p>
    <w:p w14:paraId="4CA798B1" w14:textId="0E5CDFF8" w:rsidR="00EE4A1B" w:rsidRDefault="2C9240E1" w:rsidP="00373473">
      <w:pPr>
        <w:pStyle w:val="Heading3"/>
        <w:spacing w:before="20"/>
      </w:pPr>
      <w:r w:rsidRPr="1B684F7D">
        <w:rPr>
          <w:rFonts w:ascii="Tahoma" w:eastAsia="Tahoma" w:hAnsi="Tahoma" w:cs="Tahoma"/>
          <w:color w:val="522D91"/>
          <w:sz w:val="32"/>
          <w:szCs w:val="32"/>
          <w:lang w:val="en-US"/>
        </w:rPr>
        <w:t>Teaching resources</w:t>
      </w:r>
    </w:p>
    <w:p w14:paraId="3405A88B" w14:textId="22252438" w:rsidR="00EE4A1B" w:rsidRDefault="2C9240E1" w:rsidP="001B75F4">
      <w:pPr>
        <w:spacing w:before="162" w:after="0" w:line="247" w:lineRule="auto"/>
        <w:ind w:right="1426"/>
      </w:pPr>
      <w:r w:rsidRPr="1B684F7D">
        <w:rPr>
          <w:rFonts w:ascii="Calibri" w:eastAsia="Calibri" w:hAnsi="Calibri" w:cs="Calibri"/>
          <w:lang w:val="en-US"/>
        </w:rPr>
        <w:t xml:space="preserve">We have a comprehensive range of English Language resources. Visit </w:t>
      </w:r>
      <w:hyperlink r:id="rId31">
        <w:r w:rsidRPr="1B684F7D">
          <w:rPr>
            <w:rStyle w:val="Hyperlink"/>
            <w:rFonts w:ascii="Calibri" w:eastAsia="Calibri" w:hAnsi="Calibri" w:cs="Calibri"/>
            <w:color w:val="2E71AC"/>
            <w:lang w:val="en-US"/>
          </w:rPr>
          <w:t xml:space="preserve">aqa.org.uk/7702 </w:t>
        </w:r>
      </w:hyperlink>
      <w:r w:rsidRPr="1B684F7D">
        <w:rPr>
          <w:rFonts w:ascii="Calibri" w:eastAsia="Calibri" w:hAnsi="Calibri" w:cs="Calibri"/>
          <w:lang w:val="en-US"/>
        </w:rPr>
        <w:t>to see them all. They include:</w:t>
      </w:r>
    </w:p>
    <w:p w14:paraId="305D99B8" w14:textId="77777777" w:rsidR="001B75F4" w:rsidRDefault="2C9240E1" w:rsidP="001B75F4">
      <w:pPr>
        <w:pStyle w:val="ListParagraph"/>
        <w:numPr>
          <w:ilvl w:val="0"/>
          <w:numId w:val="138"/>
        </w:numPr>
        <w:spacing w:after="0" w:line="247" w:lineRule="auto"/>
        <w:ind w:right="1636"/>
        <w:rPr>
          <w:rFonts w:ascii="Calibri" w:eastAsia="Calibri" w:hAnsi="Calibri" w:cs="Calibri"/>
          <w:lang w:val="en-US"/>
        </w:rPr>
      </w:pPr>
      <w:r w:rsidRPr="001B75F4">
        <w:rPr>
          <w:rFonts w:ascii="Calibri" w:eastAsia="Calibri" w:hAnsi="Calibri" w:cs="Calibri"/>
          <w:lang w:val="en-US"/>
        </w:rPr>
        <w:t>a digital resource bank, which will include a wide range of free, interactive resources to support the teaching of English Language, English Literature and English Language and Literature</w:t>
      </w:r>
    </w:p>
    <w:p w14:paraId="615B91DB" w14:textId="77777777" w:rsidR="001B75F4" w:rsidRDefault="2C9240E1" w:rsidP="001B75F4">
      <w:pPr>
        <w:pStyle w:val="ListParagraph"/>
        <w:numPr>
          <w:ilvl w:val="0"/>
          <w:numId w:val="138"/>
        </w:numPr>
        <w:spacing w:after="0" w:line="247" w:lineRule="auto"/>
        <w:ind w:right="1636"/>
        <w:rPr>
          <w:rFonts w:ascii="Calibri" w:eastAsia="Calibri" w:hAnsi="Calibri" w:cs="Calibri"/>
          <w:lang w:val="en-US"/>
        </w:rPr>
      </w:pPr>
      <w:r w:rsidRPr="001B75F4">
        <w:rPr>
          <w:rFonts w:ascii="Calibri" w:eastAsia="Calibri" w:hAnsi="Calibri" w:cs="Calibri"/>
          <w:lang w:val="en-US"/>
        </w:rPr>
        <w:t>marked and annotated student responses to the questions on our specimen papers, with senior examiner commentaries</w:t>
      </w:r>
    </w:p>
    <w:p w14:paraId="476074A3" w14:textId="77777777" w:rsidR="001B75F4" w:rsidRDefault="2C9240E1" w:rsidP="001B75F4">
      <w:pPr>
        <w:pStyle w:val="ListParagraph"/>
        <w:numPr>
          <w:ilvl w:val="0"/>
          <w:numId w:val="138"/>
        </w:numPr>
        <w:spacing w:after="0" w:line="247" w:lineRule="auto"/>
        <w:ind w:right="1636"/>
        <w:rPr>
          <w:rFonts w:ascii="Calibri" w:eastAsia="Calibri" w:hAnsi="Calibri" w:cs="Calibri"/>
          <w:lang w:val="en-US"/>
        </w:rPr>
      </w:pPr>
      <w:r w:rsidRPr="001B75F4">
        <w:rPr>
          <w:rFonts w:ascii="Calibri" w:eastAsia="Calibri" w:hAnsi="Calibri" w:cs="Calibri"/>
          <w:lang w:val="en-US"/>
        </w:rPr>
        <w:t>Subject advocates, who will support you in the transition to the new specification and facilitate local and regional network and update meetings</w:t>
      </w:r>
    </w:p>
    <w:p w14:paraId="2E53C884" w14:textId="77777777" w:rsidR="001B75F4" w:rsidRDefault="2C9240E1" w:rsidP="001B75F4">
      <w:pPr>
        <w:pStyle w:val="ListParagraph"/>
        <w:numPr>
          <w:ilvl w:val="0"/>
          <w:numId w:val="138"/>
        </w:numPr>
        <w:spacing w:after="0" w:line="247" w:lineRule="auto"/>
        <w:ind w:right="1636"/>
        <w:rPr>
          <w:rFonts w:ascii="Calibri" w:eastAsia="Calibri" w:hAnsi="Calibri" w:cs="Calibri"/>
          <w:lang w:val="en-US"/>
        </w:rPr>
      </w:pPr>
      <w:r w:rsidRPr="001B75F4">
        <w:rPr>
          <w:rFonts w:ascii="Calibri" w:eastAsia="Calibri" w:hAnsi="Calibri" w:cs="Calibri"/>
          <w:lang w:val="en-US"/>
        </w:rPr>
        <w:t>student textbooks and digital resources that have been checked and endorsed by AQA</w:t>
      </w:r>
    </w:p>
    <w:p w14:paraId="6846C3B3" w14:textId="77777777" w:rsidR="001B75F4" w:rsidRDefault="2C9240E1" w:rsidP="001B75F4">
      <w:pPr>
        <w:pStyle w:val="ListParagraph"/>
        <w:numPr>
          <w:ilvl w:val="0"/>
          <w:numId w:val="138"/>
        </w:numPr>
        <w:spacing w:after="0" w:line="247" w:lineRule="auto"/>
        <w:ind w:right="1636"/>
        <w:rPr>
          <w:rFonts w:ascii="Calibri" w:eastAsia="Calibri" w:hAnsi="Calibri" w:cs="Calibri"/>
          <w:lang w:val="en-US"/>
        </w:rPr>
      </w:pPr>
      <w:r w:rsidRPr="001B75F4">
        <w:rPr>
          <w:rFonts w:ascii="Calibri" w:eastAsia="Calibri" w:hAnsi="Calibri" w:cs="Calibri"/>
          <w:lang w:val="en-US"/>
        </w:rPr>
        <w:t>training courses to help you deliver AQA qualifications</w:t>
      </w:r>
    </w:p>
    <w:p w14:paraId="4B6E6E0F" w14:textId="6F6DF46C" w:rsidR="00EE4A1B" w:rsidRPr="001B75F4" w:rsidRDefault="2C9240E1" w:rsidP="001B75F4">
      <w:pPr>
        <w:pStyle w:val="ListParagraph"/>
        <w:numPr>
          <w:ilvl w:val="0"/>
          <w:numId w:val="138"/>
        </w:numPr>
        <w:spacing w:after="0" w:line="247" w:lineRule="auto"/>
        <w:ind w:right="1636"/>
        <w:rPr>
          <w:rFonts w:ascii="Calibri" w:eastAsia="Calibri" w:hAnsi="Calibri" w:cs="Calibri"/>
          <w:lang w:val="en-US"/>
        </w:rPr>
      </w:pPr>
      <w:r w:rsidRPr="001B75F4">
        <w:rPr>
          <w:rFonts w:ascii="Calibri" w:eastAsia="Calibri" w:hAnsi="Calibri" w:cs="Calibri"/>
          <w:lang w:val="en-US"/>
        </w:rPr>
        <w:t>subject expertise courses for all teachers, from newly qualified teachers who are just getting started to experienced teachers looking for fresh inspiration.</w:t>
      </w:r>
    </w:p>
    <w:p w14:paraId="4F6E19E6" w14:textId="35511E7D" w:rsidR="00EE4A1B" w:rsidRDefault="2C9240E1" w:rsidP="1B684F7D">
      <w:pPr>
        <w:spacing w:before="9" w:after="0"/>
      </w:pPr>
      <w:r w:rsidRPr="1B684F7D">
        <w:rPr>
          <w:rFonts w:ascii="Calibri" w:eastAsia="Calibri" w:hAnsi="Calibri" w:cs="Calibri"/>
          <w:sz w:val="18"/>
          <w:szCs w:val="18"/>
          <w:lang w:val="en-US"/>
        </w:rPr>
        <w:t xml:space="preserve"> </w:t>
      </w:r>
    </w:p>
    <w:p w14:paraId="513C60CB" w14:textId="532B9A5B" w:rsidR="00EE4A1B" w:rsidRDefault="2C9240E1" w:rsidP="001B75F4">
      <w:pPr>
        <w:pStyle w:val="Heading3"/>
        <w:spacing w:before="0"/>
      </w:pPr>
      <w:r w:rsidRPr="1B684F7D">
        <w:rPr>
          <w:rFonts w:ascii="Tahoma" w:eastAsia="Tahoma" w:hAnsi="Tahoma" w:cs="Tahoma"/>
          <w:color w:val="522D91"/>
          <w:sz w:val="32"/>
          <w:szCs w:val="32"/>
          <w:lang w:val="en-US"/>
        </w:rPr>
        <w:t>Preparing for exams</w:t>
      </w:r>
    </w:p>
    <w:p w14:paraId="5A11885F" w14:textId="33581058" w:rsidR="00EE4A1B" w:rsidRDefault="2C9240E1" w:rsidP="001B75F4">
      <w:pPr>
        <w:spacing w:before="163" w:after="0"/>
      </w:pPr>
      <w:r w:rsidRPr="1B684F7D">
        <w:rPr>
          <w:rFonts w:ascii="Calibri" w:eastAsia="Calibri" w:hAnsi="Calibri" w:cs="Calibri"/>
          <w:lang w:val="en-US"/>
        </w:rPr>
        <w:t xml:space="preserve">Visit </w:t>
      </w:r>
      <w:hyperlink r:id="rId32">
        <w:r w:rsidRPr="1B684F7D">
          <w:rPr>
            <w:rStyle w:val="Hyperlink"/>
            <w:rFonts w:ascii="Calibri" w:eastAsia="Calibri" w:hAnsi="Calibri" w:cs="Calibri"/>
            <w:color w:val="2E71AC"/>
            <w:lang w:val="en-US"/>
          </w:rPr>
          <w:t xml:space="preserve">aqa.org.uk/7707 </w:t>
        </w:r>
      </w:hyperlink>
      <w:r w:rsidRPr="1B684F7D">
        <w:rPr>
          <w:rFonts w:ascii="Calibri" w:eastAsia="Calibri" w:hAnsi="Calibri" w:cs="Calibri"/>
          <w:lang w:val="en-US"/>
        </w:rPr>
        <w:t>for everything you need to prepare for our exams, including:</w:t>
      </w:r>
    </w:p>
    <w:p w14:paraId="78DC83F5" w14:textId="77777777" w:rsidR="001B75F4" w:rsidRDefault="2C9240E1" w:rsidP="001B75F4">
      <w:pPr>
        <w:pStyle w:val="ListParagraph"/>
        <w:numPr>
          <w:ilvl w:val="0"/>
          <w:numId w:val="139"/>
        </w:numPr>
        <w:spacing w:after="0"/>
        <w:rPr>
          <w:rFonts w:ascii="Calibri" w:eastAsia="Calibri" w:hAnsi="Calibri" w:cs="Calibri"/>
          <w:lang w:val="en-US"/>
        </w:rPr>
      </w:pPr>
      <w:r w:rsidRPr="001B75F4">
        <w:rPr>
          <w:rFonts w:ascii="Calibri" w:eastAsia="Calibri" w:hAnsi="Calibri" w:cs="Calibri"/>
          <w:lang w:val="en-US"/>
        </w:rPr>
        <w:t>past papers, mark schemes and examiners’ reports</w:t>
      </w:r>
    </w:p>
    <w:p w14:paraId="475E8295" w14:textId="77777777" w:rsidR="001B75F4" w:rsidRDefault="2C9240E1" w:rsidP="001B75F4">
      <w:pPr>
        <w:pStyle w:val="ListParagraph"/>
        <w:numPr>
          <w:ilvl w:val="0"/>
          <w:numId w:val="139"/>
        </w:numPr>
        <w:spacing w:after="0"/>
        <w:rPr>
          <w:rFonts w:ascii="Calibri" w:eastAsia="Calibri" w:hAnsi="Calibri" w:cs="Calibri"/>
          <w:lang w:val="en-US"/>
        </w:rPr>
      </w:pPr>
      <w:r w:rsidRPr="001B75F4">
        <w:rPr>
          <w:rFonts w:ascii="Calibri" w:eastAsia="Calibri" w:hAnsi="Calibri" w:cs="Calibri"/>
          <w:lang w:val="en-US"/>
        </w:rPr>
        <w:t>sample papers and mark schemes for new courses</w:t>
      </w:r>
    </w:p>
    <w:p w14:paraId="527D347C" w14:textId="0486EDD4" w:rsidR="00EE4A1B" w:rsidRPr="001B75F4" w:rsidRDefault="2C9240E1" w:rsidP="001B75F4">
      <w:pPr>
        <w:pStyle w:val="ListParagraph"/>
        <w:numPr>
          <w:ilvl w:val="0"/>
          <w:numId w:val="139"/>
        </w:numPr>
        <w:spacing w:after="0"/>
        <w:rPr>
          <w:rFonts w:ascii="Calibri" w:eastAsia="Calibri" w:hAnsi="Calibri" w:cs="Calibri"/>
          <w:lang w:val="en-US"/>
        </w:rPr>
      </w:pPr>
      <w:r w:rsidRPr="001B75F4">
        <w:rPr>
          <w:rFonts w:ascii="Calibri" w:eastAsia="Calibri" w:hAnsi="Calibri" w:cs="Calibri"/>
          <w:lang w:val="en-US"/>
        </w:rPr>
        <w:t>example student answers with examiner commentaries.</w:t>
      </w:r>
    </w:p>
    <w:p w14:paraId="2F4039D6" w14:textId="6A5EB962" w:rsidR="00EE4A1B" w:rsidRDefault="2C9240E1" w:rsidP="1B684F7D">
      <w:pPr>
        <w:spacing w:before="8" w:after="0"/>
      </w:pPr>
      <w:r w:rsidRPr="1B684F7D">
        <w:rPr>
          <w:rFonts w:ascii="Calibri" w:eastAsia="Calibri" w:hAnsi="Calibri" w:cs="Calibri"/>
          <w:sz w:val="19"/>
          <w:szCs w:val="19"/>
          <w:lang w:val="en-US"/>
        </w:rPr>
        <w:t xml:space="preserve"> </w:t>
      </w:r>
    </w:p>
    <w:p w14:paraId="5CD328A5" w14:textId="3726BF8A" w:rsidR="00EE4A1B" w:rsidRDefault="2C9240E1" w:rsidP="001B75F4">
      <w:pPr>
        <w:pStyle w:val="Heading3"/>
        <w:spacing w:before="0"/>
      </w:pPr>
      <w:r w:rsidRPr="1B684F7D">
        <w:rPr>
          <w:rFonts w:ascii="Tahoma" w:eastAsia="Tahoma" w:hAnsi="Tahoma" w:cs="Tahoma"/>
          <w:color w:val="522D91"/>
          <w:sz w:val="32"/>
          <w:szCs w:val="32"/>
          <w:lang w:val="en-US"/>
        </w:rPr>
        <w:t>Analyse your students' results with Enhanced Results Analysis (ERA)</w:t>
      </w:r>
    </w:p>
    <w:p w14:paraId="04A2BA90" w14:textId="139CA20E" w:rsidR="00EE4A1B" w:rsidRDefault="2C9240E1" w:rsidP="001B75F4">
      <w:pPr>
        <w:spacing w:before="163" w:after="0" w:line="247" w:lineRule="auto"/>
        <w:ind w:right="1304"/>
      </w:pPr>
      <w:r w:rsidRPr="1B684F7D">
        <w:rPr>
          <w:rFonts w:ascii="Calibri" w:eastAsia="Calibri" w:hAnsi="Calibri" w:cs="Calibri"/>
          <w:lang w:val="en-US"/>
        </w:rPr>
        <w:t xml:space="preserve">Find out which questions were the most challenging, how the results compare to previous years and where your students need to improve. ERA, our free online results analysis tool, will help you see where to focus your teaching. Register at </w:t>
      </w:r>
      <w:hyperlink r:id="rId33">
        <w:r w:rsidRPr="1B684F7D">
          <w:rPr>
            <w:rStyle w:val="Hyperlink"/>
            <w:rFonts w:ascii="Calibri" w:eastAsia="Calibri" w:hAnsi="Calibri" w:cs="Calibri"/>
            <w:color w:val="2E71AC"/>
            <w:lang w:val="en-US"/>
          </w:rPr>
          <w:t>aqa.org.uk/era</w:t>
        </w:r>
      </w:hyperlink>
    </w:p>
    <w:p w14:paraId="062906C0" w14:textId="2AC5AB7F" w:rsidR="00EE4A1B" w:rsidRDefault="2C9240E1" w:rsidP="001B75F4">
      <w:pPr>
        <w:spacing w:before="134" w:after="0" w:line="247" w:lineRule="auto"/>
        <w:ind w:right="1160"/>
      </w:pPr>
      <w:r w:rsidRPr="1B684F7D">
        <w:rPr>
          <w:rFonts w:ascii="Calibri" w:eastAsia="Calibri" w:hAnsi="Calibri" w:cs="Calibri"/>
          <w:lang w:val="en-US"/>
        </w:rPr>
        <w:t xml:space="preserve">For information about results, including maintaining standards over time, grade boundaries and our post-results services, visit </w:t>
      </w:r>
      <w:hyperlink r:id="rId34">
        <w:r w:rsidRPr="1B684F7D">
          <w:rPr>
            <w:rStyle w:val="Hyperlink"/>
            <w:rFonts w:ascii="Calibri" w:eastAsia="Calibri" w:hAnsi="Calibri" w:cs="Calibri"/>
            <w:color w:val="2E71AC"/>
            <w:lang w:val="en-US"/>
          </w:rPr>
          <w:t>aqa.org.uk/results</w:t>
        </w:r>
      </w:hyperlink>
    </w:p>
    <w:p w14:paraId="7A4FD579" w14:textId="74A65C7A" w:rsidR="00EE4A1B" w:rsidRDefault="2C9240E1" w:rsidP="1B684F7D">
      <w:pPr>
        <w:spacing w:before="10" w:after="0"/>
      </w:pPr>
      <w:r w:rsidRPr="1B684F7D">
        <w:rPr>
          <w:rFonts w:ascii="Calibri" w:eastAsia="Calibri" w:hAnsi="Calibri" w:cs="Calibri"/>
          <w:sz w:val="18"/>
          <w:szCs w:val="18"/>
          <w:lang w:val="en-US"/>
        </w:rPr>
        <w:t xml:space="preserve"> </w:t>
      </w:r>
    </w:p>
    <w:p w14:paraId="2B5D72A4" w14:textId="5F3ED458" w:rsidR="00EE4A1B" w:rsidRDefault="2C9240E1" w:rsidP="001B75F4">
      <w:pPr>
        <w:pStyle w:val="Heading3"/>
        <w:spacing w:before="0"/>
      </w:pPr>
      <w:r w:rsidRPr="1B684F7D">
        <w:rPr>
          <w:rFonts w:ascii="Tahoma" w:eastAsia="Tahoma" w:hAnsi="Tahoma" w:cs="Tahoma"/>
          <w:color w:val="522D91"/>
          <w:sz w:val="32"/>
          <w:szCs w:val="32"/>
          <w:lang w:val="en-US"/>
        </w:rPr>
        <w:lastRenderedPageBreak/>
        <w:t>Keep your skills up to date with professional development</w:t>
      </w:r>
    </w:p>
    <w:p w14:paraId="689E5295" w14:textId="3C12D472" w:rsidR="00EE4A1B" w:rsidRDefault="2C9240E1" w:rsidP="001B75F4">
      <w:pPr>
        <w:spacing w:before="163" w:after="0" w:line="247" w:lineRule="auto"/>
        <w:ind w:right="1426"/>
      </w:pPr>
      <w:r w:rsidRPr="1B684F7D">
        <w:rPr>
          <w:rFonts w:ascii="Calibri" w:eastAsia="Calibri" w:hAnsi="Calibri" w:cs="Calibri"/>
          <w:lang w:val="en-US"/>
        </w:rPr>
        <w:t>Wherever you are in your career, there’s always something new to learn. As well as subject- specific training, we offer a range of courses to help boost your skills.</w:t>
      </w:r>
    </w:p>
    <w:p w14:paraId="5CB552F0" w14:textId="77777777" w:rsidR="001B75F4" w:rsidRDefault="2C9240E1" w:rsidP="001B75F4">
      <w:pPr>
        <w:pStyle w:val="ListParagraph"/>
        <w:numPr>
          <w:ilvl w:val="0"/>
          <w:numId w:val="140"/>
        </w:numPr>
        <w:spacing w:after="0" w:line="247" w:lineRule="auto"/>
        <w:ind w:right="1358"/>
        <w:rPr>
          <w:rFonts w:ascii="Calibri" w:eastAsia="Calibri" w:hAnsi="Calibri" w:cs="Calibri"/>
          <w:lang w:val="en-US"/>
        </w:rPr>
      </w:pPr>
      <w:r w:rsidRPr="001B75F4">
        <w:rPr>
          <w:rFonts w:ascii="Calibri" w:eastAsia="Calibri" w:hAnsi="Calibri" w:cs="Calibri"/>
          <w:lang w:val="en-US"/>
        </w:rPr>
        <w:t>Improve your teaching skills in areas including differentiation, teaching literacy and meeting Ofsted requirements.</w:t>
      </w:r>
    </w:p>
    <w:p w14:paraId="6EDFC4E5" w14:textId="57B52E12" w:rsidR="00EE4A1B" w:rsidRPr="001B75F4" w:rsidRDefault="2C9240E1" w:rsidP="001B75F4">
      <w:pPr>
        <w:pStyle w:val="ListParagraph"/>
        <w:numPr>
          <w:ilvl w:val="0"/>
          <w:numId w:val="140"/>
        </w:numPr>
        <w:spacing w:after="0" w:line="247" w:lineRule="auto"/>
        <w:ind w:right="1358"/>
        <w:rPr>
          <w:rFonts w:ascii="Calibri" w:eastAsia="Calibri" w:hAnsi="Calibri" w:cs="Calibri"/>
          <w:lang w:val="en-US"/>
        </w:rPr>
      </w:pPr>
      <w:r w:rsidRPr="001B75F4">
        <w:rPr>
          <w:rFonts w:ascii="Calibri" w:eastAsia="Calibri" w:hAnsi="Calibri" w:cs="Calibri"/>
          <w:lang w:val="en-US"/>
        </w:rPr>
        <w:t>Prepare for a new role with our leadership and management courses.</w:t>
      </w:r>
    </w:p>
    <w:p w14:paraId="1B16B256" w14:textId="45E4159D" w:rsidR="00EE4A1B" w:rsidRDefault="2C9240E1" w:rsidP="001B75F4">
      <w:pPr>
        <w:spacing w:before="143" w:after="0" w:line="247" w:lineRule="auto"/>
        <w:ind w:right="1426"/>
      </w:pPr>
      <w:r w:rsidRPr="1B684F7D">
        <w:rPr>
          <w:rFonts w:ascii="Calibri" w:eastAsia="Calibri" w:hAnsi="Calibri" w:cs="Calibri"/>
          <w:lang w:val="en-US"/>
        </w:rPr>
        <w:t xml:space="preserve">You can attend a course at venues around the country, in your school or online – whatever suits your needs and availability. Find out more at </w:t>
      </w:r>
      <w:hyperlink r:id="rId35">
        <w:r w:rsidRPr="1B684F7D">
          <w:rPr>
            <w:rStyle w:val="Hyperlink"/>
            <w:rFonts w:ascii="Calibri" w:eastAsia="Calibri" w:hAnsi="Calibri" w:cs="Calibri"/>
            <w:color w:val="2E71AC"/>
            <w:lang w:val="en-US"/>
          </w:rPr>
          <w:t>coursesandevents.aqa.org.uk</w:t>
        </w:r>
      </w:hyperlink>
    </w:p>
    <w:p w14:paraId="1617581F" w14:textId="680F0D92" w:rsidR="00EE4A1B" w:rsidRDefault="2C9240E1" w:rsidP="1B684F7D">
      <w:pPr>
        <w:spacing w:before="10" w:after="0"/>
      </w:pPr>
      <w:r w:rsidRPr="1B684F7D">
        <w:rPr>
          <w:rFonts w:ascii="Calibri" w:eastAsia="Calibri" w:hAnsi="Calibri" w:cs="Calibri"/>
          <w:sz w:val="18"/>
          <w:szCs w:val="18"/>
          <w:lang w:val="en-US"/>
        </w:rPr>
        <w:t xml:space="preserve"> </w:t>
      </w:r>
    </w:p>
    <w:p w14:paraId="1A58279B" w14:textId="62C1901E" w:rsidR="00EE4A1B" w:rsidRDefault="2C9240E1" w:rsidP="001B75F4">
      <w:pPr>
        <w:pStyle w:val="Heading3"/>
        <w:spacing w:before="0"/>
      </w:pPr>
      <w:r w:rsidRPr="1B684F7D">
        <w:rPr>
          <w:rFonts w:ascii="Tahoma" w:eastAsia="Tahoma" w:hAnsi="Tahoma" w:cs="Tahoma"/>
          <w:color w:val="522D91"/>
          <w:sz w:val="32"/>
          <w:szCs w:val="32"/>
          <w:lang w:val="en-US"/>
        </w:rPr>
        <w:t>Get help and support</w:t>
      </w:r>
    </w:p>
    <w:p w14:paraId="27028771" w14:textId="7270A2A9" w:rsidR="00EE4A1B" w:rsidRDefault="2C9240E1" w:rsidP="001B75F4">
      <w:pPr>
        <w:spacing w:before="163" w:after="0" w:line="374" w:lineRule="auto"/>
        <w:ind w:right="2465"/>
      </w:pPr>
      <w:r w:rsidRPr="1B684F7D">
        <w:rPr>
          <w:rFonts w:ascii="Calibri" w:eastAsia="Calibri" w:hAnsi="Calibri" w:cs="Calibri"/>
          <w:lang w:val="en-US"/>
        </w:rPr>
        <w:t xml:space="preserve">Visit our website for information, guidance, support and resources at </w:t>
      </w:r>
      <w:hyperlink r:id="rId36">
        <w:r w:rsidRPr="1B684F7D">
          <w:rPr>
            <w:rStyle w:val="Hyperlink"/>
            <w:rFonts w:ascii="Calibri" w:eastAsia="Calibri" w:hAnsi="Calibri" w:cs="Calibri"/>
            <w:color w:val="2E71AC"/>
            <w:lang w:val="en-US"/>
          </w:rPr>
          <w:t>aqa.org.uk/7201</w:t>
        </w:r>
      </w:hyperlink>
      <w:r w:rsidRPr="1B684F7D">
        <w:rPr>
          <w:rFonts w:ascii="Calibri" w:eastAsia="Calibri" w:hAnsi="Calibri" w:cs="Calibri"/>
          <w:color w:val="2E71AC"/>
          <w:lang w:val="en-US"/>
        </w:rPr>
        <w:t xml:space="preserve"> </w:t>
      </w:r>
      <w:r w:rsidRPr="1B684F7D">
        <w:rPr>
          <w:rFonts w:ascii="Calibri" w:eastAsia="Calibri" w:hAnsi="Calibri" w:cs="Calibri"/>
          <w:lang w:val="en-US"/>
        </w:rPr>
        <w:t>You can talk directly to the English Language subject team:</w:t>
      </w:r>
    </w:p>
    <w:p w14:paraId="0F6FD3C8" w14:textId="49807E16" w:rsidR="00EE4A1B" w:rsidRPr="008B4589" w:rsidRDefault="2C9240E1" w:rsidP="001B75F4">
      <w:pPr>
        <w:spacing w:after="0" w:line="374" w:lineRule="auto"/>
        <w:rPr>
          <w:lang w:val="de-DE"/>
        </w:rPr>
      </w:pPr>
      <w:r w:rsidRPr="1B684F7D">
        <w:rPr>
          <w:rFonts w:ascii="Calibri" w:eastAsia="Calibri" w:hAnsi="Calibri" w:cs="Calibri"/>
          <w:lang w:val="de"/>
        </w:rPr>
        <w:t xml:space="preserve">E: </w:t>
      </w:r>
      <w:r w:rsidR="006625D6">
        <w:fldChar w:fldCharType="begin"/>
      </w:r>
      <w:r w:rsidR="006625D6" w:rsidRPr="00952123">
        <w:rPr>
          <w:lang w:val="de-DE"/>
        </w:rPr>
        <w:instrText>HYPERLINK "mailto:english-gce@aqa.org.uk" \h</w:instrText>
      </w:r>
      <w:r w:rsidR="006625D6">
        <w:fldChar w:fldCharType="separate"/>
      </w:r>
      <w:r w:rsidRPr="1B684F7D">
        <w:rPr>
          <w:rStyle w:val="Hyperlink"/>
          <w:rFonts w:ascii="Calibri" w:eastAsia="Calibri" w:hAnsi="Calibri" w:cs="Calibri"/>
          <w:color w:val="2E71AC"/>
          <w:lang w:val="de"/>
        </w:rPr>
        <w:t>english-gce@aqa.org.uk</w:t>
      </w:r>
      <w:r w:rsidR="006625D6">
        <w:rPr>
          <w:rStyle w:val="Hyperlink"/>
          <w:rFonts w:ascii="Calibri" w:eastAsia="Calibri" w:hAnsi="Calibri" w:cs="Calibri"/>
          <w:color w:val="2E71AC"/>
          <w:lang w:val="de"/>
        </w:rPr>
        <w:fldChar w:fldCharType="end"/>
      </w:r>
      <w:r w:rsidRPr="008B4589">
        <w:rPr>
          <w:rFonts w:ascii="Calibri" w:eastAsia="Calibri" w:hAnsi="Calibri" w:cs="Calibri"/>
          <w:color w:val="2E71AC"/>
          <w:lang w:val="de-DE"/>
        </w:rPr>
        <w:t xml:space="preserve"> </w:t>
      </w:r>
      <w:r w:rsidRPr="1B684F7D">
        <w:rPr>
          <w:rFonts w:ascii="Calibri" w:eastAsia="Calibri" w:hAnsi="Calibri" w:cs="Calibri"/>
          <w:lang w:val="de"/>
        </w:rPr>
        <w:t>T: 0161 953 7504</w:t>
      </w:r>
    </w:p>
    <w:p w14:paraId="5BD14223" w14:textId="77777777" w:rsidR="001B75F4" w:rsidRDefault="2C9240E1" w:rsidP="001B75F4">
      <w:pPr>
        <w:spacing w:after="0"/>
        <w:rPr>
          <w:rFonts w:ascii="Calibri" w:eastAsia="Calibri" w:hAnsi="Calibri" w:cs="Calibri"/>
          <w:sz w:val="20"/>
          <w:szCs w:val="20"/>
          <w:lang w:val="de"/>
        </w:rPr>
      </w:pPr>
      <w:r w:rsidRPr="1B684F7D">
        <w:rPr>
          <w:rFonts w:ascii="Calibri" w:eastAsia="Calibri" w:hAnsi="Calibri" w:cs="Calibri"/>
          <w:sz w:val="20"/>
          <w:szCs w:val="20"/>
          <w:lang w:val="de"/>
        </w:rPr>
        <w:t xml:space="preserve"> </w:t>
      </w:r>
    </w:p>
    <w:p w14:paraId="2AD0F9A2" w14:textId="77777777" w:rsidR="001B75F4" w:rsidRPr="00952123" w:rsidRDefault="001B75F4" w:rsidP="001B75F4">
      <w:pPr>
        <w:spacing w:after="0"/>
        <w:rPr>
          <w:rFonts w:ascii="Tahoma" w:eastAsia="Tahoma" w:hAnsi="Tahoma" w:cs="Tahoma"/>
          <w:color w:val="522D91"/>
          <w:sz w:val="56"/>
          <w:szCs w:val="56"/>
          <w:lang w:val="de-DE"/>
        </w:rPr>
      </w:pPr>
    </w:p>
    <w:p w14:paraId="40A7C405" w14:textId="77777777" w:rsidR="00904388" w:rsidRPr="00952123" w:rsidRDefault="00904388" w:rsidP="001B75F4">
      <w:pPr>
        <w:spacing w:after="0"/>
        <w:rPr>
          <w:rFonts w:ascii="Tahoma" w:eastAsia="Tahoma" w:hAnsi="Tahoma" w:cs="Tahoma"/>
          <w:color w:val="522D91"/>
          <w:sz w:val="56"/>
          <w:szCs w:val="56"/>
          <w:lang w:val="de-DE"/>
        </w:rPr>
      </w:pPr>
    </w:p>
    <w:p w14:paraId="4F6775A2" w14:textId="77777777" w:rsidR="00904388" w:rsidRPr="00952123" w:rsidRDefault="00904388" w:rsidP="001B75F4">
      <w:pPr>
        <w:spacing w:after="0"/>
        <w:rPr>
          <w:rFonts w:ascii="Tahoma" w:eastAsia="Tahoma" w:hAnsi="Tahoma" w:cs="Tahoma"/>
          <w:color w:val="522D91"/>
          <w:sz w:val="56"/>
          <w:szCs w:val="56"/>
          <w:lang w:val="de-DE"/>
        </w:rPr>
      </w:pPr>
    </w:p>
    <w:p w14:paraId="009242DF" w14:textId="77777777" w:rsidR="00904388" w:rsidRPr="00952123" w:rsidRDefault="00904388" w:rsidP="001B75F4">
      <w:pPr>
        <w:spacing w:after="0"/>
        <w:rPr>
          <w:rFonts w:ascii="Tahoma" w:eastAsia="Tahoma" w:hAnsi="Tahoma" w:cs="Tahoma"/>
          <w:color w:val="522D91"/>
          <w:sz w:val="56"/>
          <w:szCs w:val="56"/>
          <w:lang w:val="de-DE"/>
        </w:rPr>
      </w:pPr>
    </w:p>
    <w:p w14:paraId="7E998871" w14:textId="77777777" w:rsidR="00904388" w:rsidRPr="00952123" w:rsidRDefault="00904388" w:rsidP="001B75F4">
      <w:pPr>
        <w:spacing w:after="0"/>
        <w:rPr>
          <w:rFonts w:ascii="Tahoma" w:eastAsia="Tahoma" w:hAnsi="Tahoma" w:cs="Tahoma"/>
          <w:color w:val="522D91"/>
          <w:sz w:val="56"/>
          <w:szCs w:val="56"/>
          <w:lang w:val="de-DE"/>
        </w:rPr>
      </w:pPr>
    </w:p>
    <w:p w14:paraId="1EDB4707" w14:textId="77777777" w:rsidR="00904388" w:rsidRPr="00952123" w:rsidRDefault="00904388" w:rsidP="001B75F4">
      <w:pPr>
        <w:spacing w:after="0"/>
        <w:rPr>
          <w:rFonts w:ascii="Tahoma" w:eastAsia="Tahoma" w:hAnsi="Tahoma" w:cs="Tahoma"/>
          <w:color w:val="522D91"/>
          <w:sz w:val="56"/>
          <w:szCs w:val="56"/>
          <w:lang w:val="de-DE"/>
        </w:rPr>
      </w:pPr>
    </w:p>
    <w:p w14:paraId="11B75E42" w14:textId="77777777" w:rsidR="00904388" w:rsidRPr="00952123" w:rsidRDefault="00904388" w:rsidP="001B75F4">
      <w:pPr>
        <w:spacing w:after="0"/>
        <w:rPr>
          <w:rFonts w:ascii="Tahoma" w:eastAsia="Tahoma" w:hAnsi="Tahoma" w:cs="Tahoma"/>
          <w:color w:val="522D91"/>
          <w:sz w:val="56"/>
          <w:szCs w:val="56"/>
          <w:lang w:val="de-DE"/>
        </w:rPr>
      </w:pPr>
    </w:p>
    <w:p w14:paraId="3733074A" w14:textId="77777777" w:rsidR="00904388" w:rsidRPr="00952123" w:rsidRDefault="00904388" w:rsidP="001B75F4">
      <w:pPr>
        <w:spacing w:after="0"/>
        <w:rPr>
          <w:rFonts w:ascii="Tahoma" w:eastAsia="Tahoma" w:hAnsi="Tahoma" w:cs="Tahoma"/>
          <w:color w:val="522D91"/>
          <w:sz w:val="56"/>
          <w:szCs w:val="56"/>
          <w:lang w:val="de-DE"/>
        </w:rPr>
      </w:pPr>
    </w:p>
    <w:p w14:paraId="3AED2E71" w14:textId="77777777" w:rsidR="00904388" w:rsidRPr="00952123" w:rsidRDefault="00904388" w:rsidP="001B75F4">
      <w:pPr>
        <w:spacing w:after="0"/>
        <w:rPr>
          <w:rFonts w:ascii="Tahoma" w:eastAsia="Tahoma" w:hAnsi="Tahoma" w:cs="Tahoma"/>
          <w:color w:val="522D91"/>
          <w:sz w:val="56"/>
          <w:szCs w:val="56"/>
          <w:lang w:val="de-DE"/>
        </w:rPr>
      </w:pPr>
    </w:p>
    <w:p w14:paraId="6DE5F1EA" w14:textId="77777777" w:rsidR="00904388" w:rsidRPr="00952123" w:rsidRDefault="00904388" w:rsidP="00C7313E">
      <w:pPr>
        <w:pStyle w:val="Heading1"/>
        <w:tabs>
          <w:tab w:val="left" w:pos="1735"/>
          <w:tab w:val="left" w:pos="10771"/>
        </w:tabs>
        <w:spacing w:before="0" w:after="0"/>
        <w:rPr>
          <w:rFonts w:ascii="Calibri" w:eastAsia="Calibri" w:hAnsi="Calibri" w:cs="Calibri"/>
          <w:sz w:val="24"/>
          <w:szCs w:val="24"/>
          <w:lang w:val="de-DE"/>
        </w:rPr>
      </w:pPr>
    </w:p>
    <w:p w14:paraId="785D5CD0" w14:textId="77777777" w:rsidR="00904388" w:rsidRPr="00952123" w:rsidRDefault="00904388" w:rsidP="00C7313E">
      <w:pPr>
        <w:pStyle w:val="Heading1"/>
        <w:tabs>
          <w:tab w:val="left" w:pos="1735"/>
          <w:tab w:val="left" w:pos="10771"/>
        </w:tabs>
        <w:spacing w:before="0" w:after="0"/>
        <w:rPr>
          <w:rFonts w:ascii="Calibri" w:eastAsia="Calibri" w:hAnsi="Calibri" w:cs="Calibri"/>
          <w:sz w:val="24"/>
          <w:szCs w:val="24"/>
          <w:lang w:val="de-DE"/>
        </w:rPr>
      </w:pPr>
    </w:p>
    <w:p w14:paraId="1F1E00BA" w14:textId="77777777" w:rsidR="00904388" w:rsidRPr="00952123" w:rsidRDefault="00904388" w:rsidP="00904388">
      <w:pPr>
        <w:spacing w:after="0"/>
        <w:rPr>
          <w:rFonts w:ascii="Tahoma" w:eastAsia="Tahoma" w:hAnsi="Tahoma" w:cs="Tahoma"/>
          <w:color w:val="522D91"/>
          <w:sz w:val="56"/>
          <w:szCs w:val="56"/>
          <w:lang w:val="de-DE"/>
        </w:rPr>
      </w:pPr>
    </w:p>
    <w:p w14:paraId="3615C45A" w14:textId="225B2EC5" w:rsidR="00904388" w:rsidRPr="00952123" w:rsidRDefault="00904388" w:rsidP="00904388">
      <w:pPr>
        <w:spacing w:after="0"/>
      </w:pPr>
      <w:r w:rsidRPr="00C7313E">
        <w:rPr>
          <w:rFonts w:ascii="Tahoma" w:eastAsia="Tahoma" w:hAnsi="Tahoma" w:cs="Tahoma"/>
          <w:color w:val="522D91"/>
          <w:sz w:val="56"/>
          <w:szCs w:val="56"/>
          <w:lang w:val="en-US"/>
        </w:rPr>
        <w:lastRenderedPageBreak/>
        <w:t>2</w:t>
      </w:r>
      <w:r w:rsidRPr="00C7313E">
        <w:rPr>
          <w:rFonts w:ascii="Times New Roman" w:eastAsia="Times New Roman" w:hAnsi="Times New Roman" w:cs="Times New Roman"/>
          <w:color w:val="522D91"/>
          <w:sz w:val="56"/>
          <w:szCs w:val="56"/>
          <w:lang w:val="en-US"/>
        </w:rPr>
        <w:t xml:space="preserve">     </w:t>
      </w:r>
      <w:r w:rsidRPr="00C7313E">
        <w:rPr>
          <w:rFonts w:ascii="Tahoma" w:eastAsia="Tahoma" w:hAnsi="Tahoma" w:cs="Tahoma"/>
          <w:color w:val="522D91"/>
          <w:sz w:val="56"/>
          <w:szCs w:val="56"/>
          <w:u w:val="single"/>
        </w:rPr>
        <w:t xml:space="preserve"> </w:t>
      </w:r>
      <w:r w:rsidRPr="00C7313E">
        <w:rPr>
          <w:rFonts w:ascii="Lucida Sans Unicode" w:eastAsia="Lucida Sans Unicode" w:hAnsi="Lucida Sans Unicode" w:cs="Lucida Sans Unicode"/>
          <w:color w:val="522D91"/>
          <w:sz w:val="56"/>
          <w:szCs w:val="56"/>
          <w:u w:val="single"/>
          <w:lang w:val="en-US"/>
        </w:rPr>
        <w:t xml:space="preserve">Specification </w:t>
      </w:r>
      <w:r w:rsidRPr="00C7313E">
        <w:rPr>
          <w:rFonts w:ascii="Tahoma" w:eastAsia="Tahoma" w:hAnsi="Tahoma" w:cs="Tahoma"/>
          <w:color w:val="522D91"/>
          <w:sz w:val="56"/>
          <w:szCs w:val="56"/>
          <w:u w:val="single"/>
          <w:lang w:val="en-US"/>
        </w:rPr>
        <w:t xml:space="preserve">at </w:t>
      </w:r>
      <w:proofErr w:type="gramStart"/>
      <w:r w:rsidRPr="00C7313E">
        <w:rPr>
          <w:rFonts w:ascii="Tahoma" w:eastAsia="Tahoma" w:hAnsi="Tahoma" w:cs="Tahoma"/>
          <w:color w:val="522D91"/>
          <w:sz w:val="56"/>
          <w:szCs w:val="56"/>
          <w:u w:val="single"/>
          <w:lang w:val="en-US"/>
        </w:rPr>
        <w:t>a  glance</w:t>
      </w:r>
      <w:proofErr w:type="gramEnd"/>
    </w:p>
    <w:p w14:paraId="1708579C" w14:textId="77777777" w:rsidR="00904388" w:rsidRDefault="00904388" w:rsidP="00C7313E">
      <w:pPr>
        <w:pStyle w:val="Heading1"/>
        <w:tabs>
          <w:tab w:val="left" w:pos="1735"/>
          <w:tab w:val="left" w:pos="10771"/>
        </w:tabs>
        <w:spacing w:before="0" w:after="0"/>
        <w:rPr>
          <w:rFonts w:ascii="Calibri" w:eastAsia="Calibri" w:hAnsi="Calibri" w:cs="Calibri"/>
          <w:sz w:val="24"/>
          <w:szCs w:val="24"/>
          <w:lang w:val="en-US"/>
        </w:rPr>
      </w:pPr>
    </w:p>
    <w:p w14:paraId="567EFB9B" w14:textId="30BE7E84" w:rsidR="00EE4A1B" w:rsidRPr="00C7313E" w:rsidRDefault="2C9240E1" w:rsidP="00C7313E">
      <w:pPr>
        <w:pStyle w:val="Heading1"/>
        <w:tabs>
          <w:tab w:val="left" w:pos="1735"/>
          <w:tab w:val="left" w:pos="10771"/>
        </w:tabs>
        <w:spacing w:before="0" w:after="0"/>
        <w:rPr>
          <w:rFonts w:ascii="Tahoma" w:eastAsia="Tahoma" w:hAnsi="Tahoma" w:cs="Tahoma"/>
          <w:color w:val="522D91"/>
          <w:sz w:val="24"/>
          <w:szCs w:val="24"/>
          <w:u w:val="single"/>
          <w:lang w:val="en-US"/>
        </w:rPr>
      </w:pPr>
      <w:r w:rsidRPr="00C7313E">
        <w:rPr>
          <w:rFonts w:ascii="Calibri" w:eastAsia="Calibri" w:hAnsi="Calibri" w:cs="Calibri"/>
          <w:sz w:val="24"/>
          <w:szCs w:val="24"/>
          <w:lang w:val="en-US"/>
        </w:rPr>
        <w:t>These qualifications are linear. Linear means that students will sit all the AS exams at the end of their AS course and all the A-level exams at the end of their A-level course.</w:t>
      </w:r>
    </w:p>
    <w:p w14:paraId="1133834B" w14:textId="6BA3E51D" w:rsidR="00EE4A1B" w:rsidRDefault="2C9240E1" w:rsidP="1B684F7D">
      <w:pPr>
        <w:spacing w:after="0"/>
      </w:pPr>
      <w:r w:rsidRPr="1B684F7D">
        <w:rPr>
          <w:rFonts w:ascii="Calibri" w:eastAsia="Calibri" w:hAnsi="Calibri" w:cs="Calibri"/>
          <w:sz w:val="24"/>
          <w:szCs w:val="24"/>
          <w:lang w:val="en-US"/>
        </w:rPr>
        <w:t xml:space="preserve"> </w:t>
      </w:r>
    </w:p>
    <w:p w14:paraId="6FFF1498" w14:textId="282B3B15" w:rsidR="00EE4A1B" w:rsidRDefault="2C9240E1" w:rsidP="00C7313E">
      <w:pPr>
        <w:pStyle w:val="Heading2"/>
        <w:spacing w:before="174"/>
      </w:pPr>
      <w:r w:rsidRPr="1B684F7D">
        <w:rPr>
          <w:rFonts w:ascii="Tahoma" w:eastAsia="Tahoma" w:hAnsi="Tahoma" w:cs="Tahoma"/>
          <w:color w:val="522D91"/>
          <w:sz w:val="38"/>
          <w:szCs w:val="38"/>
          <w:lang w:val="en-US"/>
        </w:rPr>
        <w:t>AS</w:t>
      </w:r>
    </w:p>
    <w:p w14:paraId="4B0596EB" w14:textId="616906CB" w:rsidR="00EE4A1B" w:rsidRDefault="2C9240E1" w:rsidP="00C7313E">
      <w:pPr>
        <w:pStyle w:val="Heading3"/>
        <w:spacing w:before="253"/>
      </w:pPr>
      <w:r w:rsidRPr="1B684F7D">
        <w:rPr>
          <w:rFonts w:ascii="Tahoma" w:eastAsia="Tahoma" w:hAnsi="Tahoma" w:cs="Tahoma"/>
          <w:color w:val="522D91"/>
          <w:sz w:val="32"/>
          <w:szCs w:val="32"/>
          <w:lang w:val="en-US"/>
        </w:rPr>
        <w:t>Subject content</w:t>
      </w:r>
    </w:p>
    <w:p w14:paraId="50C0C31C" w14:textId="448EA544" w:rsidR="00EE4A1B" w:rsidRDefault="2C9240E1" w:rsidP="00C7313E">
      <w:pPr>
        <w:spacing w:before="163" w:after="0"/>
      </w:pPr>
      <w:r w:rsidRPr="1B684F7D">
        <w:rPr>
          <w:rFonts w:ascii="Calibri" w:eastAsia="Calibri" w:hAnsi="Calibri" w:cs="Calibri"/>
          <w:lang w:val="en-US"/>
        </w:rPr>
        <w:t>3.1.1</w:t>
      </w:r>
      <w:r w:rsidRPr="1B684F7D">
        <w:rPr>
          <w:rFonts w:ascii="Calibri" w:eastAsia="Calibri" w:hAnsi="Calibri" w:cs="Calibri"/>
          <w:color w:val="2E71AC"/>
          <w:lang w:val="en-US"/>
        </w:rPr>
        <w:t xml:space="preserve"> </w:t>
      </w:r>
      <w:hyperlink r:id="rId37" w:anchor="_bookmark6">
        <w:r w:rsidRPr="1B684F7D">
          <w:rPr>
            <w:rStyle w:val="Hyperlink"/>
            <w:rFonts w:ascii="Calibri" w:eastAsia="Calibri" w:hAnsi="Calibri" w:cs="Calibri"/>
            <w:color w:val="2E71AC"/>
            <w:lang w:val="en-US"/>
          </w:rPr>
          <w:t xml:space="preserve">Textual variations and representations </w:t>
        </w:r>
      </w:hyperlink>
      <w:r w:rsidRPr="1B684F7D">
        <w:rPr>
          <w:rFonts w:ascii="Calibri" w:eastAsia="Calibri" w:hAnsi="Calibri" w:cs="Calibri"/>
          <w:lang w:val="en-US"/>
        </w:rPr>
        <w:t>(page 13)</w:t>
      </w:r>
    </w:p>
    <w:p w14:paraId="40C99A84" w14:textId="1F67C45A" w:rsidR="00EE4A1B" w:rsidRDefault="2C9240E1" w:rsidP="00C7313E">
      <w:pPr>
        <w:spacing w:before="41" w:after="0"/>
      </w:pPr>
      <w:r w:rsidRPr="1B684F7D">
        <w:rPr>
          <w:rFonts w:ascii="Calibri" w:eastAsia="Calibri" w:hAnsi="Calibri" w:cs="Calibri"/>
          <w:lang w:val="en-US"/>
        </w:rPr>
        <w:t>3.2.1</w:t>
      </w:r>
      <w:r w:rsidRPr="1B684F7D">
        <w:rPr>
          <w:rFonts w:ascii="Calibri" w:eastAsia="Calibri" w:hAnsi="Calibri" w:cs="Calibri"/>
          <w:color w:val="2E71AC"/>
          <w:lang w:val="en-US"/>
        </w:rPr>
        <w:t xml:space="preserve"> </w:t>
      </w:r>
      <w:hyperlink r:id="rId38" w:anchor="_bookmark9">
        <w:r w:rsidRPr="1B684F7D">
          <w:rPr>
            <w:rStyle w:val="Hyperlink"/>
            <w:rFonts w:ascii="Calibri" w:eastAsia="Calibri" w:hAnsi="Calibri" w:cs="Calibri"/>
            <w:color w:val="2E71AC"/>
            <w:lang w:val="en-US"/>
          </w:rPr>
          <w:t xml:space="preserve">Language diversity </w:t>
        </w:r>
      </w:hyperlink>
      <w:r w:rsidRPr="1B684F7D">
        <w:rPr>
          <w:rFonts w:ascii="Calibri" w:eastAsia="Calibri" w:hAnsi="Calibri" w:cs="Calibri"/>
          <w:lang w:val="en-US"/>
        </w:rPr>
        <w:t>(page 15)</w:t>
      </w:r>
    </w:p>
    <w:p w14:paraId="3EC374FB" w14:textId="3F8C74B0" w:rsidR="00EE4A1B" w:rsidRDefault="2C9240E1" w:rsidP="00C7313E">
      <w:pPr>
        <w:spacing w:before="41" w:after="0"/>
      </w:pPr>
      <w:r w:rsidRPr="1B684F7D">
        <w:rPr>
          <w:rFonts w:ascii="Calibri" w:eastAsia="Calibri" w:hAnsi="Calibri" w:cs="Calibri"/>
          <w:lang w:val="en-US"/>
        </w:rPr>
        <w:t>3.2.3</w:t>
      </w:r>
      <w:r w:rsidRPr="1B684F7D">
        <w:rPr>
          <w:rFonts w:ascii="Calibri" w:eastAsia="Calibri" w:hAnsi="Calibri" w:cs="Calibri"/>
          <w:color w:val="2E71AC"/>
          <w:lang w:val="en-US"/>
        </w:rPr>
        <w:t xml:space="preserve"> </w:t>
      </w:r>
      <w:hyperlink r:id="rId39" w:anchor="_bookmark11">
        <w:r w:rsidRPr="1B684F7D">
          <w:rPr>
            <w:rStyle w:val="Hyperlink"/>
            <w:rFonts w:ascii="Calibri" w:eastAsia="Calibri" w:hAnsi="Calibri" w:cs="Calibri"/>
            <w:color w:val="2E71AC"/>
            <w:lang w:val="en-US"/>
          </w:rPr>
          <w:t xml:space="preserve">Writing skills </w:t>
        </w:r>
      </w:hyperlink>
      <w:r w:rsidRPr="1B684F7D">
        <w:rPr>
          <w:rFonts w:ascii="Calibri" w:eastAsia="Calibri" w:hAnsi="Calibri" w:cs="Calibri"/>
          <w:lang w:val="en-US"/>
        </w:rPr>
        <w:t>(page 15)</w:t>
      </w:r>
    </w:p>
    <w:p w14:paraId="502FEC1C" w14:textId="06E74E15" w:rsidR="00EE4A1B" w:rsidRDefault="2C9240E1" w:rsidP="00C7313E">
      <w:pPr>
        <w:spacing w:before="143" w:after="0"/>
      </w:pPr>
      <w:r w:rsidRPr="1B684F7D">
        <w:rPr>
          <w:rFonts w:ascii="Calibri" w:eastAsia="Calibri" w:hAnsi="Calibri" w:cs="Calibri"/>
          <w:lang w:val="en-US"/>
        </w:rPr>
        <w:t>Methods of language analysis underpin each component:</w:t>
      </w:r>
    </w:p>
    <w:p w14:paraId="1BF1949B" w14:textId="3B28CA1A" w:rsidR="00C7313E" w:rsidRDefault="2C9240E1" w:rsidP="008B31FC">
      <w:pPr>
        <w:spacing w:before="143" w:after="0" w:line="276" w:lineRule="auto"/>
        <w:ind w:right="4443"/>
      </w:pPr>
      <w:r w:rsidRPr="1B684F7D">
        <w:rPr>
          <w:rFonts w:ascii="Calibri" w:eastAsia="Calibri" w:hAnsi="Calibri" w:cs="Calibri"/>
          <w:lang w:val="en-US"/>
        </w:rPr>
        <w:t xml:space="preserve">Component 1 – 3.1.2 </w:t>
      </w:r>
      <w:hyperlink r:id="rId40" w:anchor="_bookmark7">
        <w:r w:rsidRPr="1B684F7D">
          <w:rPr>
            <w:rStyle w:val="Hyperlink"/>
            <w:rFonts w:ascii="Calibri" w:eastAsia="Calibri" w:hAnsi="Calibri" w:cs="Calibri"/>
            <w:color w:val="2E71AC"/>
            <w:lang w:val="en-US"/>
          </w:rPr>
          <w:t xml:space="preserve">Methods of language analysis </w:t>
        </w:r>
      </w:hyperlink>
      <w:r w:rsidRPr="1B684F7D">
        <w:rPr>
          <w:rFonts w:ascii="Calibri" w:eastAsia="Calibri" w:hAnsi="Calibri" w:cs="Calibri"/>
          <w:lang w:val="en-US"/>
        </w:rPr>
        <w:t xml:space="preserve">(page 14) Component 2 – 3.2.2 </w:t>
      </w:r>
      <w:hyperlink r:id="rId41" w:anchor="_bookmark10">
        <w:r w:rsidRPr="1B684F7D">
          <w:rPr>
            <w:rStyle w:val="Hyperlink"/>
            <w:rFonts w:ascii="Calibri" w:eastAsia="Calibri" w:hAnsi="Calibri" w:cs="Calibri"/>
            <w:color w:val="2E71AC"/>
            <w:lang w:val="en-US"/>
          </w:rPr>
          <w:t xml:space="preserve">Methods of language analysis </w:t>
        </w:r>
      </w:hyperlink>
      <w:r w:rsidRPr="1B684F7D">
        <w:rPr>
          <w:rFonts w:ascii="Calibri" w:eastAsia="Calibri" w:hAnsi="Calibri" w:cs="Calibri"/>
          <w:lang w:val="en-US"/>
        </w:rPr>
        <w:t>(page 15)</w:t>
      </w:r>
    </w:p>
    <w:p w14:paraId="3D874887" w14:textId="08C3BCE5" w:rsidR="00F23A19" w:rsidRDefault="00F23A19" w:rsidP="008B31FC">
      <w:pPr>
        <w:spacing w:before="143" w:after="0" w:line="276" w:lineRule="auto"/>
        <w:ind w:right="4443"/>
        <w:rPr>
          <w:rFonts w:ascii="Tahoma" w:eastAsia="Tahoma" w:hAnsi="Tahoma" w:cs="Tahoma"/>
          <w:color w:val="522D91"/>
          <w:sz w:val="32"/>
          <w:szCs w:val="32"/>
          <w:lang w:val="en-US"/>
        </w:rPr>
      </w:pPr>
    </w:p>
    <w:tbl>
      <w:tblPr>
        <w:tblpPr w:leftFromText="180" w:rightFromText="180" w:vertAnchor="text" w:horzAnchor="margin" w:tblpXSpec="center" w:tblpY="11"/>
        <w:tblW w:w="956" w:type="dxa"/>
        <w:tblLayout w:type="fixed"/>
        <w:tblLook w:val="06A0" w:firstRow="1" w:lastRow="0" w:firstColumn="1" w:lastColumn="0" w:noHBand="1" w:noVBand="1"/>
      </w:tblPr>
      <w:tblGrid>
        <w:gridCol w:w="236"/>
        <w:gridCol w:w="720"/>
      </w:tblGrid>
      <w:tr w:rsidR="00C7313E" w14:paraId="40F45AC7" w14:textId="77777777" w:rsidTr="00A72098">
        <w:trPr>
          <w:trHeight w:val="300"/>
        </w:trPr>
        <w:tc>
          <w:tcPr>
            <w:tcW w:w="236" w:type="dxa"/>
            <w:vAlign w:val="center"/>
          </w:tcPr>
          <w:p w14:paraId="21403C32" w14:textId="77777777" w:rsidR="00C7313E" w:rsidRDefault="00C7313E" w:rsidP="00A72098"/>
        </w:tc>
        <w:tc>
          <w:tcPr>
            <w:tcW w:w="720" w:type="dxa"/>
            <w:vAlign w:val="center"/>
          </w:tcPr>
          <w:p w14:paraId="38521B76" w14:textId="77777777" w:rsidR="00C7313E" w:rsidRDefault="00C7313E" w:rsidP="00C7313E"/>
        </w:tc>
      </w:tr>
      <w:tr w:rsidR="00C7313E" w14:paraId="4CE03299" w14:textId="77777777" w:rsidTr="00A72098">
        <w:trPr>
          <w:trHeight w:val="300"/>
        </w:trPr>
        <w:tc>
          <w:tcPr>
            <w:tcW w:w="236" w:type="dxa"/>
            <w:vAlign w:val="center"/>
          </w:tcPr>
          <w:p w14:paraId="794B671F" w14:textId="77777777" w:rsidR="00C7313E" w:rsidRDefault="00C7313E" w:rsidP="00C7313E"/>
        </w:tc>
        <w:tc>
          <w:tcPr>
            <w:tcW w:w="720" w:type="dxa"/>
            <w:vAlign w:val="center"/>
          </w:tcPr>
          <w:p w14:paraId="5CC00081" w14:textId="77777777" w:rsidR="00C7313E" w:rsidRDefault="00C7313E" w:rsidP="00C7313E">
            <w:pPr>
              <w:spacing w:after="0"/>
            </w:pPr>
          </w:p>
        </w:tc>
      </w:tr>
    </w:tbl>
    <w:p w14:paraId="5293DBF4" w14:textId="77777777" w:rsidR="001B75F4" w:rsidRDefault="2C9240E1" w:rsidP="001B75F4">
      <w:pPr>
        <w:spacing w:before="11" w:after="0"/>
        <w:rPr>
          <w:rFonts w:ascii="Tahoma" w:eastAsia="Tahoma" w:hAnsi="Tahoma" w:cs="Tahoma"/>
          <w:sz w:val="12"/>
          <w:szCs w:val="12"/>
          <w:lang w:val="en-US"/>
        </w:rPr>
      </w:pPr>
      <w:r w:rsidRPr="1B684F7D">
        <w:rPr>
          <w:rFonts w:ascii="Tahoma" w:eastAsia="Tahoma" w:hAnsi="Tahoma" w:cs="Tahoma"/>
          <w:sz w:val="12"/>
          <w:szCs w:val="12"/>
          <w:lang w:val="en-US"/>
        </w:rPr>
        <w:t xml:space="preserve"> </w:t>
      </w:r>
    </w:p>
    <w:p w14:paraId="34640311" w14:textId="77777777" w:rsidR="001B75F4" w:rsidRDefault="001B75F4" w:rsidP="001B75F4">
      <w:pPr>
        <w:spacing w:before="11" w:after="0"/>
        <w:rPr>
          <w:rFonts w:ascii="Tahoma" w:eastAsia="Tahoma" w:hAnsi="Tahoma" w:cs="Tahoma"/>
          <w:sz w:val="12"/>
          <w:szCs w:val="12"/>
          <w:lang w:val="en-US"/>
        </w:rPr>
      </w:pPr>
    </w:p>
    <w:p w14:paraId="6AEEFD82" w14:textId="77777777" w:rsidR="001B75F4" w:rsidRDefault="001B75F4" w:rsidP="001B75F4">
      <w:pPr>
        <w:spacing w:before="11" w:after="0"/>
        <w:rPr>
          <w:rFonts w:ascii="Tahoma" w:eastAsia="Tahoma" w:hAnsi="Tahoma" w:cs="Tahoma"/>
          <w:sz w:val="12"/>
          <w:szCs w:val="12"/>
          <w:lang w:val="en-US"/>
        </w:rPr>
      </w:pPr>
    </w:p>
    <w:p w14:paraId="6DF64B9B" w14:textId="77777777" w:rsidR="001B75F4" w:rsidRDefault="001B75F4" w:rsidP="001B75F4">
      <w:pPr>
        <w:spacing w:before="11" w:after="0"/>
        <w:rPr>
          <w:rFonts w:ascii="Tahoma" w:eastAsia="Tahoma" w:hAnsi="Tahoma" w:cs="Tahoma"/>
          <w:sz w:val="12"/>
          <w:szCs w:val="12"/>
          <w:lang w:val="en-US"/>
        </w:rPr>
      </w:pPr>
    </w:p>
    <w:p w14:paraId="7882E9E3" w14:textId="77777777" w:rsidR="001B75F4" w:rsidRDefault="001B75F4" w:rsidP="001B75F4">
      <w:pPr>
        <w:spacing w:before="11" w:after="0"/>
        <w:rPr>
          <w:rFonts w:ascii="Tahoma" w:eastAsia="Tahoma" w:hAnsi="Tahoma" w:cs="Tahoma"/>
          <w:sz w:val="12"/>
          <w:szCs w:val="12"/>
          <w:lang w:val="en-US"/>
        </w:rPr>
      </w:pPr>
    </w:p>
    <w:p w14:paraId="0732B08F" w14:textId="1C553780" w:rsidR="00EE4A1B" w:rsidRDefault="2C9240E1" w:rsidP="001B75F4">
      <w:pPr>
        <w:spacing w:before="11" w:after="0"/>
      </w:pPr>
      <w:r w:rsidRPr="1B684F7D">
        <w:rPr>
          <w:rFonts w:ascii="Tahoma" w:eastAsia="Tahoma" w:hAnsi="Tahoma" w:cs="Tahoma"/>
          <w:color w:val="522D91"/>
          <w:sz w:val="38"/>
          <w:szCs w:val="38"/>
          <w:lang w:val="en-US"/>
        </w:rPr>
        <w:t>A-level</w:t>
      </w:r>
    </w:p>
    <w:p w14:paraId="626A062E" w14:textId="31E5A757" w:rsidR="00EE4A1B" w:rsidRDefault="2C9240E1" w:rsidP="00045028">
      <w:pPr>
        <w:pStyle w:val="Heading3"/>
        <w:spacing w:before="253"/>
      </w:pPr>
      <w:r w:rsidRPr="1B684F7D">
        <w:rPr>
          <w:rFonts w:ascii="Tahoma" w:eastAsia="Tahoma" w:hAnsi="Tahoma" w:cs="Tahoma"/>
          <w:color w:val="522D91"/>
          <w:sz w:val="32"/>
          <w:szCs w:val="32"/>
          <w:lang w:val="en-US"/>
        </w:rPr>
        <w:t>Subject content</w:t>
      </w:r>
    </w:p>
    <w:p w14:paraId="286EE0F5" w14:textId="0717AE64" w:rsidR="00EE4A1B" w:rsidRDefault="2C9240E1" w:rsidP="00045028">
      <w:pPr>
        <w:spacing w:before="163" w:after="0"/>
      </w:pPr>
      <w:r w:rsidRPr="1B684F7D">
        <w:rPr>
          <w:rFonts w:ascii="Calibri" w:eastAsia="Calibri" w:hAnsi="Calibri" w:cs="Calibri"/>
          <w:lang w:val="en-US"/>
        </w:rPr>
        <w:t>4.1.1</w:t>
      </w:r>
      <w:r w:rsidRPr="1B684F7D">
        <w:rPr>
          <w:rFonts w:ascii="Calibri" w:eastAsia="Calibri" w:hAnsi="Calibri" w:cs="Calibri"/>
          <w:color w:val="2E71AC"/>
          <w:lang w:val="en-US"/>
        </w:rPr>
        <w:t xml:space="preserve"> </w:t>
      </w:r>
      <w:hyperlink r:id="rId42" w:anchor="_bookmark14">
        <w:r w:rsidRPr="1B684F7D">
          <w:rPr>
            <w:rStyle w:val="Hyperlink"/>
            <w:rFonts w:ascii="Calibri" w:eastAsia="Calibri" w:hAnsi="Calibri" w:cs="Calibri"/>
            <w:color w:val="2E71AC"/>
            <w:lang w:val="en-US"/>
          </w:rPr>
          <w:t xml:space="preserve">Textual variations and representations </w:t>
        </w:r>
      </w:hyperlink>
      <w:r w:rsidRPr="1B684F7D">
        <w:rPr>
          <w:rFonts w:ascii="Calibri" w:eastAsia="Calibri" w:hAnsi="Calibri" w:cs="Calibri"/>
          <w:lang w:val="en-US"/>
        </w:rPr>
        <w:t>(page 18)</w:t>
      </w:r>
    </w:p>
    <w:p w14:paraId="4A51487E" w14:textId="271D9375" w:rsidR="00EE4A1B" w:rsidRDefault="2C9240E1" w:rsidP="00045028">
      <w:pPr>
        <w:spacing w:before="41" w:after="0"/>
      </w:pPr>
      <w:r w:rsidRPr="1B684F7D">
        <w:rPr>
          <w:rFonts w:ascii="Calibri" w:eastAsia="Calibri" w:hAnsi="Calibri" w:cs="Calibri"/>
          <w:lang w:val="en-US"/>
        </w:rPr>
        <w:t>4.1.3</w:t>
      </w:r>
      <w:r w:rsidRPr="1B684F7D">
        <w:rPr>
          <w:rFonts w:ascii="Calibri" w:eastAsia="Calibri" w:hAnsi="Calibri" w:cs="Calibri"/>
          <w:color w:val="2E71AC"/>
          <w:lang w:val="en-US"/>
        </w:rPr>
        <w:t xml:space="preserve"> </w:t>
      </w:r>
      <w:hyperlink r:id="rId43" w:anchor="_bookmark16">
        <w:r w:rsidRPr="1B684F7D">
          <w:rPr>
            <w:rStyle w:val="Hyperlink"/>
            <w:rFonts w:ascii="Calibri" w:eastAsia="Calibri" w:hAnsi="Calibri" w:cs="Calibri"/>
            <w:color w:val="2E71AC"/>
            <w:lang w:val="en-US"/>
          </w:rPr>
          <w:t xml:space="preserve">Children’s language development </w:t>
        </w:r>
      </w:hyperlink>
      <w:r w:rsidRPr="1B684F7D">
        <w:rPr>
          <w:rFonts w:ascii="Calibri" w:eastAsia="Calibri" w:hAnsi="Calibri" w:cs="Calibri"/>
          <w:lang w:val="en-US"/>
        </w:rPr>
        <w:t>(page 19)</w:t>
      </w:r>
    </w:p>
    <w:p w14:paraId="21A2BAA4" w14:textId="7FD371A6" w:rsidR="00EE4A1B" w:rsidRDefault="2C9240E1" w:rsidP="00045028">
      <w:pPr>
        <w:spacing w:before="41" w:after="0"/>
        <w:rPr>
          <w:rFonts w:ascii="Calibri" w:eastAsia="Calibri" w:hAnsi="Calibri" w:cs="Calibri"/>
          <w:lang w:val="en-US"/>
        </w:rPr>
      </w:pPr>
      <w:r w:rsidRPr="1B684F7D">
        <w:rPr>
          <w:rFonts w:ascii="Calibri" w:eastAsia="Calibri" w:hAnsi="Calibri" w:cs="Calibri"/>
          <w:lang w:val="en-US"/>
        </w:rPr>
        <w:t>4.2.1</w:t>
      </w:r>
      <w:r w:rsidRPr="1B684F7D">
        <w:rPr>
          <w:rFonts w:ascii="Calibri" w:eastAsia="Calibri" w:hAnsi="Calibri" w:cs="Calibri"/>
          <w:color w:val="2E71AC"/>
          <w:lang w:val="en-US"/>
        </w:rPr>
        <w:t xml:space="preserve"> </w:t>
      </w:r>
      <w:hyperlink r:id="rId44" w:anchor="_bookmark18">
        <w:r w:rsidRPr="1B684F7D">
          <w:rPr>
            <w:rStyle w:val="Hyperlink"/>
            <w:rFonts w:ascii="Calibri" w:eastAsia="Calibri" w:hAnsi="Calibri" w:cs="Calibri"/>
            <w:color w:val="2E71AC"/>
            <w:lang w:val="en-US"/>
          </w:rPr>
          <w:t xml:space="preserve">Language diversity and change </w:t>
        </w:r>
      </w:hyperlink>
      <w:r w:rsidRPr="1B684F7D">
        <w:rPr>
          <w:rFonts w:ascii="Calibri" w:eastAsia="Calibri" w:hAnsi="Calibri" w:cs="Calibri"/>
          <w:lang w:val="en-US"/>
        </w:rPr>
        <w:t>(page 19)</w:t>
      </w:r>
    </w:p>
    <w:p w14:paraId="0B20A7C7" w14:textId="77777777" w:rsidR="00312C9C" w:rsidRDefault="00312C9C" w:rsidP="00312C9C">
      <w:pPr>
        <w:spacing w:after="0"/>
        <w:rPr>
          <w:rFonts w:ascii="Calibri" w:eastAsia="Calibri" w:hAnsi="Calibri" w:cs="Calibri"/>
          <w:lang w:val="en-US"/>
        </w:rPr>
      </w:pPr>
      <w:r w:rsidRPr="00312C9C">
        <w:rPr>
          <w:rFonts w:ascii="Calibri" w:eastAsia="Calibri" w:hAnsi="Calibri" w:cs="Calibri"/>
          <w:lang w:val="en-US"/>
        </w:rPr>
        <w:t xml:space="preserve">4.2.3 </w:t>
      </w:r>
      <w:hyperlink r:id="rId45" w:anchor="_bookmark20">
        <w:r w:rsidRPr="00312C9C">
          <w:rPr>
            <w:rStyle w:val="Hyperlink"/>
            <w:rFonts w:ascii="Calibri" w:eastAsia="Calibri" w:hAnsi="Calibri" w:cs="Calibri"/>
            <w:color w:val="2E71AC"/>
            <w:lang w:val="en-US"/>
          </w:rPr>
          <w:t xml:space="preserve">Language discourses </w:t>
        </w:r>
      </w:hyperlink>
      <w:r w:rsidRPr="00312C9C">
        <w:rPr>
          <w:rFonts w:ascii="Calibri" w:eastAsia="Calibri" w:hAnsi="Calibri" w:cs="Calibri"/>
          <w:lang w:val="en-US"/>
        </w:rPr>
        <w:t>(page 20)</w:t>
      </w:r>
    </w:p>
    <w:p w14:paraId="7EB7ABAD" w14:textId="77777777" w:rsidR="004576D0" w:rsidRPr="004576D0" w:rsidRDefault="004576D0" w:rsidP="004576D0">
      <w:pPr>
        <w:spacing w:after="0"/>
        <w:rPr>
          <w:rFonts w:ascii="Calibri" w:eastAsia="Calibri" w:hAnsi="Calibri" w:cs="Calibri"/>
          <w:lang w:val="en-US"/>
        </w:rPr>
      </w:pPr>
      <w:r w:rsidRPr="004576D0">
        <w:rPr>
          <w:rFonts w:ascii="Calibri" w:eastAsia="Calibri" w:hAnsi="Calibri" w:cs="Calibri"/>
          <w:lang w:val="en-US"/>
        </w:rPr>
        <w:t xml:space="preserve">5.2.3 </w:t>
      </w:r>
      <w:hyperlink r:id="rId46" w:anchor="_bookmark21">
        <w:r w:rsidRPr="004576D0">
          <w:rPr>
            <w:rStyle w:val="Hyperlink"/>
            <w:rFonts w:ascii="Calibri" w:eastAsia="Calibri" w:hAnsi="Calibri" w:cs="Calibri"/>
            <w:color w:val="2E71AC"/>
            <w:lang w:val="en-US"/>
          </w:rPr>
          <w:t xml:space="preserve">Writing skills </w:t>
        </w:r>
      </w:hyperlink>
      <w:r w:rsidRPr="004576D0">
        <w:rPr>
          <w:rFonts w:ascii="Calibri" w:eastAsia="Calibri" w:hAnsi="Calibri" w:cs="Calibri"/>
          <w:lang w:val="en-US"/>
        </w:rPr>
        <w:t>(page 20)</w:t>
      </w:r>
    </w:p>
    <w:p w14:paraId="3A8F8F7A" w14:textId="77777777" w:rsidR="004576D0" w:rsidRPr="004576D0" w:rsidRDefault="004576D0" w:rsidP="004576D0">
      <w:pPr>
        <w:spacing w:after="0"/>
        <w:rPr>
          <w:rFonts w:ascii="Calibri" w:eastAsia="Calibri" w:hAnsi="Calibri" w:cs="Calibri"/>
          <w:lang w:val="en-US"/>
        </w:rPr>
      </w:pPr>
      <w:r w:rsidRPr="004576D0">
        <w:rPr>
          <w:rFonts w:ascii="Calibri" w:eastAsia="Calibri" w:hAnsi="Calibri" w:cs="Calibri"/>
          <w:lang w:val="en-US"/>
        </w:rPr>
        <w:t xml:space="preserve">4.3.1 </w:t>
      </w:r>
      <w:hyperlink r:id="rId47" w:anchor="_bookmark23">
        <w:r w:rsidRPr="004576D0">
          <w:rPr>
            <w:rStyle w:val="Hyperlink"/>
            <w:rFonts w:ascii="Calibri" w:eastAsia="Calibri" w:hAnsi="Calibri" w:cs="Calibri"/>
            <w:color w:val="2E71AC"/>
            <w:lang w:val="en-US"/>
          </w:rPr>
          <w:t xml:space="preserve">Language Investigation </w:t>
        </w:r>
      </w:hyperlink>
      <w:r w:rsidRPr="004576D0">
        <w:rPr>
          <w:rFonts w:ascii="Calibri" w:eastAsia="Calibri" w:hAnsi="Calibri" w:cs="Calibri"/>
          <w:lang w:val="en-US"/>
        </w:rPr>
        <w:t>(page 21)</w:t>
      </w:r>
    </w:p>
    <w:p w14:paraId="51C785F6" w14:textId="308018C2" w:rsidR="004576D0" w:rsidRPr="00312C9C" w:rsidRDefault="004576D0" w:rsidP="00312C9C">
      <w:pPr>
        <w:spacing w:after="0"/>
        <w:rPr>
          <w:rFonts w:ascii="Calibri" w:eastAsia="Calibri" w:hAnsi="Calibri" w:cs="Calibri"/>
          <w:lang w:val="en-US"/>
        </w:rPr>
      </w:pPr>
    </w:p>
    <w:p w14:paraId="3F6709C9" w14:textId="69CA4987" w:rsidR="00EE4A1B" w:rsidRDefault="2C9240E1" w:rsidP="00BE018F">
      <w:pPr>
        <w:spacing w:before="143" w:after="0"/>
        <w:jc w:val="both"/>
      </w:pPr>
      <w:r w:rsidRPr="1B684F7D">
        <w:rPr>
          <w:rFonts w:ascii="Calibri" w:eastAsia="Calibri" w:hAnsi="Calibri" w:cs="Calibri"/>
          <w:lang w:val="en-US"/>
        </w:rPr>
        <w:t>Methods of language analysis underpin each component:</w:t>
      </w:r>
    </w:p>
    <w:p w14:paraId="20C47C04" w14:textId="77777777" w:rsidR="00F23A19" w:rsidRDefault="2C9240E1" w:rsidP="00F23A19">
      <w:pPr>
        <w:spacing w:before="143" w:after="0" w:line="276" w:lineRule="auto"/>
        <w:ind w:right="4456"/>
        <w:jc w:val="both"/>
        <w:rPr>
          <w:rFonts w:ascii="Calibri" w:eastAsia="Calibri" w:hAnsi="Calibri" w:cs="Calibri"/>
          <w:lang w:val="en-US"/>
        </w:rPr>
      </w:pPr>
      <w:r w:rsidRPr="1B684F7D">
        <w:rPr>
          <w:rFonts w:ascii="Calibri" w:eastAsia="Calibri" w:hAnsi="Calibri" w:cs="Calibri"/>
          <w:lang w:val="en-US"/>
        </w:rPr>
        <w:t xml:space="preserve">Component 1 – 4.1.2 </w:t>
      </w:r>
      <w:hyperlink r:id="rId48" w:anchor="_bookmark15">
        <w:r w:rsidRPr="1B684F7D">
          <w:rPr>
            <w:rStyle w:val="Hyperlink"/>
            <w:rFonts w:ascii="Calibri" w:eastAsia="Calibri" w:hAnsi="Calibri" w:cs="Calibri"/>
            <w:color w:val="2E71AC"/>
            <w:lang w:val="en-US"/>
          </w:rPr>
          <w:t xml:space="preserve">Methods of language analysis </w:t>
        </w:r>
      </w:hyperlink>
      <w:r w:rsidRPr="1B684F7D">
        <w:rPr>
          <w:rFonts w:ascii="Calibri" w:eastAsia="Calibri" w:hAnsi="Calibri" w:cs="Calibri"/>
          <w:lang w:val="en-US"/>
        </w:rPr>
        <w:t>(page 18)</w:t>
      </w:r>
    </w:p>
    <w:p w14:paraId="38071E26" w14:textId="77777777" w:rsidR="00F23A19" w:rsidRDefault="2C9240E1" w:rsidP="00F23A19">
      <w:pPr>
        <w:spacing w:before="143" w:after="0" w:line="276" w:lineRule="auto"/>
        <w:ind w:right="4456"/>
        <w:jc w:val="both"/>
        <w:rPr>
          <w:rFonts w:ascii="Calibri" w:eastAsia="Calibri" w:hAnsi="Calibri" w:cs="Calibri"/>
          <w:lang w:val="en-US"/>
        </w:rPr>
      </w:pPr>
      <w:r w:rsidRPr="1B684F7D">
        <w:rPr>
          <w:rFonts w:ascii="Calibri" w:eastAsia="Calibri" w:hAnsi="Calibri" w:cs="Calibri"/>
          <w:lang w:val="en-US"/>
        </w:rPr>
        <w:t xml:space="preserve">Component 2 – 4.2.2 </w:t>
      </w:r>
      <w:hyperlink r:id="rId49" w:anchor="_bookmark19">
        <w:r w:rsidRPr="1B684F7D">
          <w:rPr>
            <w:rStyle w:val="Hyperlink"/>
            <w:rFonts w:ascii="Calibri" w:eastAsia="Calibri" w:hAnsi="Calibri" w:cs="Calibri"/>
            <w:color w:val="2E71AC"/>
            <w:lang w:val="en-US"/>
          </w:rPr>
          <w:t xml:space="preserve">Methods of language analysis </w:t>
        </w:r>
      </w:hyperlink>
      <w:r w:rsidRPr="1B684F7D">
        <w:rPr>
          <w:rFonts w:ascii="Calibri" w:eastAsia="Calibri" w:hAnsi="Calibri" w:cs="Calibri"/>
          <w:lang w:val="en-US"/>
        </w:rPr>
        <w:t xml:space="preserve">(page 20) </w:t>
      </w:r>
    </w:p>
    <w:p w14:paraId="6ACD6A27" w14:textId="77777777" w:rsidR="00904388" w:rsidRDefault="2C9240E1" w:rsidP="00904388">
      <w:pPr>
        <w:spacing w:before="143" w:after="0" w:line="276" w:lineRule="auto"/>
        <w:ind w:right="4456"/>
        <w:jc w:val="both"/>
      </w:pPr>
      <w:r w:rsidRPr="1B684F7D">
        <w:rPr>
          <w:rFonts w:ascii="Calibri" w:eastAsia="Calibri" w:hAnsi="Calibri" w:cs="Calibri"/>
          <w:lang w:val="en-US"/>
        </w:rPr>
        <w:t xml:space="preserve">Component 3 – 4.3.3 </w:t>
      </w:r>
      <w:hyperlink r:id="rId50" w:anchor="_bookmark25">
        <w:r w:rsidRPr="1B684F7D">
          <w:rPr>
            <w:rStyle w:val="Hyperlink"/>
            <w:rFonts w:ascii="Calibri" w:eastAsia="Calibri" w:hAnsi="Calibri" w:cs="Calibri"/>
            <w:color w:val="2E71AC"/>
            <w:lang w:val="en-US"/>
          </w:rPr>
          <w:t xml:space="preserve">Methods of language analysis </w:t>
        </w:r>
      </w:hyperlink>
      <w:r w:rsidRPr="1B684F7D">
        <w:rPr>
          <w:rFonts w:ascii="Calibri" w:eastAsia="Calibri" w:hAnsi="Calibri" w:cs="Calibri"/>
          <w:lang w:val="en-US"/>
        </w:rPr>
        <w:t>(page 23)</w:t>
      </w:r>
    </w:p>
    <w:p w14:paraId="75F58D0D" w14:textId="245EFAEF" w:rsidR="00EE4A1B" w:rsidRPr="000031C4" w:rsidRDefault="2C9240E1" w:rsidP="005C0277">
      <w:pPr>
        <w:spacing w:before="143" w:after="0" w:line="276" w:lineRule="auto"/>
        <w:ind w:right="4456"/>
      </w:pPr>
      <w:r w:rsidRPr="1B684F7D">
        <w:rPr>
          <w:rFonts w:ascii="Tahoma" w:eastAsia="Tahoma" w:hAnsi="Tahoma" w:cs="Tahoma"/>
          <w:color w:val="522D91"/>
          <w:sz w:val="32"/>
          <w:szCs w:val="32"/>
          <w:lang w:val="en-US"/>
        </w:rPr>
        <w:lastRenderedPageBreak/>
        <w:t>Assessments</w:t>
      </w:r>
    </w:p>
    <w:tbl>
      <w:tblPr>
        <w:tblpPr w:leftFromText="180" w:rightFromText="180" w:vertAnchor="text" w:horzAnchor="margin" w:tblpXSpec="center" w:tblpY="438"/>
        <w:tblW w:w="10165" w:type="dxa"/>
        <w:tblLayout w:type="fixed"/>
        <w:tblLook w:val="01E0" w:firstRow="1" w:lastRow="1" w:firstColumn="1" w:lastColumn="1" w:noHBand="0" w:noVBand="0"/>
      </w:tblPr>
      <w:tblGrid>
        <w:gridCol w:w="1500"/>
        <w:gridCol w:w="720"/>
        <w:gridCol w:w="7945"/>
      </w:tblGrid>
      <w:tr w:rsidR="00F23A19" w14:paraId="64D25F5C" w14:textId="77777777" w:rsidTr="00F23A19">
        <w:trPr>
          <w:trHeight w:val="390"/>
        </w:trPr>
        <w:tc>
          <w:tcPr>
            <w:tcW w:w="101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10F36766" w14:textId="77777777" w:rsidR="00F23A19" w:rsidRDefault="00F23A19" w:rsidP="00F23A19">
            <w:pPr>
              <w:spacing w:before="46" w:after="0"/>
              <w:ind w:left="70"/>
            </w:pPr>
            <w:r w:rsidRPr="1B684F7D">
              <w:rPr>
                <w:rFonts w:ascii="Trebuchet MS" w:eastAsia="Trebuchet MS" w:hAnsi="Trebuchet MS" w:cs="Trebuchet MS"/>
                <w:b/>
                <w:bCs/>
                <w:color w:val="FFFFFF" w:themeColor="background1"/>
                <w:lang w:val="en-US"/>
              </w:rPr>
              <w:t>Paper 1: Language, the Individual and Society</w:t>
            </w:r>
          </w:p>
        </w:tc>
      </w:tr>
      <w:tr w:rsidR="00F23A19" w14:paraId="4B133142" w14:textId="77777777" w:rsidTr="00F23A19">
        <w:trPr>
          <w:trHeight w:val="1515"/>
        </w:trPr>
        <w:tc>
          <w:tcPr>
            <w:tcW w:w="101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A14C2C" w14:textId="77777777" w:rsidR="00F23A19" w:rsidRDefault="00F23A19" w:rsidP="00F23A19">
            <w:pPr>
              <w:spacing w:before="121" w:after="0"/>
              <w:ind w:left="70"/>
            </w:pPr>
            <w:r w:rsidRPr="1B684F7D">
              <w:rPr>
                <w:rFonts w:ascii="Arial" w:eastAsia="Arial" w:hAnsi="Arial" w:cs="Arial"/>
                <w:b/>
                <w:bCs/>
                <w:lang w:val="en-US"/>
              </w:rPr>
              <w:t>What's assessed</w:t>
            </w:r>
          </w:p>
          <w:p w14:paraId="47F42893" w14:textId="77777777" w:rsidR="00F23A19" w:rsidRDefault="00F23A19" w:rsidP="00F23A19">
            <w:pPr>
              <w:pStyle w:val="ListParagraph"/>
              <w:numPr>
                <w:ilvl w:val="0"/>
                <w:numId w:val="46"/>
              </w:numPr>
              <w:spacing w:after="0"/>
              <w:ind w:left="629" w:hanging="281"/>
              <w:rPr>
                <w:lang w:val="en-US"/>
              </w:rPr>
            </w:pPr>
            <w:r w:rsidRPr="1B684F7D">
              <w:rPr>
                <w:lang w:val="en-US"/>
              </w:rPr>
              <w:t>Textual variations and representations</w:t>
            </w:r>
          </w:p>
          <w:p w14:paraId="7CC55B27" w14:textId="77777777" w:rsidR="00F23A19" w:rsidRDefault="00F23A19" w:rsidP="00F23A19">
            <w:pPr>
              <w:pStyle w:val="ListParagraph"/>
              <w:numPr>
                <w:ilvl w:val="0"/>
                <w:numId w:val="46"/>
              </w:numPr>
              <w:spacing w:after="0"/>
              <w:ind w:left="629" w:hanging="281"/>
              <w:rPr>
                <w:lang w:val="en-US"/>
              </w:rPr>
            </w:pPr>
            <w:r w:rsidRPr="1B684F7D">
              <w:rPr>
                <w:lang w:val="en-US"/>
              </w:rPr>
              <w:t>Children's language development (0-11 years)</w:t>
            </w:r>
          </w:p>
          <w:p w14:paraId="3A46D982" w14:textId="77777777" w:rsidR="00F23A19" w:rsidRDefault="00F23A19" w:rsidP="00F23A19">
            <w:pPr>
              <w:pStyle w:val="ListParagraph"/>
              <w:numPr>
                <w:ilvl w:val="0"/>
                <w:numId w:val="46"/>
              </w:numPr>
              <w:spacing w:after="0"/>
              <w:ind w:left="629" w:hanging="281"/>
              <w:rPr>
                <w:lang w:val="en-US"/>
              </w:rPr>
            </w:pPr>
            <w:r w:rsidRPr="1B684F7D">
              <w:rPr>
                <w:lang w:val="en-US"/>
              </w:rPr>
              <w:t>Methods of language analysis are integrated into the activities</w:t>
            </w:r>
          </w:p>
        </w:tc>
      </w:tr>
      <w:tr w:rsidR="00F23A19" w14:paraId="7FE5879F" w14:textId="77777777" w:rsidTr="00F23A19">
        <w:trPr>
          <w:trHeight w:val="1515"/>
        </w:trPr>
        <w:tc>
          <w:tcPr>
            <w:tcW w:w="101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5936F" w14:textId="77777777" w:rsidR="00F23A19" w:rsidRDefault="00F23A19" w:rsidP="00F23A19">
            <w:pPr>
              <w:spacing w:before="121" w:after="0"/>
              <w:ind w:left="70"/>
            </w:pPr>
            <w:r w:rsidRPr="1B684F7D">
              <w:rPr>
                <w:rFonts w:ascii="Arial" w:eastAsia="Arial" w:hAnsi="Arial" w:cs="Arial"/>
                <w:b/>
                <w:bCs/>
                <w:lang w:val="en-US"/>
              </w:rPr>
              <w:t>Assessed</w:t>
            </w:r>
          </w:p>
          <w:p w14:paraId="0005D6BB" w14:textId="77777777" w:rsidR="00F23A19" w:rsidRDefault="00F23A19" w:rsidP="00F23A19">
            <w:pPr>
              <w:pStyle w:val="ListParagraph"/>
              <w:numPr>
                <w:ilvl w:val="0"/>
                <w:numId w:val="45"/>
              </w:numPr>
              <w:spacing w:after="0"/>
              <w:ind w:left="629" w:hanging="281"/>
              <w:rPr>
                <w:lang w:val="en-US"/>
              </w:rPr>
            </w:pPr>
            <w:r w:rsidRPr="1B684F7D">
              <w:rPr>
                <w:lang w:val="en-US"/>
              </w:rPr>
              <w:t>written exam: 2 hours 30 minutes</w:t>
            </w:r>
          </w:p>
          <w:p w14:paraId="7B0B6965" w14:textId="77777777" w:rsidR="00F23A19" w:rsidRDefault="00F23A19" w:rsidP="00F23A19">
            <w:pPr>
              <w:pStyle w:val="ListParagraph"/>
              <w:numPr>
                <w:ilvl w:val="0"/>
                <w:numId w:val="45"/>
              </w:numPr>
              <w:spacing w:after="0"/>
              <w:ind w:left="629" w:hanging="281"/>
              <w:rPr>
                <w:lang w:val="en-US"/>
              </w:rPr>
            </w:pPr>
            <w:r w:rsidRPr="1B684F7D">
              <w:rPr>
                <w:lang w:val="en-US"/>
              </w:rPr>
              <w:t>100 marks</w:t>
            </w:r>
          </w:p>
          <w:p w14:paraId="7FD74100" w14:textId="77777777" w:rsidR="00F23A19" w:rsidRDefault="00F23A19" w:rsidP="00F23A19">
            <w:pPr>
              <w:pStyle w:val="ListParagraph"/>
              <w:numPr>
                <w:ilvl w:val="0"/>
                <w:numId w:val="45"/>
              </w:numPr>
              <w:spacing w:after="0"/>
              <w:ind w:left="629" w:hanging="281"/>
              <w:rPr>
                <w:lang w:val="en-US"/>
              </w:rPr>
            </w:pPr>
            <w:r w:rsidRPr="1B684F7D">
              <w:rPr>
                <w:lang w:val="en-US"/>
              </w:rPr>
              <w:t>40% of A-level</w:t>
            </w:r>
          </w:p>
        </w:tc>
      </w:tr>
      <w:tr w:rsidR="00F23A19" w14:paraId="616801C4" w14:textId="77777777" w:rsidTr="00F23A19">
        <w:trPr>
          <w:trHeight w:val="3360"/>
        </w:trPr>
        <w:tc>
          <w:tcPr>
            <w:tcW w:w="101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0CAE3" w14:textId="77777777" w:rsidR="00F23A19" w:rsidRDefault="00F23A19" w:rsidP="00F23A19">
            <w:pPr>
              <w:spacing w:before="121" w:after="0"/>
              <w:ind w:left="70"/>
            </w:pPr>
            <w:r w:rsidRPr="1B684F7D">
              <w:rPr>
                <w:rFonts w:ascii="Arial" w:eastAsia="Arial" w:hAnsi="Arial" w:cs="Arial"/>
                <w:b/>
                <w:bCs/>
                <w:lang w:val="en-US"/>
              </w:rPr>
              <w:t>Questions</w:t>
            </w:r>
          </w:p>
          <w:p w14:paraId="04C41E24" w14:textId="77777777" w:rsidR="00F23A19" w:rsidRDefault="00F23A19" w:rsidP="00F23A19">
            <w:pPr>
              <w:spacing w:before="143" w:after="0"/>
              <w:ind w:left="70"/>
            </w:pPr>
            <w:r w:rsidRPr="1B684F7D">
              <w:rPr>
                <w:rFonts w:ascii="Arial" w:eastAsia="Arial" w:hAnsi="Arial" w:cs="Arial"/>
                <w:b/>
                <w:bCs/>
                <w:lang w:val="en-US"/>
              </w:rPr>
              <w:t>Section A - Textual Variations and Representations</w:t>
            </w:r>
          </w:p>
          <w:p w14:paraId="72C4FCFA" w14:textId="77777777" w:rsidR="00F23A19" w:rsidRDefault="00F23A19" w:rsidP="00F23A19">
            <w:pPr>
              <w:spacing w:before="143" w:after="0"/>
              <w:ind w:left="70"/>
            </w:pPr>
            <w:r w:rsidRPr="1B684F7D">
              <w:rPr>
                <w:lang w:val="en-US"/>
              </w:rPr>
              <w:t>Two texts (one contemporary and one older text) linked by topic or theme.</w:t>
            </w:r>
          </w:p>
          <w:p w14:paraId="0A2A01FA" w14:textId="77777777" w:rsidR="00F23A19" w:rsidRDefault="00F23A19" w:rsidP="00F23A19">
            <w:pPr>
              <w:pStyle w:val="ListParagraph"/>
              <w:numPr>
                <w:ilvl w:val="0"/>
                <w:numId w:val="44"/>
              </w:numPr>
              <w:spacing w:after="0"/>
              <w:ind w:left="629" w:hanging="281"/>
              <w:rPr>
                <w:lang w:val="en-US"/>
              </w:rPr>
            </w:pPr>
            <w:r w:rsidRPr="1B684F7D">
              <w:rPr>
                <w:lang w:val="en-US"/>
              </w:rPr>
              <w:t>A question requiring analysis of one text (25 marks)</w:t>
            </w:r>
          </w:p>
          <w:p w14:paraId="089A90BE" w14:textId="77777777" w:rsidR="00F23A19" w:rsidRDefault="00F23A19" w:rsidP="00F23A19">
            <w:pPr>
              <w:pStyle w:val="ListParagraph"/>
              <w:numPr>
                <w:ilvl w:val="0"/>
                <w:numId w:val="44"/>
              </w:numPr>
              <w:spacing w:after="0"/>
              <w:ind w:left="629" w:hanging="281"/>
              <w:rPr>
                <w:lang w:val="en-US"/>
              </w:rPr>
            </w:pPr>
            <w:r w:rsidRPr="1B684F7D">
              <w:rPr>
                <w:lang w:val="en-US"/>
              </w:rPr>
              <w:t>A question requiring analysis of a second text (25 marks)</w:t>
            </w:r>
          </w:p>
          <w:p w14:paraId="2CAF6FFD" w14:textId="77777777" w:rsidR="00F23A19" w:rsidRDefault="00F23A19" w:rsidP="00F23A19">
            <w:pPr>
              <w:pStyle w:val="ListParagraph"/>
              <w:numPr>
                <w:ilvl w:val="0"/>
                <w:numId w:val="44"/>
              </w:numPr>
              <w:spacing w:after="0"/>
              <w:ind w:left="629" w:hanging="281"/>
              <w:rPr>
                <w:lang w:val="en-US"/>
              </w:rPr>
            </w:pPr>
            <w:r w:rsidRPr="1B684F7D">
              <w:rPr>
                <w:lang w:val="en-US"/>
              </w:rPr>
              <w:t>A question requiring comparison of the two texts (20 marks)</w:t>
            </w:r>
            <w:r>
              <w:br/>
            </w:r>
            <w:r>
              <w:br/>
            </w:r>
            <w:r w:rsidRPr="1B684F7D">
              <w:rPr>
                <w:rFonts w:ascii="Arial" w:eastAsia="Arial" w:hAnsi="Arial" w:cs="Arial"/>
                <w:b/>
                <w:bCs/>
                <w:lang w:val="en-US"/>
              </w:rPr>
              <w:t>Section B - Children's Language Development</w:t>
            </w:r>
            <w:r>
              <w:br/>
            </w:r>
            <w:r>
              <w:br/>
            </w:r>
            <w:r w:rsidRPr="1B684F7D">
              <w:rPr>
                <w:lang w:val="en-US"/>
              </w:rPr>
              <w:t>A discursive essay on children’s language development, with a choice of two questions where the data provided will focus on spoken, written or multimodal language (30 marks)</w:t>
            </w:r>
          </w:p>
        </w:tc>
      </w:tr>
      <w:tr w:rsidR="00F23A19" w14:paraId="33C3F4A7" w14:textId="77777777" w:rsidTr="00F23A19">
        <w:tblPrEx>
          <w:tblLook w:val="06A0" w:firstRow="1" w:lastRow="0" w:firstColumn="1" w:lastColumn="0" w:noHBand="1" w:noVBand="1"/>
        </w:tblPrEx>
        <w:trPr>
          <w:gridAfter w:val="1"/>
          <w:wAfter w:w="7945" w:type="dxa"/>
          <w:trHeight w:val="300"/>
        </w:trPr>
        <w:tc>
          <w:tcPr>
            <w:tcW w:w="1500" w:type="dxa"/>
            <w:vAlign w:val="center"/>
          </w:tcPr>
          <w:p w14:paraId="6E18B9A1" w14:textId="77777777" w:rsidR="00F23A19" w:rsidRDefault="00F23A19" w:rsidP="00F23A19"/>
        </w:tc>
        <w:tc>
          <w:tcPr>
            <w:tcW w:w="720" w:type="dxa"/>
            <w:vAlign w:val="center"/>
          </w:tcPr>
          <w:p w14:paraId="4596583D" w14:textId="77777777" w:rsidR="00F23A19" w:rsidRDefault="00F23A19" w:rsidP="00F23A19"/>
        </w:tc>
      </w:tr>
      <w:tr w:rsidR="00F23A19" w14:paraId="77D36606" w14:textId="77777777" w:rsidTr="00F23A19">
        <w:tblPrEx>
          <w:tblLook w:val="06A0" w:firstRow="1" w:lastRow="0" w:firstColumn="1" w:lastColumn="0" w:noHBand="1" w:noVBand="1"/>
        </w:tblPrEx>
        <w:trPr>
          <w:gridAfter w:val="1"/>
          <w:wAfter w:w="7945" w:type="dxa"/>
          <w:trHeight w:val="300"/>
        </w:trPr>
        <w:tc>
          <w:tcPr>
            <w:tcW w:w="1500" w:type="dxa"/>
            <w:vAlign w:val="center"/>
          </w:tcPr>
          <w:p w14:paraId="7F8D71FF" w14:textId="77777777" w:rsidR="00F23A19" w:rsidRDefault="00F23A19" w:rsidP="00F23A19"/>
        </w:tc>
        <w:tc>
          <w:tcPr>
            <w:tcW w:w="720" w:type="dxa"/>
            <w:vAlign w:val="center"/>
          </w:tcPr>
          <w:p w14:paraId="705B40D7" w14:textId="77777777" w:rsidR="00F23A19" w:rsidRDefault="00F23A19" w:rsidP="00F23A19">
            <w:pPr>
              <w:spacing w:after="0"/>
            </w:pPr>
          </w:p>
        </w:tc>
      </w:tr>
    </w:tbl>
    <w:p w14:paraId="686D999F" w14:textId="77777777" w:rsidR="00F23A19" w:rsidRDefault="00F23A19" w:rsidP="00F23A19">
      <w:pPr>
        <w:spacing w:before="20" w:after="0"/>
        <w:ind w:left="1133"/>
      </w:pPr>
    </w:p>
    <w:p w14:paraId="0D6595F3" w14:textId="4004128A" w:rsidR="00EE4A1B" w:rsidRDefault="2C9240E1" w:rsidP="1B684F7D">
      <w:pPr>
        <w:spacing w:before="11" w:after="0"/>
      </w:pPr>
      <w:r w:rsidRPr="1B684F7D">
        <w:rPr>
          <w:rFonts w:ascii="Tahoma" w:eastAsia="Tahoma" w:hAnsi="Tahoma" w:cs="Tahoma"/>
          <w:sz w:val="12"/>
          <w:szCs w:val="12"/>
          <w:lang w:val="en-US"/>
        </w:rPr>
        <w:t xml:space="preserve"> </w:t>
      </w:r>
    </w:p>
    <w:p w14:paraId="3BE4F517" w14:textId="343DFF14" w:rsidR="00EE4A1B" w:rsidRDefault="00EE4A1B" w:rsidP="1B684F7D">
      <w:pPr>
        <w:spacing w:before="1" w:after="0"/>
      </w:pPr>
    </w:p>
    <w:p w14:paraId="52083AD8" w14:textId="06240BBD" w:rsidR="00EE4A1B" w:rsidRDefault="00EE4A1B"/>
    <w:p w14:paraId="297962BC" w14:textId="29DBFF25" w:rsidR="00EE4A1B" w:rsidRDefault="2C9240E1" w:rsidP="1B684F7D">
      <w:pPr>
        <w:spacing w:after="0"/>
        <w:rPr>
          <w:rFonts w:ascii="Tahoma" w:eastAsia="Tahoma" w:hAnsi="Tahoma" w:cs="Tahoma"/>
          <w:sz w:val="20"/>
          <w:szCs w:val="20"/>
          <w:lang w:val="en-US"/>
        </w:rPr>
      </w:pPr>
      <w:r w:rsidRPr="1B684F7D">
        <w:rPr>
          <w:rFonts w:ascii="Tahoma" w:eastAsia="Tahoma" w:hAnsi="Tahoma" w:cs="Tahoma"/>
          <w:sz w:val="20"/>
          <w:szCs w:val="20"/>
          <w:lang w:val="en-US"/>
        </w:rPr>
        <w:t xml:space="preserve"> </w:t>
      </w:r>
    </w:p>
    <w:p w14:paraId="51EDDA9A" w14:textId="77777777" w:rsidR="00F23A19" w:rsidRDefault="00F23A19" w:rsidP="1B684F7D">
      <w:pPr>
        <w:spacing w:after="0"/>
        <w:rPr>
          <w:rFonts w:ascii="Tahoma" w:eastAsia="Tahoma" w:hAnsi="Tahoma" w:cs="Tahoma"/>
          <w:sz w:val="20"/>
          <w:szCs w:val="20"/>
          <w:lang w:val="en-US"/>
        </w:rPr>
      </w:pPr>
    </w:p>
    <w:p w14:paraId="5ED9220C" w14:textId="77777777" w:rsidR="00F23A19" w:rsidRDefault="00F23A19" w:rsidP="1B684F7D">
      <w:pPr>
        <w:spacing w:after="0"/>
        <w:rPr>
          <w:rFonts w:ascii="Tahoma" w:eastAsia="Tahoma" w:hAnsi="Tahoma" w:cs="Tahoma"/>
          <w:sz w:val="20"/>
          <w:szCs w:val="20"/>
          <w:lang w:val="en-US"/>
        </w:rPr>
      </w:pPr>
    </w:p>
    <w:p w14:paraId="401F1C05" w14:textId="77777777" w:rsidR="00F23A19" w:rsidRDefault="00F23A19" w:rsidP="1B684F7D">
      <w:pPr>
        <w:spacing w:after="0"/>
        <w:rPr>
          <w:rFonts w:ascii="Tahoma" w:eastAsia="Tahoma" w:hAnsi="Tahoma" w:cs="Tahoma"/>
          <w:sz w:val="20"/>
          <w:szCs w:val="20"/>
          <w:lang w:val="en-US"/>
        </w:rPr>
      </w:pPr>
    </w:p>
    <w:p w14:paraId="26DFFB79" w14:textId="77777777" w:rsidR="00F23A19" w:rsidRDefault="00F23A19" w:rsidP="1B684F7D">
      <w:pPr>
        <w:spacing w:after="0"/>
        <w:rPr>
          <w:rFonts w:ascii="Tahoma" w:eastAsia="Tahoma" w:hAnsi="Tahoma" w:cs="Tahoma"/>
          <w:sz w:val="20"/>
          <w:szCs w:val="20"/>
          <w:lang w:val="en-US"/>
        </w:rPr>
      </w:pPr>
    </w:p>
    <w:p w14:paraId="347DD56E" w14:textId="77777777" w:rsidR="00F23A19" w:rsidRDefault="00F23A19" w:rsidP="1B684F7D">
      <w:pPr>
        <w:spacing w:after="0"/>
        <w:rPr>
          <w:rFonts w:ascii="Tahoma" w:eastAsia="Tahoma" w:hAnsi="Tahoma" w:cs="Tahoma"/>
          <w:sz w:val="20"/>
          <w:szCs w:val="20"/>
          <w:lang w:val="en-US"/>
        </w:rPr>
      </w:pPr>
    </w:p>
    <w:p w14:paraId="576D68EB" w14:textId="77777777" w:rsidR="00F23A19" w:rsidRDefault="00F23A19" w:rsidP="1B684F7D">
      <w:pPr>
        <w:spacing w:after="0"/>
        <w:rPr>
          <w:rFonts w:ascii="Tahoma" w:eastAsia="Tahoma" w:hAnsi="Tahoma" w:cs="Tahoma"/>
          <w:sz w:val="20"/>
          <w:szCs w:val="20"/>
          <w:lang w:val="en-US"/>
        </w:rPr>
      </w:pPr>
    </w:p>
    <w:p w14:paraId="24631464" w14:textId="77777777" w:rsidR="00F23A19" w:rsidRDefault="00F23A19" w:rsidP="1B684F7D">
      <w:pPr>
        <w:spacing w:after="0"/>
        <w:rPr>
          <w:rFonts w:ascii="Tahoma" w:eastAsia="Tahoma" w:hAnsi="Tahoma" w:cs="Tahoma"/>
          <w:sz w:val="20"/>
          <w:szCs w:val="20"/>
          <w:lang w:val="en-US"/>
        </w:rPr>
      </w:pPr>
    </w:p>
    <w:p w14:paraId="34D12B5A" w14:textId="77777777" w:rsidR="00F23A19" w:rsidRDefault="00F23A19" w:rsidP="1B684F7D">
      <w:pPr>
        <w:spacing w:after="0"/>
        <w:rPr>
          <w:rFonts w:ascii="Tahoma" w:eastAsia="Tahoma" w:hAnsi="Tahoma" w:cs="Tahoma"/>
          <w:sz w:val="20"/>
          <w:szCs w:val="20"/>
          <w:lang w:val="en-US"/>
        </w:rPr>
      </w:pPr>
    </w:p>
    <w:p w14:paraId="55CF61AF" w14:textId="77777777" w:rsidR="00F23A19" w:rsidRDefault="00F23A19" w:rsidP="1B684F7D">
      <w:pPr>
        <w:spacing w:after="0"/>
        <w:rPr>
          <w:rFonts w:ascii="Tahoma" w:eastAsia="Tahoma" w:hAnsi="Tahoma" w:cs="Tahoma"/>
          <w:sz w:val="20"/>
          <w:szCs w:val="20"/>
          <w:lang w:val="en-US"/>
        </w:rPr>
      </w:pPr>
    </w:p>
    <w:p w14:paraId="1E9683EC" w14:textId="77777777" w:rsidR="00F23A19" w:rsidRDefault="00F23A19" w:rsidP="1B684F7D">
      <w:pPr>
        <w:spacing w:after="0"/>
        <w:rPr>
          <w:rFonts w:ascii="Tahoma" w:eastAsia="Tahoma" w:hAnsi="Tahoma" w:cs="Tahoma"/>
          <w:sz w:val="20"/>
          <w:szCs w:val="20"/>
          <w:lang w:val="en-US"/>
        </w:rPr>
      </w:pPr>
    </w:p>
    <w:p w14:paraId="02673E14" w14:textId="77777777" w:rsidR="00F23A19" w:rsidRDefault="00F23A19" w:rsidP="1B684F7D">
      <w:pPr>
        <w:spacing w:after="0"/>
        <w:rPr>
          <w:rFonts w:ascii="Tahoma" w:eastAsia="Tahoma" w:hAnsi="Tahoma" w:cs="Tahoma"/>
          <w:sz w:val="20"/>
          <w:szCs w:val="20"/>
          <w:lang w:val="en-US"/>
        </w:rPr>
      </w:pPr>
    </w:p>
    <w:p w14:paraId="24B3C4F4" w14:textId="77777777" w:rsidR="00F23A19" w:rsidRDefault="00F23A19" w:rsidP="1B684F7D">
      <w:pPr>
        <w:spacing w:after="0"/>
      </w:pPr>
    </w:p>
    <w:p w14:paraId="3EB6C43D" w14:textId="6EC04EC4" w:rsidR="00EE4A1B" w:rsidRDefault="2C9240E1" w:rsidP="1B684F7D">
      <w:pPr>
        <w:spacing w:after="0"/>
      </w:pPr>
      <w:r w:rsidRPr="1B684F7D">
        <w:rPr>
          <w:rFonts w:ascii="Tahoma" w:eastAsia="Tahoma" w:hAnsi="Tahoma" w:cs="Tahoma"/>
          <w:lang w:val="en-US"/>
        </w:rPr>
        <w:t xml:space="preserve"> </w:t>
      </w:r>
    </w:p>
    <w:tbl>
      <w:tblPr>
        <w:tblW w:w="10165" w:type="dxa"/>
        <w:tblInd w:w="-575" w:type="dxa"/>
        <w:tblLayout w:type="fixed"/>
        <w:tblLook w:val="01E0" w:firstRow="1" w:lastRow="1" w:firstColumn="1" w:lastColumn="1" w:noHBand="0" w:noVBand="0"/>
      </w:tblPr>
      <w:tblGrid>
        <w:gridCol w:w="1500"/>
        <w:gridCol w:w="720"/>
        <w:gridCol w:w="7945"/>
      </w:tblGrid>
      <w:tr w:rsidR="1B684F7D" w14:paraId="0C8A8FD0" w14:textId="77777777" w:rsidTr="00A72098">
        <w:trPr>
          <w:trHeight w:val="390"/>
        </w:trPr>
        <w:tc>
          <w:tcPr>
            <w:tcW w:w="101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100B1D0A" w14:textId="44029129" w:rsidR="1B684F7D" w:rsidRDefault="1B684F7D" w:rsidP="1B684F7D">
            <w:pPr>
              <w:spacing w:before="46" w:after="0"/>
              <w:ind w:left="70"/>
            </w:pPr>
            <w:r w:rsidRPr="1B684F7D">
              <w:rPr>
                <w:rFonts w:ascii="Trebuchet MS" w:eastAsia="Trebuchet MS" w:hAnsi="Trebuchet MS" w:cs="Trebuchet MS"/>
                <w:b/>
                <w:bCs/>
                <w:color w:val="FFFFFF" w:themeColor="background1"/>
                <w:lang w:val="en-US"/>
              </w:rPr>
              <w:lastRenderedPageBreak/>
              <w:t>Paper 2: Language Diversity and Change</w:t>
            </w:r>
          </w:p>
        </w:tc>
      </w:tr>
      <w:tr w:rsidR="1B684F7D" w14:paraId="2558CE8E" w14:textId="77777777" w:rsidTr="00A72098">
        <w:trPr>
          <w:trHeight w:val="1800"/>
        </w:trPr>
        <w:tc>
          <w:tcPr>
            <w:tcW w:w="101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79CBB" w14:textId="7320B3ED" w:rsidR="1B684F7D" w:rsidRDefault="1B684F7D" w:rsidP="1B684F7D">
            <w:pPr>
              <w:spacing w:before="121" w:after="0"/>
              <w:ind w:left="70"/>
            </w:pPr>
            <w:r w:rsidRPr="1B684F7D">
              <w:rPr>
                <w:rFonts w:ascii="Arial" w:eastAsia="Arial" w:hAnsi="Arial" w:cs="Arial"/>
                <w:b/>
                <w:bCs/>
                <w:lang w:val="en-US"/>
              </w:rPr>
              <w:t>What's assessed</w:t>
            </w:r>
          </w:p>
          <w:p w14:paraId="069F62BC" w14:textId="074C353A" w:rsidR="1B684F7D" w:rsidRDefault="1B684F7D" w:rsidP="00C77750">
            <w:pPr>
              <w:pStyle w:val="ListParagraph"/>
              <w:numPr>
                <w:ilvl w:val="0"/>
                <w:numId w:val="43"/>
              </w:numPr>
              <w:spacing w:after="0"/>
              <w:ind w:left="629" w:hanging="281"/>
              <w:rPr>
                <w:lang w:val="en-US"/>
              </w:rPr>
            </w:pPr>
            <w:r w:rsidRPr="1B684F7D">
              <w:rPr>
                <w:lang w:val="en-US"/>
              </w:rPr>
              <w:t>Language diversity and change</w:t>
            </w:r>
          </w:p>
          <w:p w14:paraId="26BA185A" w14:textId="79452618" w:rsidR="1B684F7D" w:rsidRDefault="1B684F7D" w:rsidP="00C77750">
            <w:pPr>
              <w:pStyle w:val="ListParagraph"/>
              <w:numPr>
                <w:ilvl w:val="0"/>
                <w:numId w:val="43"/>
              </w:numPr>
              <w:spacing w:after="0"/>
              <w:ind w:left="629" w:hanging="281"/>
              <w:rPr>
                <w:lang w:val="en-US"/>
              </w:rPr>
            </w:pPr>
            <w:r w:rsidRPr="1B684F7D">
              <w:rPr>
                <w:lang w:val="en-US"/>
              </w:rPr>
              <w:t>Language discourses</w:t>
            </w:r>
          </w:p>
          <w:p w14:paraId="6CC069CD" w14:textId="424014A0" w:rsidR="1B684F7D" w:rsidRDefault="1B684F7D" w:rsidP="00C77750">
            <w:pPr>
              <w:pStyle w:val="ListParagraph"/>
              <w:numPr>
                <w:ilvl w:val="0"/>
                <w:numId w:val="43"/>
              </w:numPr>
              <w:spacing w:after="0"/>
              <w:ind w:left="629" w:hanging="281"/>
              <w:rPr>
                <w:lang w:val="en-US"/>
              </w:rPr>
            </w:pPr>
            <w:r w:rsidRPr="1B684F7D">
              <w:rPr>
                <w:lang w:val="en-US"/>
              </w:rPr>
              <w:t>Writing skills</w:t>
            </w:r>
          </w:p>
          <w:p w14:paraId="06EF2C77" w14:textId="688AA347" w:rsidR="1B684F7D" w:rsidRDefault="1B684F7D" w:rsidP="00C77750">
            <w:pPr>
              <w:pStyle w:val="ListParagraph"/>
              <w:numPr>
                <w:ilvl w:val="0"/>
                <w:numId w:val="43"/>
              </w:numPr>
              <w:spacing w:after="0"/>
              <w:ind w:left="629" w:hanging="281"/>
              <w:rPr>
                <w:lang w:val="en-US"/>
              </w:rPr>
            </w:pPr>
            <w:r w:rsidRPr="1B684F7D">
              <w:rPr>
                <w:lang w:val="en-US"/>
              </w:rPr>
              <w:t>Methods of language analysis are integrated into the activities</w:t>
            </w:r>
          </w:p>
        </w:tc>
      </w:tr>
      <w:tr w:rsidR="1B684F7D" w14:paraId="13BE8E75" w14:textId="77777777" w:rsidTr="00A72098">
        <w:trPr>
          <w:trHeight w:val="1515"/>
        </w:trPr>
        <w:tc>
          <w:tcPr>
            <w:tcW w:w="101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A4C3F" w14:textId="300923A9" w:rsidR="1B684F7D" w:rsidRDefault="1B684F7D" w:rsidP="1B684F7D">
            <w:pPr>
              <w:spacing w:before="121" w:after="0"/>
              <w:ind w:left="70"/>
            </w:pPr>
            <w:r w:rsidRPr="1B684F7D">
              <w:rPr>
                <w:rFonts w:ascii="Arial" w:eastAsia="Arial" w:hAnsi="Arial" w:cs="Arial"/>
                <w:b/>
                <w:bCs/>
                <w:lang w:val="en-US"/>
              </w:rPr>
              <w:t>Assessed</w:t>
            </w:r>
          </w:p>
          <w:p w14:paraId="7B92CFBF" w14:textId="7EF5A39C" w:rsidR="1B684F7D" w:rsidRDefault="1B684F7D" w:rsidP="00C77750">
            <w:pPr>
              <w:pStyle w:val="ListParagraph"/>
              <w:numPr>
                <w:ilvl w:val="0"/>
                <w:numId w:val="42"/>
              </w:numPr>
              <w:spacing w:after="0"/>
              <w:ind w:left="629" w:hanging="281"/>
              <w:rPr>
                <w:lang w:val="en-US"/>
              </w:rPr>
            </w:pPr>
            <w:r w:rsidRPr="1B684F7D">
              <w:rPr>
                <w:lang w:val="en-US"/>
              </w:rPr>
              <w:t>written exam: 2 hours 30 minutes</w:t>
            </w:r>
          </w:p>
          <w:p w14:paraId="44D68D5C" w14:textId="660C251A" w:rsidR="1B684F7D" w:rsidRDefault="1B684F7D" w:rsidP="00C77750">
            <w:pPr>
              <w:pStyle w:val="ListParagraph"/>
              <w:numPr>
                <w:ilvl w:val="0"/>
                <w:numId w:val="42"/>
              </w:numPr>
              <w:spacing w:after="0"/>
              <w:ind w:left="629" w:hanging="281"/>
              <w:rPr>
                <w:lang w:val="en-US"/>
              </w:rPr>
            </w:pPr>
            <w:r w:rsidRPr="1B684F7D">
              <w:rPr>
                <w:lang w:val="en-US"/>
              </w:rPr>
              <w:t>100 marks</w:t>
            </w:r>
          </w:p>
          <w:p w14:paraId="2B45FE81" w14:textId="4B3A0CC8" w:rsidR="1B684F7D" w:rsidRDefault="1B684F7D" w:rsidP="00C77750">
            <w:pPr>
              <w:pStyle w:val="ListParagraph"/>
              <w:numPr>
                <w:ilvl w:val="0"/>
                <w:numId w:val="42"/>
              </w:numPr>
              <w:spacing w:after="0"/>
              <w:ind w:left="629" w:hanging="281"/>
              <w:rPr>
                <w:lang w:val="en-US"/>
              </w:rPr>
            </w:pPr>
            <w:r w:rsidRPr="1B684F7D">
              <w:rPr>
                <w:lang w:val="en-US"/>
              </w:rPr>
              <w:t>40% of A-level</w:t>
            </w:r>
          </w:p>
        </w:tc>
      </w:tr>
      <w:tr w:rsidR="1B684F7D" w14:paraId="0B924C7B" w14:textId="77777777" w:rsidTr="00A72098">
        <w:trPr>
          <w:trHeight w:val="3855"/>
        </w:trPr>
        <w:tc>
          <w:tcPr>
            <w:tcW w:w="101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200F2" w14:textId="045B82AF" w:rsidR="1B684F7D" w:rsidRDefault="1B684F7D" w:rsidP="1B684F7D">
            <w:pPr>
              <w:spacing w:before="121" w:after="0"/>
              <w:ind w:left="70"/>
            </w:pPr>
            <w:r w:rsidRPr="1B684F7D">
              <w:rPr>
                <w:rFonts w:ascii="Arial" w:eastAsia="Arial" w:hAnsi="Arial" w:cs="Arial"/>
                <w:b/>
                <w:bCs/>
                <w:lang w:val="en-US"/>
              </w:rPr>
              <w:t>Questions</w:t>
            </w:r>
          </w:p>
          <w:p w14:paraId="638B954F" w14:textId="1553C7A7" w:rsidR="1B684F7D" w:rsidRDefault="1B684F7D" w:rsidP="1B684F7D">
            <w:pPr>
              <w:spacing w:before="143" w:after="0"/>
              <w:ind w:left="70"/>
            </w:pPr>
            <w:r w:rsidRPr="1B684F7D">
              <w:rPr>
                <w:rFonts w:ascii="Arial" w:eastAsia="Arial" w:hAnsi="Arial" w:cs="Arial"/>
                <w:b/>
                <w:bCs/>
                <w:lang w:val="en-US"/>
              </w:rPr>
              <w:t>Section A - Diversity and Change</w:t>
            </w:r>
          </w:p>
          <w:p w14:paraId="58FB61C4" w14:textId="502A9894" w:rsidR="1B684F7D" w:rsidRDefault="1B684F7D" w:rsidP="1B684F7D">
            <w:pPr>
              <w:spacing w:before="143" w:after="0"/>
              <w:ind w:left="70"/>
            </w:pPr>
            <w:r w:rsidRPr="1B684F7D">
              <w:rPr>
                <w:lang w:val="en-US"/>
              </w:rPr>
              <w:t>One question from a choice of two:</w:t>
            </w:r>
          </w:p>
          <w:p w14:paraId="6A329EDD" w14:textId="790FF3D0" w:rsidR="1B684F7D" w:rsidRDefault="1B684F7D" w:rsidP="1B684F7D">
            <w:pPr>
              <w:spacing w:before="143" w:after="0" w:line="374" w:lineRule="auto"/>
              <w:ind w:left="70" w:right="3329"/>
            </w:pPr>
            <w:r w:rsidRPr="1B684F7D">
              <w:rPr>
                <w:rFonts w:ascii="Arial" w:eastAsia="Arial" w:hAnsi="Arial" w:cs="Arial"/>
                <w:b/>
                <w:bCs/>
                <w:lang w:val="en-US"/>
              </w:rPr>
              <w:t xml:space="preserve">Either: </w:t>
            </w:r>
            <w:r w:rsidRPr="1B684F7D">
              <w:rPr>
                <w:lang w:val="en-US"/>
              </w:rPr>
              <w:t xml:space="preserve">an evaluative essay on language diversity (30 marks) </w:t>
            </w:r>
            <w:r w:rsidRPr="1B684F7D">
              <w:rPr>
                <w:rFonts w:ascii="Arial" w:eastAsia="Arial" w:hAnsi="Arial" w:cs="Arial"/>
                <w:b/>
                <w:bCs/>
                <w:lang w:val="en-US"/>
              </w:rPr>
              <w:t xml:space="preserve">Or: </w:t>
            </w:r>
            <w:r w:rsidRPr="1B684F7D">
              <w:rPr>
                <w:lang w:val="en-US"/>
              </w:rPr>
              <w:t xml:space="preserve">an evaluative essay on language change (30 marks) </w:t>
            </w:r>
            <w:r w:rsidRPr="1B684F7D">
              <w:rPr>
                <w:rFonts w:ascii="Arial" w:eastAsia="Arial" w:hAnsi="Arial" w:cs="Arial"/>
                <w:b/>
                <w:bCs/>
                <w:lang w:val="en-US"/>
              </w:rPr>
              <w:t>Section B - Language Discourses</w:t>
            </w:r>
          </w:p>
          <w:p w14:paraId="7F4D7412" w14:textId="10FA1B2B" w:rsidR="1B684F7D" w:rsidRDefault="1B684F7D" w:rsidP="1B684F7D">
            <w:pPr>
              <w:spacing w:after="0"/>
              <w:ind w:left="70"/>
            </w:pPr>
            <w:r w:rsidRPr="1B684F7D">
              <w:rPr>
                <w:lang w:val="en-US"/>
              </w:rPr>
              <w:t>Two texts about a topic linked to the study of diversity and change.</w:t>
            </w:r>
          </w:p>
          <w:p w14:paraId="09767CFD" w14:textId="4373D86F" w:rsidR="1B684F7D" w:rsidRDefault="1B684F7D" w:rsidP="00C77750">
            <w:pPr>
              <w:pStyle w:val="ListParagraph"/>
              <w:numPr>
                <w:ilvl w:val="0"/>
                <w:numId w:val="41"/>
              </w:numPr>
              <w:spacing w:after="0" w:line="247" w:lineRule="auto"/>
              <w:ind w:left="629" w:right="182" w:hanging="281"/>
              <w:rPr>
                <w:lang w:val="en-US"/>
              </w:rPr>
            </w:pPr>
            <w:r w:rsidRPr="1B684F7D">
              <w:rPr>
                <w:lang w:val="en-US"/>
              </w:rPr>
              <w:t>A question requiring analysis of how the texts use language to present ideas, attitudes and opinions (40 marks)</w:t>
            </w:r>
          </w:p>
          <w:p w14:paraId="3273452A" w14:textId="625016F4" w:rsidR="1B684F7D" w:rsidRDefault="1B684F7D" w:rsidP="00C77750">
            <w:pPr>
              <w:pStyle w:val="ListParagraph"/>
              <w:numPr>
                <w:ilvl w:val="0"/>
                <w:numId w:val="41"/>
              </w:numPr>
              <w:spacing w:after="0"/>
              <w:ind w:left="629" w:hanging="281"/>
              <w:rPr>
                <w:lang w:val="en-US"/>
              </w:rPr>
            </w:pPr>
            <w:r w:rsidRPr="1B684F7D">
              <w:rPr>
                <w:lang w:val="en-US"/>
              </w:rPr>
              <w:t>A directed writing task linked to the same topic and the ideas in the texts (30 marks)</w:t>
            </w:r>
          </w:p>
        </w:tc>
      </w:tr>
      <w:tr w:rsidR="1B684F7D" w14:paraId="152AA25B" w14:textId="77777777" w:rsidTr="00A72098">
        <w:tblPrEx>
          <w:tblLook w:val="06A0" w:firstRow="1" w:lastRow="0" w:firstColumn="1" w:lastColumn="0" w:noHBand="1" w:noVBand="1"/>
        </w:tblPrEx>
        <w:trPr>
          <w:gridAfter w:val="1"/>
          <w:wAfter w:w="7945" w:type="dxa"/>
          <w:trHeight w:val="300"/>
        </w:trPr>
        <w:tc>
          <w:tcPr>
            <w:tcW w:w="1500" w:type="dxa"/>
            <w:vAlign w:val="center"/>
          </w:tcPr>
          <w:p w14:paraId="7FF4478B" w14:textId="230EE2E7" w:rsidR="1B684F7D" w:rsidRDefault="1B684F7D"/>
        </w:tc>
        <w:tc>
          <w:tcPr>
            <w:tcW w:w="720" w:type="dxa"/>
            <w:vAlign w:val="center"/>
          </w:tcPr>
          <w:p w14:paraId="272C2040" w14:textId="41638785" w:rsidR="1B684F7D" w:rsidRDefault="1B684F7D"/>
        </w:tc>
      </w:tr>
      <w:tr w:rsidR="1B684F7D" w14:paraId="2F598EB0" w14:textId="77777777" w:rsidTr="00A72098">
        <w:tblPrEx>
          <w:tblLook w:val="06A0" w:firstRow="1" w:lastRow="0" w:firstColumn="1" w:lastColumn="0" w:noHBand="1" w:noVBand="1"/>
        </w:tblPrEx>
        <w:trPr>
          <w:gridAfter w:val="1"/>
          <w:wAfter w:w="7945" w:type="dxa"/>
          <w:trHeight w:val="300"/>
        </w:trPr>
        <w:tc>
          <w:tcPr>
            <w:tcW w:w="1500" w:type="dxa"/>
            <w:vAlign w:val="center"/>
          </w:tcPr>
          <w:p w14:paraId="270B82A4" w14:textId="5C55199A" w:rsidR="1B684F7D" w:rsidRDefault="1B684F7D"/>
        </w:tc>
        <w:tc>
          <w:tcPr>
            <w:tcW w:w="720" w:type="dxa"/>
            <w:vAlign w:val="center"/>
          </w:tcPr>
          <w:p w14:paraId="5847286A" w14:textId="6394CA73" w:rsidR="1B684F7D" w:rsidRDefault="1B684F7D" w:rsidP="1B684F7D">
            <w:pPr>
              <w:spacing w:after="0"/>
            </w:pPr>
          </w:p>
        </w:tc>
      </w:tr>
    </w:tbl>
    <w:p w14:paraId="016C1D18" w14:textId="1ECBADEE" w:rsidR="00EE4A1B" w:rsidRDefault="00EE4A1B" w:rsidP="1B684F7D">
      <w:pPr>
        <w:spacing w:before="1" w:after="0"/>
      </w:pPr>
    </w:p>
    <w:p w14:paraId="3B58AFAB" w14:textId="341F13FF" w:rsidR="00EE4A1B" w:rsidRDefault="00EE4A1B"/>
    <w:p w14:paraId="7506190C" w14:textId="46D2E76F" w:rsidR="00EE4A1B" w:rsidRDefault="2C9240E1" w:rsidP="1B684F7D">
      <w:pPr>
        <w:spacing w:after="0"/>
      </w:pPr>
      <w:r w:rsidRPr="1B684F7D">
        <w:rPr>
          <w:rFonts w:ascii="Tahoma" w:eastAsia="Tahoma" w:hAnsi="Tahoma" w:cs="Tahoma"/>
          <w:sz w:val="20"/>
          <w:szCs w:val="20"/>
          <w:lang w:val="en-US"/>
        </w:rPr>
        <w:t xml:space="preserve"> </w:t>
      </w:r>
    </w:p>
    <w:p w14:paraId="77EEF0B6" w14:textId="20DAE1AC" w:rsidR="00EE4A1B" w:rsidRDefault="2C9240E1" w:rsidP="1B684F7D">
      <w:pPr>
        <w:spacing w:after="0"/>
      </w:pPr>
      <w:r w:rsidRPr="1B684F7D">
        <w:rPr>
          <w:rFonts w:ascii="Tahoma" w:eastAsia="Tahoma" w:hAnsi="Tahoma" w:cs="Tahoma"/>
          <w:lang w:val="en-US"/>
        </w:rPr>
        <w:t xml:space="preserve"> </w:t>
      </w:r>
    </w:p>
    <w:p w14:paraId="3AADCDC7" w14:textId="35978448" w:rsidR="00EE4A1B" w:rsidRDefault="00EE4A1B"/>
    <w:p w14:paraId="2BD1F4CF" w14:textId="38C188DC" w:rsidR="00EE4A1B" w:rsidRDefault="2C9240E1" w:rsidP="1B684F7D">
      <w:pPr>
        <w:spacing w:after="0"/>
      </w:pPr>
      <w:r w:rsidRPr="1B684F7D">
        <w:rPr>
          <w:rFonts w:ascii="Tahoma" w:eastAsia="Tahoma" w:hAnsi="Tahoma" w:cs="Tahoma"/>
          <w:sz w:val="20"/>
          <w:szCs w:val="20"/>
          <w:lang w:val="en-US"/>
        </w:rPr>
        <w:t xml:space="preserve"> </w:t>
      </w:r>
    </w:p>
    <w:p w14:paraId="7CE7C490" w14:textId="1535094C" w:rsidR="00EE4A1B" w:rsidRDefault="2C9240E1" w:rsidP="1B684F7D">
      <w:pPr>
        <w:spacing w:after="0"/>
      </w:pPr>
      <w:r w:rsidRPr="1B684F7D">
        <w:rPr>
          <w:rFonts w:ascii="Tahoma" w:eastAsia="Tahoma" w:hAnsi="Tahoma" w:cs="Tahoma"/>
          <w:sz w:val="20"/>
          <w:szCs w:val="20"/>
          <w:lang w:val="en-US"/>
        </w:rPr>
        <w:t xml:space="preserve"> </w:t>
      </w:r>
    </w:p>
    <w:p w14:paraId="3E23873E" w14:textId="2566D7D2" w:rsidR="00A72098" w:rsidRDefault="00A72098" w:rsidP="1B684F7D">
      <w:pPr>
        <w:spacing w:before="4" w:after="0"/>
        <w:rPr>
          <w:rFonts w:ascii="Tahoma" w:eastAsia="Tahoma" w:hAnsi="Tahoma" w:cs="Tahoma"/>
          <w:sz w:val="15"/>
          <w:szCs w:val="15"/>
          <w:lang w:val="en-US"/>
        </w:rPr>
      </w:pPr>
    </w:p>
    <w:p w14:paraId="3DB82BDD" w14:textId="77777777" w:rsidR="00A72098" w:rsidRDefault="00A72098" w:rsidP="1B684F7D">
      <w:pPr>
        <w:spacing w:before="4" w:after="0"/>
        <w:rPr>
          <w:rFonts w:ascii="Tahoma" w:eastAsia="Tahoma" w:hAnsi="Tahoma" w:cs="Tahoma"/>
          <w:sz w:val="15"/>
          <w:szCs w:val="15"/>
          <w:lang w:val="en-US"/>
        </w:rPr>
      </w:pPr>
    </w:p>
    <w:p w14:paraId="5112AB1B" w14:textId="77777777" w:rsidR="00A72098" w:rsidRDefault="00A72098" w:rsidP="1B684F7D">
      <w:pPr>
        <w:spacing w:before="4" w:after="0"/>
        <w:rPr>
          <w:rFonts w:ascii="Tahoma" w:eastAsia="Tahoma" w:hAnsi="Tahoma" w:cs="Tahoma"/>
          <w:sz w:val="15"/>
          <w:szCs w:val="15"/>
          <w:lang w:val="en-US"/>
        </w:rPr>
      </w:pPr>
    </w:p>
    <w:p w14:paraId="775C23E7" w14:textId="77777777" w:rsidR="00A72098" w:rsidRDefault="00A72098" w:rsidP="1B684F7D">
      <w:pPr>
        <w:spacing w:before="4" w:after="0"/>
        <w:rPr>
          <w:rFonts w:ascii="Tahoma" w:eastAsia="Tahoma" w:hAnsi="Tahoma" w:cs="Tahoma"/>
          <w:sz w:val="15"/>
          <w:szCs w:val="15"/>
          <w:lang w:val="en-US"/>
        </w:rPr>
      </w:pPr>
    </w:p>
    <w:p w14:paraId="688D0629" w14:textId="77777777" w:rsidR="00A72098" w:rsidRDefault="00A72098" w:rsidP="1B684F7D">
      <w:pPr>
        <w:spacing w:before="4" w:after="0"/>
        <w:rPr>
          <w:rFonts w:ascii="Tahoma" w:eastAsia="Tahoma" w:hAnsi="Tahoma" w:cs="Tahoma"/>
          <w:sz w:val="15"/>
          <w:szCs w:val="15"/>
          <w:lang w:val="en-US"/>
        </w:rPr>
      </w:pPr>
    </w:p>
    <w:p w14:paraId="72E7C313" w14:textId="77777777" w:rsidR="00A72098" w:rsidRDefault="00A72098" w:rsidP="1B684F7D">
      <w:pPr>
        <w:spacing w:before="4" w:after="0"/>
        <w:rPr>
          <w:rFonts w:ascii="Tahoma" w:eastAsia="Tahoma" w:hAnsi="Tahoma" w:cs="Tahoma"/>
          <w:sz w:val="15"/>
          <w:szCs w:val="15"/>
          <w:lang w:val="en-US"/>
        </w:rPr>
      </w:pPr>
    </w:p>
    <w:p w14:paraId="1863ACEF" w14:textId="77777777" w:rsidR="00A72098" w:rsidRDefault="00A72098" w:rsidP="1B684F7D">
      <w:pPr>
        <w:spacing w:before="4" w:after="0"/>
        <w:rPr>
          <w:rFonts w:ascii="Tahoma" w:eastAsia="Tahoma" w:hAnsi="Tahoma" w:cs="Tahoma"/>
          <w:sz w:val="15"/>
          <w:szCs w:val="15"/>
          <w:lang w:val="en-US"/>
        </w:rPr>
      </w:pPr>
    </w:p>
    <w:p w14:paraId="78711C42" w14:textId="77777777" w:rsidR="00A72098" w:rsidRDefault="00A72098" w:rsidP="1B684F7D">
      <w:pPr>
        <w:spacing w:before="4" w:after="0"/>
        <w:rPr>
          <w:rFonts w:ascii="Tahoma" w:eastAsia="Tahoma" w:hAnsi="Tahoma" w:cs="Tahoma"/>
          <w:sz w:val="15"/>
          <w:szCs w:val="15"/>
          <w:lang w:val="en-US"/>
        </w:rPr>
      </w:pPr>
    </w:p>
    <w:p w14:paraId="5BDB0F24" w14:textId="77777777" w:rsidR="000031C4" w:rsidRDefault="000031C4" w:rsidP="1B684F7D">
      <w:pPr>
        <w:spacing w:before="4" w:after="0"/>
        <w:rPr>
          <w:rFonts w:ascii="Tahoma" w:eastAsia="Tahoma" w:hAnsi="Tahoma" w:cs="Tahoma"/>
          <w:sz w:val="15"/>
          <w:szCs w:val="15"/>
          <w:lang w:val="en-US"/>
        </w:rPr>
      </w:pPr>
    </w:p>
    <w:p w14:paraId="551AC56E" w14:textId="77777777" w:rsidR="00904388" w:rsidRPr="00A72098" w:rsidRDefault="00904388" w:rsidP="1B684F7D">
      <w:pPr>
        <w:spacing w:before="4" w:after="0"/>
        <w:rPr>
          <w:rFonts w:ascii="Tahoma" w:eastAsia="Tahoma" w:hAnsi="Tahoma" w:cs="Tahoma"/>
          <w:sz w:val="15"/>
          <w:szCs w:val="15"/>
          <w:lang w:val="en-US"/>
        </w:rPr>
      </w:pPr>
    </w:p>
    <w:tbl>
      <w:tblPr>
        <w:tblpPr w:leftFromText="180" w:rightFromText="180" w:vertAnchor="text" w:horzAnchor="margin" w:tblpY="841"/>
        <w:tblOverlap w:val="never"/>
        <w:tblW w:w="8849" w:type="dxa"/>
        <w:tblLayout w:type="fixed"/>
        <w:tblLook w:val="01E0" w:firstRow="1" w:lastRow="1" w:firstColumn="1" w:lastColumn="1" w:noHBand="0" w:noVBand="0"/>
      </w:tblPr>
      <w:tblGrid>
        <w:gridCol w:w="8849"/>
      </w:tblGrid>
      <w:tr w:rsidR="00A72098" w14:paraId="4AA210AF" w14:textId="77777777" w:rsidTr="00A72098">
        <w:trPr>
          <w:trHeight w:val="371"/>
        </w:trPr>
        <w:tc>
          <w:tcPr>
            <w:tcW w:w="8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038CC65A" w14:textId="1AF9E0FC" w:rsidR="00A72098" w:rsidRDefault="00A72098" w:rsidP="00A72098">
            <w:pPr>
              <w:spacing w:before="46" w:after="0"/>
            </w:pPr>
            <w:r w:rsidRPr="1B684F7D">
              <w:rPr>
                <w:rFonts w:ascii="Trebuchet MS" w:eastAsia="Trebuchet MS" w:hAnsi="Trebuchet MS" w:cs="Trebuchet MS"/>
                <w:b/>
                <w:bCs/>
                <w:color w:val="FFFFFF" w:themeColor="background1"/>
                <w:lang w:val="en-US"/>
              </w:rPr>
              <w:lastRenderedPageBreak/>
              <w:t>Non-exam assessment: Language in Action</w:t>
            </w:r>
          </w:p>
        </w:tc>
      </w:tr>
      <w:tr w:rsidR="00A72098" w14:paraId="499B2894" w14:textId="77777777" w:rsidTr="00A72098">
        <w:trPr>
          <w:trHeight w:val="1442"/>
        </w:trPr>
        <w:tc>
          <w:tcPr>
            <w:tcW w:w="88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6E6EF" w14:textId="77777777" w:rsidR="00A72098" w:rsidRDefault="00A72098" w:rsidP="00A72098">
            <w:pPr>
              <w:spacing w:before="121" w:after="0"/>
              <w:ind w:left="70"/>
            </w:pPr>
            <w:r w:rsidRPr="1B684F7D">
              <w:rPr>
                <w:rFonts w:ascii="Arial" w:eastAsia="Arial" w:hAnsi="Arial" w:cs="Arial"/>
                <w:b/>
                <w:bCs/>
                <w:lang w:val="en-US"/>
              </w:rPr>
              <w:t>What's assessed</w:t>
            </w:r>
          </w:p>
          <w:p w14:paraId="74B64519" w14:textId="77777777" w:rsidR="00A72098" w:rsidRDefault="00A72098" w:rsidP="00A72098">
            <w:pPr>
              <w:pStyle w:val="ListParagraph"/>
              <w:numPr>
                <w:ilvl w:val="0"/>
                <w:numId w:val="40"/>
              </w:numPr>
              <w:spacing w:after="0"/>
              <w:ind w:left="629" w:hanging="281"/>
              <w:rPr>
                <w:lang w:val="en-US"/>
              </w:rPr>
            </w:pPr>
            <w:r w:rsidRPr="1B684F7D">
              <w:rPr>
                <w:lang w:val="en-US"/>
              </w:rPr>
              <w:t>Language Investigation</w:t>
            </w:r>
          </w:p>
          <w:p w14:paraId="0F85CDF7" w14:textId="77777777" w:rsidR="00A72098" w:rsidRDefault="00A72098" w:rsidP="00A72098">
            <w:pPr>
              <w:pStyle w:val="ListParagraph"/>
              <w:numPr>
                <w:ilvl w:val="0"/>
                <w:numId w:val="40"/>
              </w:numPr>
              <w:spacing w:after="0"/>
              <w:ind w:left="629" w:hanging="281"/>
              <w:rPr>
                <w:lang w:val="en-US"/>
              </w:rPr>
            </w:pPr>
            <w:r w:rsidRPr="1B684F7D">
              <w:rPr>
                <w:lang w:val="en-US"/>
              </w:rPr>
              <w:t>Original Writing</w:t>
            </w:r>
          </w:p>
          <w:p w14:paraId="1B3B3634" w14:textId="77777777" w:rsidR="00A72098" w:rsidRDefault="00A72098" w:rsidP="00A72098">
            <w:pPr>
              <w:pStyle w:val="ListParagraph"/>
              <w:numPr>
                <w:ilvl w:val="0"/>
                <w:numId w:val="40"/>
              </w:numPr>
              <w:spacing w:after="0"/>
              <w:ind w:left="629" w:hanging="281"/>
              <w:rPr>
                <w:lang w:val="en-US"/>
              </w:rPr>
            </w:pPr>
            <w:r w:rsidRPr="1B684F7D">
              <w:rPr>
                <w:lang w:val="en-US"/>
              </w:rPr>
              <w:t>Methods of language analysis are integrated into the activities</w:t>
            </w:r>
          </w:p>
        </w:tc>
      </w:tr>
      <w:tr w:rsidR="00A72098" w14:paraId="49659D95" w14:textId="77777777" w:rsidTr="00A72098">
        <w:trPr>
          <w:trHeight w:val="2000"/>
        </w:trPr>
        <w:tc>
          <w:tcPr>
            <w:tcW w:w="88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709EBD" w14:textId="77777777" w:rsidR="00A72098" w:rsidRDefault="00A72098" w:rsidP="00A72098">
            <w:pPr>
              <w:spacing w:before="121" w:after="0"/>
              <w:ind w:left="70"/>
            </w:pPr>
            <w:r w:rsidRPr="1B684F7D">
              <w:rPr>
                <w:rFonts w:ascii="Arial" w:eastAsia="Arial" w:hAnsi="Arial" w:cs="Arial"/>
                <w:b/>
                <w:bCs/>
                <w:lang w:val="en-US"/>
              </w:rPr>
              <w:t>Assessed</w:t>
            </w:r>
          </w:p>
          <w:p w14:paraId="5B86A4DB" w14:textId="77777777" w:rsidR="00A72098" w:rsidRDefault="00A72098" w:rsidP="00A72098">
            <w:pPr>
              <w:pStyle w:val="ListParagraph"/>
              <w:numPr>
                <w:ilvl w:val="0"/>
                <w:numId w:val="39"/>
              </w:numPr>
              <w:spacing w:after="0"/>
              <w:ind w:left="629" w:hanging="281"/>
              <w:rPr>
                <w:lang w:val="en-US"/>
              </w:rPr>
            </w:pPr>
            <w:r w:rsidRPr="1B684F7D">
              <w:rPr>
                <w:lang w:val="en-US"/>
              </w:rPr>
              <w:t>Word count: 3,500</w:t>
            </w:r>
          </w:p>
          <w:p w14:paraId="576F4A7C" w14:textId="77777777" w:rsidR="00A72098" w:rsidRDefault="00A72098" w:rsidP="00A72098">
            <w:pPr>
              <w:pStyle w:val="ListParagraph"/>
              <w:numPr>
                <w:ilvl w:val="0"/>
                <w:numId w:val="39"/>
              </w:numPr>
              <w:spacing w:after="0"/>
              <w:ind w:left="629" w:hanging="281"/>
              <w:rPr>
                <w:lang w:val="en-US"/>
              </w:rPr>
            </w:pPr>
            <w:r w:rsidRPr="1B684F7D">
              <w:rPr>
                <w:lang w:val="en-US"/>
              </w:rPr>
              <w:t>100 marks</w:t>
            </w:r>
          </w:p>
          <w:p w14:paraId="63896A96" w14:textId="77777777" w:rsidR="00A72098" w:rsidRDefault="00A72098" w:rsidP="00A72098">
            <w:pPr>
              <w:pStyle w:val="ListParagraph"/>
              <w:numPr>
                <w:ilvl w:val="0"/>
                <w:numId w:val="39"/>
              </w:numPr>
              <w:spacing w:after="0"/>
              <w:ind w:left="629" w:hanging="281"/>
              <w:rPr>
                <w:lang w:val="en-US"/>
              </w:rPr>
            </w:pPr>
            <w:r w:rsidRPr="1B684F7D">
              <w:rPr>
                <w:lang w:val="en-US"/>
              </w:rPr>
              <w:t>20% of A-level</w:t>
            </w:r>
          </w:p>
          <w:p w14:paraId="29CAD9C8" w14:textId="77777777" w:rsidR="00A72098" w:rsidRDefault="00A72098" w:rsidP="00A72098">
            <w:pPr>
              <w:pStyle w:val="ListParagraph"/>
              <w:numPr>
                <w:ilvl w:val="0"/>
                <w:numId w:val="39"/>
              </w:numPr>
              <w:spacing w:after="0"/>
              <w:ind w:left="629" w:hanging="281"/>
              <w:rPr>
                <w:lang w:val="en-US"/>
              </w:rPr>
            </w:pPr>
            <w:r w:rsidRPr="1B684F7D">
              <w:rPr>
                <w:lang w:val="en-US"/>
              </w:rPr>
              <w:t>Assessed by teachers</w:t>
            </w:r>
          </w:p>
          <w:p w14:paraId="6611869A" w14:textId="77777777" w:rsidR="00A72098" w:rsidRDefault="00A72098" w:rsidP="00A72098">
            <w:pPr>
              <w:pStyle w:val="ListParagraph"/>
              <w:numPr>
                <w:ilvl w:val="0"/>
                <w:numId w:val="39"/>
              </w:numPr>
              <w:spacing w:after="0"/>
              <w:ind w:left="629" w:hanging="281"/>
              <w:rPr>
                <w:lang w:val="en-US"/>
              </w:rPr>
            </w:pPr>
            <w:r w:rsidRPr="1B684F7D">
              <w:rPr>
                <w:lang w:val="en-US"/>
              </w:rPr>
              <w:t>Moderated by AQA</w:t>
            </w:r>
          </w:p>
        </w:tc>
      </w:tr>
      <w:tr w:rsidR="00A72098" w14:paraId="24090FD8" w14:textId="77777777" w:rsidTr="00A72098">
        <w:trPr>
          <w:trHeight w:val="1543"/>
        </w:trPr>
        <w:tc>
          <w:tcPr>
            <w:tcW w:w="88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B3C96" w14:textId="77777777" w:rsidR="00A72098" w:rsidRDefault="00A72098" w:rsidP="00A72098">
            <w:pPr>
              <w:spacing w:before="121" w:after="0"/>
              <w:ind w:left="70"/>
            </w:pPr>
            <w:r w:rsidRPr="1B684F7D">
              <w:rPr>
                <w:rFonts w:ascii="Arial" w:eastAsia="Arial" w:hAnsi="Arial" w:cs="Arial"/>
                <w:b/>
                <w:bCs/>
                <w:lang w:val="en-US"/>
              </w:rPr>
              <w:t>Tasks</w:t>
            </w:r>
          </w:p>
          <w:p w14:paraId="79303010" w14:textId="77777777" w:rsidR="00A72098" w:rsidRDefault="00A72098" w:rsidP="00A72098">
            <w:pPr>
              <w:spacing w:before="143" w:after="0"/>
              <w:ind w:left="70"/>
            </w:pPr>
            <w:r w:rsidRPr="1B684F7D">
              <w:rPr>
                <w:lang w:val="en-US"/>
              </w:rPr>
              <w:t>Students produce:</w:t>
            </w:r>
          </w:p>
          <w:p w14:paraId="48B0D364" w14:textId="77777777" w:rsidR="00A72098" w:rsidRDefault="00A72098" w:rsidP="00A72098">
            <w:pPr>
              <w:pStyle w:val="ListParagraph"/>
              <w:numPr>
                <w:ilvl w:val="0"/>
                <w:numId w:val="38"/>
              </w:numPr>
              <w:spacing w:after="0"/>
              <w:ind w:left="629" w:hanging="281"/>
              <w:rPr>
                <w:lang w:val="en-US"/>
              </w:rPr>
            </w:pPr>
            <w:r w:rsidRPr="1B684F7D">
              <w:rPr>
                <w:lang w:val="en-US"/>
              </w:rPr>
              <w:t>a language investigation (2,000 words excluding data)</w:t>
            </w:r>
          </w:p>
          <w:p w14:paraId="42AA8DA7" w14:textId="77777777" w:rsidR="00A72098" w:rsidRDefault="00A72098" w:rsidP="00A72098">
            <w:pPr>
              <w:pStyle w:val="ListParagraph"/>
              <w:numPr>
                <w:ilvl w:val="0"/>
                <w:numId w:val="38"/>
              </w:numPr>
              <w:spacing w:after="0"/>
              <w:ind w:left="629" w:hanging="281"/>
              <w:rPr>
                <w:lang w:val="en-US"/>
              </w:rPr>
            </w:pPr>
            <w:r w:rsidRPr="1B684F7D">
              <w:rPr>
                <w:lang w:val="en-US"/>
              </w:rPr>
              <w:t>a piece of original writing and commentary (1,500 words total)</w:t>
            </w:r>
          </w:p>
        </w:tc>
      </w:tr>
    </w:tbl>
    <w:p w14:paraId="3FB2AE0F" w14:textId="77777777" w:rsidR="00A72098" w:rsidRDefault="00A72098" w:rsidP="1B684F7D">
      <w:pPr>
        <w:pStyle w:val="Heading1"/>
        <w:tabs>
          <w:tab w:val="left" w:pos="1735"/>
          <w:tab w:val="left" w:pos="10771"/>
        </w:tabs>
        <w:spacing w:before="32" w:after="0"/>
        <w:ind w:left="1734" w:hanging="602"/>
        <w:rPr>
          <w:rFonts w:ascii="Tahoma" w:eastAsia="Tahoma" w:hAnsi="Tahoma" w:cs="Tahoma"/>
          <w:color w:val="522D91"/>
          <w:sz w:val="72"/>
          <w:szCs w:val="72"/>
          <w:lang w:val="en-US"/>
        </w:rPr>
      </w:pPr>
    </w:p>
    <w:p w14:paraId="15839A6D" w14:textId="77777777" w:rsidR="00A72098" w:rsidRDefault="00A72098" w:rsidP="00A72098">
      <w:pPr>
        <w:rPr>
          <w:lang w:val="en-US"/>
        </w:rPr>
      </w:pPr>
    </w:p>
    <w:p w14:paraId="39399F95" w14:textId="77777777" w:rsidR="00A72098" w:rsidRDefault="00A72098" w:rsidP="00A72098">
      <w:pPr>
        <w:rPr>
          <w:lang w:val="en-US"/>
        </w:rPr>
      </w:pPr>
    </w:p>
    <w:p w14:paraId="2AB1874D" w14:textId="77777777" w:rsidR="00A72098" w:rsidRDefault="00A72098" w:rsidP="00A72098">
      <w:pPr>
        <w:rPr>
          <w:lang w:val="en-US"/>
        </w:rPr>
      </w:pPr>
    </w:p>
    <w:p w14:paraId="52E1F6B7" w14:textId="77777777" w:rsidR="00A72098" w:rsidRDefault="00A72098" w:rsidP="00A72098">
      <w:pPr>
        <w:pStyle w:val="Heading1"/>
        <w:tabs>
          <w:tab w:val="left" w:pos="1735"/>
          <w:tab w:val="left" w:pos="10771"/>
        </w:tabs>
        <w:spacing w:before="32" w:after="0"/>
        <w:rPr>
          <w:rFonts w:ascii="Tahoma" w:eastAsia="Tahoma" w:hAnsi="Tahoma" w:cs="Tahoma"/>
          <w:color w:val="522D91"/>
          <w:sz w:val="72"/>
          <w:szCs w:val="72"/>
          <w:lang w:val="en-US"/>
        </w:rPr>
      </w:pPr>
    </w:p>
    <w:p w14:paraId="4814A474" w14:textId="77777777" w:rsidR="00A72098" w:rsidRDefault="00A72098" w:rsidP="00A72098">
      <w:pPr>
        <w:rPr>
          <w:lang w:val="en-US"/>
        </w:rPr>
      </w:pPr>
    </w:p>
    <w:p w14:paraId="22780A86" w14:textId="77777777" w:rsidR="00A72098" w:rsidRDefault="00A72098" w:rsidP="00A72098">
      <w:pPr>
        <w:rPr>
          <w:lang w:val="en-US"/>
        </w:rPr>
      </w:pPr>
    </w:p>
    <w:p w14:paraId="7A5E65EA" w14:textId="77777777" w:rsidR="00A72098" w:rsidRDefault="00A72098" w:rsidP="00A72098">
      <w:pPr>
        <w:rPr>
          <w:lang w:val="en-US"/>
        </w:rPr>
      </w:pPr>
    </w:p>
    <w:p w14:paraId="3C833197" w14:textId="77777777" w:rsidR="00A72098" w:rsidRDefault="00A72098" w:rsidP="00A72098">
      <w:pPr>
        <w:rPr>
          <w:lang w:val="en-US"/>
        </w:rPr>
      </w:pPr>
    </w:p>
    <w:p w14:paraId="28412A3E" w14:textId="77777777" w:rsidR="00A72098" w:rsidRDefault="00A72098" w:rsidP="00A72098">
      <w:pPr>
        <w:rPr>
          <w:lang w:val="en-US"/>
        </w:rPr>
      </w:pPr>
    </w:p>
    <w:p w14:paraId="472B80A8" w14:textId="77777777" w:rsidR="00A72098" w:rsidRPr="00A72098" w:rsidRDefault="00A72098" w:rsidP="00A72098">
      <w:pPr>
        <w:rPr>
          <w:lang w:val="en-US"/>
        </w:rPr>
      </w:pPr>
    </w:p>
    <w:p w14:paraId="44BE91AB" w14:textId="434AC9E1" w:rsidR="00EE4A1B" w:rsidRPr="00A72098" w:rsidRDefault="00A72098" w:rsidP="00A72098">
      <w:pPr>
        <w:pStyle w:val="Heading1"/>
        <w:tabs>
          <w:tab w:val="left" w:pos="1735"/>
          <w:tab w:val="left" w:pos="10771"/>
        </w:tabs>
        <w:spacing w:before="32" w:after="0"/>
        <w:ind w:left="1734" w:hanging="602"/>
        <w:rPr>
          <w:rFonts w:ascii="Tahoma" w:eastAsia="Tahoma" w:hAnsi="Tahoma" w:cs="Tahoma"/>
          <w:color w:val="522D91"/>
          <w:sz w:val="56"/>
          <w:szCs w:val="56"/>
          <w:u w:val="single"/>
          <w:lang w:val="en-US"/>
        </w:rPr>
      </w:pPr>
      <w:r w:rsidRPr="00A72098">
        <w:rPr>
          <w:rFonts w:ascii="Tahoma" w:eastAsia="Tahoma" w:hAnsi="Tahoma" w:cs="Tahoma"/>
          <w:color w:val="522D91"/>
          <w:sz w:val="56"/>
          <w:szCs w:val="56"/>
          <w:lang w:val="en-US"/>
        </w:rPr>
        <w:lastRenderedPageBreak/>
        <w:t>3</w:t>
      </w:r>
      <w:r w:rsidRPr="00A72098">
        <w:rPr>
          <w:rFonts w:ascii="Times New Roman" w:eastAsia="Times New Roman" w:hAnsi="Times New Roman" w:cs="Times New Roman"/>
          <w:color w:val="522D91"/>
          <w:sz w:val="56"/>
          <w:szCs w:val="56"/>
          <w:lang w:val="en-US"/>
        </w:rPr>
        <w:t xml:space="preserve">     </w:t>
      </w:r>
      <w:r w:rsidRPr="00A72098">
        <w:rPr>
          <w:rFonts w:ascii="Tahoma" w:eastAsia="Tahoma" w:hAnsi="Tahoma" w:cs="Tahoma"/>
          <w:color w:val="522D91"/>
          <w:sz w:val="56"/>
          <w:szCs w:val="56"/>
          <w:u w:val="single"/>
          <w:lang w:val="en-US"/>
        </w:rPr>
        <w:t xml:space="preserve"> Subject content – AS</w:t>
      </w:r>
      <w:r w:rsidR="00EE4A1B" w:rsidRPr="00A72098">
        <w:rPr>
          <w:sz w:val="56"/>
          <w:szCs w:val="56"/>
        </w:rPr>
        <w:tab/>
      </w:r>
    </w:p>
    <w:p w14:paraId="5552466B" w14:textId="1D25226B" w:rsidR="00EE4A1B" w:rsidRDefault="2C9240E1" w:rsidP="00A72098">
      <w:pPr>
        <w:spacing w:before="8" w:after="0"/>
      </w:pPr>
      <w:r w:rsidRPr="1B684F7D">
        <w:rPr>
          <w:rFonts w:ascii="Calibri" w:eastAsia="Calibri" w:hAnsi="Calibri" w:cs="Calibri"/>
          <w:lang w:val="en-US"/>
        </w:rPr>
        <w:t xml:space="preserve">Our AS English Language specification offers opportunities for students to develop their subject expertise by exploring key language concepts and engaging with a range of texts and discourses. The specification explores the study of English Language both as a medium of communication and as a </w:t>
      </w:r>
      <w:proofErr w:type="gramStart"/>
      <w:r w:rsidRPr="1B684F7D">
        <w:rPr>
          <w:rFonts w:ascii="Calibri" w:eastAsia="Calibri" w:hAnsi="Calibri" w:cs="Calibri"/>
          <w:lang w:val="en-US"/>
        </w:rPr>
        <w:t>topic in its own right, with</w:t>
      </w:r>
      <w:proofErr w:type="gramEnd"/>
      <w:r w:rsidRPr="1B684F7D">
        <w:rPr>
          <w:rFonts w:ascii="Calibri" w:eastAsia="Calibri" w:hAnsi="Calibri" w:cs="Calibri"/>
          <w:lang w:val="en-US"/>
        </w:rPr>
        <w:t xml:space="preserve"> an emphasis on the ability of students to pursue lines of enquiry, </w:t>
      </w:r>
      <w:proofErr w:type="spellStart"/>
      <w:r w:rsidRPr="1B684F7D">
        <w:rPr>
          <w:rFonts w:ascii="Calibri" w:eastAsia="Calibri" w:hAnsi="Calibri" w:cs="Calibri"/>
          <w:lang w:val="en-US"/>
        </w:rPr>
        <w:t>analyse</w:t>
      </w:r>
      <w:proofErr w:type="spellEnd"/>
      <w:r w:rsidRPr="1B684F7D">
        <w:rPr>
          <w:rFonts w:ascii="Calibri" w:eastAsia="Calibri" w:hAnsi="Calibri" w:cs="Calibri"/>
          <w:lang w:val="en-US"/>
        </w:rPr>
        <w:t xml:space="preserve"> texts produced by others and debate different views.</w:t>
      </w:r>
    </w:p>
    <w:p w14:paraId="1F20DA09" w14:textId="4B20187C" w:rsidR="00EE4A1B" w:rsidRDefault="2C9240E1" w:rsidP="00A72098">
      <w:pPr>
        <w:spacing w:before="137" w:after="0" w:line="247" w:lineRule="auto"/>
        <w:ind w:right="1267"/>
      </w:pPr>
      <w:r w:rsidRPr="1B684F7D">
        <w:rPr>
          <w:rFonts w:ascii="Calibri" w:eastAsia="Calibri" w:hAnsi="Calibri" w:cs="Calibri"/>
          <w:lang w:val="en-US"/>
        </w:rPr>
        <w:t>The methods of analysis appropriate to the fields of English language/linguistics underpin all the elements of the specification, and these are applied to distinctive topic areas. This means that, for teaching purposes, there is a common core that all teachers and students need to understand but also discrete areas so that you can teach to your own specialisms and interests.</w:t>
      </w:r>
    </w:p>
    <w:p w14:paraId="5692A33F" w14:textId="74E8721D" w:rsidR="00EE4A1B" w:rsidRDefault="2C9240E1" w:rsidP="00A72098">
      <w:pPr>
        <w:spacing w:before="135" w:after="0" w:line="247" w:lineRule="auto"/>
        <w:ind w:right="1445"/>
      </w:pPr>
      <w:r w:rsidRPr="1B684F7D">
        <w:rPr>
          <w:rFonts w:ascii="Calibri" w:eastAsia="Calibri" w:hAnsi="Calibri" w:cs="Calibri"/>
          <w:lang w:val="en-US"/>
        </w:rPr>
        <w:t xml:space="preserve">The topics and titles of the subject content reflect a possible trajectory through the course, with 'Language and the Individual' </w:t>
      </w:r>
      <w:proofErr w:type="spellStart"/>
      <w:r w:rsidRPr="1B684F7D">
        <w:rPr>
          <w:rFonts w:ascii="Calibri" w:eastAsia="Calibri" w:hAnsi="Calibri" w:cs="Calibri"/>
          <w:lang w:val="en-US"/>
        </w:rPr>
        <w:t>focussing</w:t>
      </w:r>
      <w:proofErr w:type="spellEnd"/>
      <w:r w:rsidRPr="1B684F7D">
        <w:rPr>
          <w:rFonts w:ascii="Calibri" w:eastAsia="Calibri" w:hAnsi="Calibri" w:cs="Calibri"/>
          <w:lang w:val="en-US"/>
        </w:rPr>
        <w:t xml:space="preserve"> on individual contexts for language, and with 'Language Varieties' working outwards to consider larger-scale public discourses about variety. However, it would be just as viable to start with the bigger questions about language use in 'Language Varieties' and end closer to home in 'Language and the Individual'. </w:t>
      </w:r>
      <w:proofErr w:type="gramStart"/>
      <w:r w:rsidRPr="1B684F7D">
        <w:rPr>
          <w:rFonts w:ascii="Calibri" w:eastAsia="Calibri" w:hAnsi="Calibri" w:cs="Calibri"/>
          <w:lang w:val="en-US"/>
        </w:rPr>
        <w:t>Both of these</w:t>
      </w:r>
      <w:proofErr w:type="gramEnd"/>
      <w:r w:rsidRPr="1B684F7D">
        <w:rPr>
          <w:rFonts w:ascii="Calibri" w:eastAsia="Calibri" w:hAnsi="Calibri" w:cs="Calibri"/>
          <w:lang w:val="en-US"/>
        </w:rPr>
        <w:t xml:space="preserve"> represent valid teaching methods, and the chosen route will depend on teacher or student preferences and abilities.</w:t>
      </w:r>
    </w:p>
    <w:p w14:paraId="01241462" w14:textId="47CA9AEE" w:rsidR="00EE4A1B" w:rsidRDefault="2C9240E1" w:rsidP="00A72098">
      <w:pPr>
        <w:spacing w:before="139" w:after="0" w:line="247" w:lineRule="auto"/>
        <w:ind w:right="1181"/>
      </w:pPr>
      <w:r w:rsidRPr="1B684F7D">
        <w:rPr>
          <w:rFonts w:ascii="Calibri" w:eastAsia="Calibri" w:hAnsi="Calibri" w:cs="Calibri"/>
          <w:lang w:val="en-US"/>
        </w:rPr>
        <w:t>This specification draws academic insights from a range of fields within the study of English language/linguistics, including sociolinguistics and discourse analysis. In creating the specification, particular note has been taken of a range of associated factors. These are: the subject criteria for English Language GCSE; subject criteria for GCE English Language; benchmarks used at higher education level. In this way the specification is designed to fit within a continuum of study from GCSE to degree level.</w:t>
      </w:r>
    </w:p>
    <w:p w14:paraId="18DAD526" w14:textId="6D24A50C" w:rsidR="00EE4A1B" w:rsidRDefault="2C9240E1" w:rsidP="00A72098">
      <w:pPr>
        <w:spacing w:before="137" w:after="0" w:line="247" w:lineRule="auto"/>
        <w:ind w:right="1243"/>
      </w:pPr>
      <w:r w:rsidRPr="1B684F7D">
        <w:rPr>
          <w:rFonts w:ascii="Calibri" w:eastAsia="Calibri" w:hAnsi="Calibri" w:cs="Calibri"/>
          <w:lang w:val="en-US"/>
        </w:rPr>
        <w:t xml:space="preserve">In summary, our AS English Language specification offers a common core of analytical methods, topics and skills which have proven value, set within a flexible programme that allows schools and colleges to shape learning and teaching in ways appropriate to their </w:t>
      </w:r>
      <w:proofErr w:type="gramStart"/>
      <w:r w:rsidRPr="1B684F7D">
        <w:rPr>
          <w:rFonts w:ascii="Calibri" w:eastAsia="Calibri" w:hAnsi="Calibri" w:cs="Calibri"/>
          <w:lang w:val="en-US"/>
        </w:rPr>
        <w:t>particular contexts</w:t>
      </w:r>
      <w:proofErr w:type="gramEnd"/>
      <w:r w:rsidRPr="1B684F7D">
        <w:rPr>
          <w:rFonts w:ascii="Calibri" w:eastAsia="Calibri" w:hAnsi="Calibri" w:cs="Calibri"/>
          <w:lang w:val="en-US"/>
        </w:rPr>
        <w:t xml:space="preserve"> and constituencies. It has the additional benefit of being co-teachable with our A-level in English Language, thus widening options for you and your students and ensuring that you </w:t>
      </w:r>
      <w:proofErr w:type="gramStart"/>
      <w:r w:rsidRPr="1B684F7D">
        <w:rPr>
          <w:rFonts w:ascii="Calibri" w:eastAsia="Calibri" w:hAnsi="Calibri" w:cs="Calibri"/>
          <w:lang w:val="en-US"/>
        </w:rPr>
        <w:t>are able to</w:t>
      </w:r>
      <w:proofErr w:type="gramEnd"/>
      <w:r w:rsidRPr="1B684F7D">
        <w:rPr>
          <w:rFonts w:ascii="Calibri" w:eastAsia="Calibri" w:hAnsi="Calibri" w:cs="Calibri"/>
          <w:lang w:val="en-US"/>
        </w:rPr>
        <w:t xml:space="preserve"> deliver a programme of study that is coherent and manageable.</w:t>
      </w:r>
    </w:p>
    <w:p w14:paraId="032D1453" w14:textId="319E8849" w:rsidR="00EE4A1B" w:rsidRDefault="2C9240E1" w:rsidP="1B684F7D">
      <w:pPr>
        <w:spacing w:after="0"/>
      </w:pPr>
      <w:r w:rsidRPr="1B684F7D">
        <w:rPr>
          <w:rFonts w:ascii="Calibri" w:eastAsia="Calibri" w:hAnsi="Calibri" w:cs="Calibri"/>
          <w:sz w:val="24"/>
          <w:szCs w:val="24"/>
          <w:lang w:val="en-US"/>
        </w:rPr>
        <w:t xml:space="preserve"> </w:t>
      </w:r>
    </w:p>
    <w:p w14:paraId="454640F9" w14:textId="7380E168" w:rsidR="00EE4A1B" w:rsidRDefault="2C9240E1" w:rsidP="00A72098">
      <w:pPr>
        <w:pStyle w:val="Heading2"/>
        <w:tabs>
          <w:tab w:val="left" w:pos="1768"/>
        </w:tabs>
        <w:spacing w:before="178"/>
      </w:pPr>
      <w:r w:rsidRPr="1B684F7D">
        <w:rPr>
          <w:rFonts w:ascii="Tahoma" w:eastAsia="Tahoma" w:hAnsi="Tahoma" w:cs="Tahoma"/>
          <w:color w:val="522D91"/>
          <w:sz w:val="38"/>
          <w:szCs w:val="38"/>
          <w:lang w:val="en-US"/>
        </w:rPr>
        <w:t>3.1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Language and the individual</w:t>
      </w:r>
    </w:p>
    <w:p w14:paraId="691386A6" w14:textId="76ED78FD" w:rsidR="00EE4A1B" w:rsidRDefault="2C9240E1" w:rsidP="00A72098">
      <w:pPr>
        <w:spacing w:before="168" w:after="0" w:line="247" w:lineRule="auto"/>
        <w:ind w:right="1426"/>
      </w:pPr>
      <w:r w:rsidRPr="1B684F7D">
        <w:rPr>
          <w:rFonts w:ascii="Calibri" w:eastAsia="Calibri" w:hAnsi="Calibri" w:cs="Calibri"/>
          <w:lang w:val="en-US"/>
        </w:rPr>
        <w:t>The aim of this part of the subject content is to introduce students to language study, exploring textual variety.</w:t>
      </w:r>
    </w:p>
    <w:p w14:paraId="174E455E" w14:textId="50B5E0F8" w:rsidR="00EE4A1B" w:rsidRDefault="2C9240E1" w:rsidP="002079CE">
      <w:pPr>
        <w:spacing w:before="134" w:after="0" w:line="247" w:lineRule="auto"/>
        <w:ind w:right="1609"/>
      </w:pPr>
      <w:r w:rsidRPr="1B684F7D">
        <w:rPr>
          <w:rFonts w:ascii="Calibri" w:eastAsia="Calibri" w:hAnsi="Calibri" w:cs="Calibri"/>
          <w:lang w:val="en-US"/>
        </w:rPr>
        <w:t>This area of study introduces students to methods of language analysis to explore concepts of audience, purpose, genre, mode and representation.</w:t>
      </w:r>
    </w:p>
    <w:p w14:paraId="317F5A99" w14:textId="2113FE0C" w:rsidR="00EE4A1B" w:rsidRDefault="2C9240E1" w:rsidP="1B684F7D">
      <w:pPr>
        <w:spacing w:before="10" w:after="0"/>
      </w:pPr>
      <w:r w:rsidRPr="1B684F7D">
        <w:rPr>
          <w:rFonts w:ascii="Calibri" w:eastAsia="Calibri" w:hAnsi="Calibri" w:cs="Calibri"/>
          <w:sz w:val="18"/>
          <w:szCs w:val="18"/>
          <w:lang w:val="en-US"/>
        </w:rPr>
        <w:t xml:space="preserve"> </w:t>
      </w:r>
    </w:p>
    <w:p w14:paraId="161EF1E4" w14:textId="77777777" w:rsidR="002079CE" w:rsidRDefault="002079CE" w:rsidP="006256BC">
      <w:pPr>
        <w:pStyle w:val="Heading3"/>
        <w:tabs>
          <w:tab w:val="left" w:pos="1935"/>
        </w:tabs>
        <w:spacing w:before="0"/>
        <w:jc w:val="both"/>
        <w:rPr>
          <w:rFonts w:ascii="Tahoma" w:eastAsia="Tahoma" w:hAnsi="Tahoma" w:cs="Tahoma"/>
          <w:color w:val="522D91"/>
          <w:sz w:val="32"/>
          <w:szCs w:val="32"/>
          <w:lang w:val="en-US"/>
        </w:rPr>
      </w:pPr>
    </w:p>
    <w:p w14:paraId="32565B4A" w14:textId="47334D07" w:rsidR="00EE4A1B" w:rsidRDefault="2C9240E1" w:rsidP="006256BC">
      <w:pPr>
        <w:pStyle w:val="Heading3"/>
        <w:tabs>
          <w:tab w:val="left" w:pos="1935"/>
        </w:tabs>
        <w:spacing w:before="0"/>
        <w:jc w:val="both"/>
      </w:pPr>
      <w:r w:rsidRPr="1B684F7D">
        <w:rPr>
          <w:rFonts w:ascii="Tahoma" w:eastAsia="Tahoma" w:hAnsi="Tahoma" w:cs="Tahoma"/>
          <w:color w:val="522D91"/>
          <w:sz w:val="32"/>
          <w:szCs w:val="32"/>
          <w:lang w:val="en-US"/>
        </w:rPr>
        <w:t>3.1.1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Textual variations and representations</w:t>
      </w:r>
    </w:p>
    <w:p w14:paraId="381813F3" w14:textId="74606736" w:rsidR="00EE4A1B" w:rsidRDefault="2C9240E1" w:rsidP="006256BC">
      <w:pPr>
        <w:spacing w:before="161" w:after="0"/>
      </w:pPr>
      <w:r w:rsidRPr="1B684F7D">
        <w:rPr>
          <w:rFonts w:ascii="Calibri" w:eastAsia="Calibri" w:hAnsi="Calibri" w:cs="Calibri"/>
          <w:lang w:val="en-US"/>
        </w:rPr>
        <w:t>Students should study a range of texts:</w:t>
      </w:r>
    </w:p>
    <w:p w14:paraId="3E126568" w14:textId="77777777" w:rsid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about various subjects</w:t>
      </w:r>
    </w:p>
    <w:p w14:paraId="7D979068" w14:textId="77777777" w:rsid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from various writers and speakers</w:t>
      </w:r>
    </w:p>
    <w:p w14:paraId="0A01D98F" w14:textId="77777777" w:rsid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for various audiences</w:t>
      </w:r>
    </w:p>
    <w:p w14:paraId="6A701383" w14:textId="77777777" w:rsid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for various purposes</w:t>
      </w:r>
    </w:p>
    <w:p w14:paraId="2C55A075" w14:textId="77777777" w:rsid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in a variety of genres</w:t>
      </w:r>
    </w:p>
    <w:p w14:paraId="35E0F2D2" w14:textId="77777777" w:rsidR="002079CE"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 xml:space="preserve">using a variety of modes (written, spoken, electronic). </w:t>
      </w:r>
    </w:p>
    <w:p w14:paraId="25BFB945" w14:textId="77777777" w:rsidR="002079CE" w:rsidRDefault="002079CE" w:rsidP="002079CE">
      <w:pPr>
        <w:spacing w:after="0"/>
        <w:rPr>
          <w:rFonts w:ascii="Calibri" w:eastAsia="Calibri" w:hAnsi="Calibri" w:cs="Calibri"/>
          <w:lang w:val="en-US"/>
        </w:rPr>
      </w:pPr>
    </w:p>
    <w:p w14:paraId="680689F0" w14:textId="6D0CF92A" w:rsidR="006256BC" w:rsidRPr="002079CE" w:rsidRDefault="2C9240E1" w:rsidP="002079CE">
      <w:pPr>
        <w:spacing w:after="0"/>
        <w:rPr>
          <w:rFonts w:ascii="Calibri" w:eastAsia="Calibri" w:hAnsi="Calibri" w:cs="Calibri"/>
          <w:lang w:val="en-US"/>
        </w:rPr>
      </w:pPr>
      <w:r w:rsidRPr="002079CE">
        <w:rPr>
          <w:rFonts w:ascii="Calibri" w:eastAsia="Calibri" w:hAnsi="Calibri" w:cs="Calibri"/>
          <w:lang w:val="en-US"/>
        </w:rPr>
        <w:t xml:space="preserve">When </w:t>
      </w:r>
      <w:proofErr w:type="spellStart"/>
      <w:r w:rsidRPr="002079CE">
        <w:rPr>
          <w:rFonts w:ascii="Calibri" w:eastAsia="Calibri" w:hAnsi="Calibri" w:cs="Calibri"/>
          <w:lang w:val="en-US"/>
        </w:rPr>
        <w:t>analysing</w:t>
      </w:r>
      <w:proofErr w:type="spellEnd"/>
      <w:r w:rsidRPr="002079CE">
        <w:rPr>
          <w:rFonts w:ascii="Calibri" w:eastAsia="Calibri" w:hAnsi="Calibri" w:cs="Calibri"/>
          <w:lang w:val="en-US"/>
        </w:rPr>
        <w:t xml:space="preserve"> texts, students should explore how language is:</w:t>
      </w:r>
    </w:p>
    <w:p w14:paraId="0196B07C" w14:textId="77777777" w:rsid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shaped according to audience, purpose, genre and mode</w:t>
      </w:r>
    </w:p>
    <w:p w14:paraId="7EC8C592" w14:textId="77777777" w:rsid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shaped according to context</w:t>
      </w:r>
    </w:p>
    <w:p w14:paraId="5931BB5F" w14:textId="77777777" w:rsid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used to construct meanings and representations</w:t>
      </w:r>
    </w:p>
    <w:p w14:paraId="41B6CFAB" w14:textId="75DA77C5" w:rsidR="00EE4A1B" w:rsidRPr="006256BC" w:rsidRDefault="2C9240E1" w:rsidP="006256BC">
      <w:pPr>
        <w:pStyle w:val="ListParagraph"/>
        <w:numPr>
          <w:ilvl w:val="0"/>
          <w:numId w:val="102"/>
        </w:numPr>
        <w:spacing w:after="0"/>
        <w:rPr>
          <w:rFonts w:ascii="Calibri" w:eastAsia="Calibri" w:hAnsi="Calibri" w:cs="Calibri"/>
          <w:lang w:val="en-US"/>
        </w:rPr>
      </w:pPr>
      <w:r w:rsidRPr="006256BC">
        <w:rPr>
          <w:rFonts w:ascii="Calibri" w:eastAsia="Calibri" w:hAnsi="Calibri" w:cs="Calibri"/>
          <w:lang w:val="en-US"/>
        </w:rPr>
        <w:t>used to enact relationships between writers, speakers and audiences or between participants within a text.</w:t>
      </w:r>
    </w:p>
    <w:p w14:paraId="181F135F" w14:textId="21E40BD3" w:rsidR="00EE4A1B" w:rsidRDefault="2C9240E1" w:rsidP="006256BC">
      <w:pPr>
        <w:spacing w:before="134" w:after="0"/>
      </w:pPr>
      <w:r w:rsidRPr="1B684F7D">
        <w:rPr>
          <w:rFonts w:ascii="Calibri" w:eastAsia="Calibri" w:hAnsi="Calibri" w:cs="Calibri"/>
          <w:lang w:val="en-US"/>
        </w:rPr>
        <w:t>This exploration will include:</w:t>
      </w:r>
    </w:p>
    <w:p w14:paraId="0E670A93" w14:textId="77777777" w:rsidR="006256BC" w:rsidRDefault="2C9240E1" w:rsidP="006256BC">
      <w:pPr>
        <w:pStyle w:val="ListParagraph"/>
        <w:numPr>
          <w:ilvl w:val="0"/>
          <w:numId w:val="103"/>
        </w:numPr>
        <w:spacing w:after="0"/>
        <w:rPr>
          <w:rFonts w:ascii="Calibri" w:eastAsia="Calibri" w:hAnsi="Calibri" w:cs="Calibri"/>
          <w:lang w:val="en-US"/>
        </w:rPr>
      </w:pPr>
      <w:r w:rsidRPr="006256BC">
        <w:rPr>
          <w:rFonts w:ascii="Calibri" w:eastAsia="Calibri" w:hAnsi="Calibri" w:cs="Calibri"/>
          <w:lang w:val="en-US"/>
        </w:rPr>
        <w:t>methods of language analysis</w:t>
      </w:r>
    </w:p>
    <w:p w14:paraId="71BA64B6" w14:textId="77777777" w:rsidR="00693E11" w:rsidRDefault="2C9240E1" w:rsidP="00693E11">
      <w:pPr>
        <w:pStyle w:val="ListParagraph"/>
        <w:numPr>
          <w:ilvl w:val="0"/>
          <w:numId w:val="103"/>
        </w:numPr>
        <w:spacing w:after="0"/>
        <w:rPr>
          <w:rFonts w:ascii="Calibri" w:eastAsia="Calibri" w:hAnsi="Calibri" w:cs="Calibri"/>
          <w:lang w:val="en-US"/>
        </w:rPr>
      </w:pPr>
      <w:r w:rsidRPr="006256BC">
        <w:rPr>
          <w:rFonts w:ascii="Calibri" w:eastAsia="Calibri" w:hAnsi="Calibri" w:cs="Calibri"/>
          <w:lang w:val="en-US"/>
        </w:rPr>
        <w:t>how identity is constructed</w:t>
      </w:r>
    </w:p>
    <w:p w14:paraId="557644C1" w14:textId="77777777" w:rsidR="00693E11" w:rsidRDefault="2C9240E1" w:rsidP="00693E11">
      <w:pPr>
        <w:pStyle w:val="ListParagraph"/>
        <w:numPr>
          <w:ilvl w:val="0"/>
          <w:numId w:val="103"/>
        </w:numPr>
        <w:spacing w:after="0"/>
        <w:rPr>
          <w:rFonts w:ascii="Calibri" w:eastAsia="Calibri" w:hAnsi="Calibri" w:cs="Calibri"/>
          <w:lang w:val="en-US"/>
        </w:rPr>
      </w:pPr>
      <w:r w:rsidRPr="00693E11">
        <w:rPr>
          <w:rFonts w:ascii="Calibri" w:eastAsia="Calibri" w:hAnsi="Calibri" w:cs="Calibri"/>
          <w:lang w:val="en-US"/>
        </w:rPr>
        <w:t>how audiences are addressed and positioned</w:t>
      </w:r>
    </w:p>
    <w:p w14:paraId="4CB182FE" w14:textId="77777777" w:rsidR="00693E11" w:rsidRDefault="2C9240E1" w:rsidP="00693E11">
      <w:pPr>
        <w:pStyle w:val="ListParagraph"/>
        <w:numPr>
          <w:ilvl w:val="0"/>
          <w:numId w:val="103"/>
        </w:numPr>
        <w:spacing w:after="0"/>
        <w:rPr>
          <w:rFonts w:ascii="Calibri" w:eastAsia="Calibri" w:hAnsi="Calibri" w:cs="Calibri"/>
          <w:lang w:val="en-US"/>
        </w:rPr>
      </w:pPr>
      <w:r w:rsidRPr="00693E11">
        <w:rPr>
          <w:rFonts w:ascii="Calibri" w:eastAsia="Calibri" w:hAnsi="Calibri" w:cs="Calibri"/>
          <w:lang w:val="en-US"/>
        </w:rPr>
        <w:t>the functions of the texts</w:t>
      </w:r>
    </w:p>
    <w:p w14:paraId="200602AE" w14:textId="77777777" w:rsidR="00693E11" w:rsidRDefault="2C9240E1" w:rsidP="00693E11">
      <w:pPr>
        <w:pStyle w:val="ListParagraph"/>
        <w:numPr>
          <w:ilvl w:val="0"/>
          <w:numId w:val="103"/>
        </w:numPr>
        <w:spacing w:after="0"/>
        <w:rPr>
          <w:rFonts w:ascii="Calibri" w:eastAsia="Calibri" w:hAnsi="Calibri" w:cs="Calibri"/>
          <w:lang w:val="en-US"/>
        </w:rPr>
      </w:pPr>
      <w:r w:rsidRPr="00693E11">
        <w:rPr>
          <w:rFonts w:ascii="Calibri" w:eastAsia="Calibri" w:hAnsi="Calibri" w:cs="Calibri"/>
          <w:lang w:val="en-US"/>
        </w:rPr>
        <w:t xml:space="preserve">the structure and </w:t>
      </w:r>
      <w:proofErr w:type="spellStart"/>
      <w:r w:rsidRPr="00693E11">
        <w:rPr>
          <w:rFonts w:ascii="Calibri" w:eastAsia="Calibri" w:hAnsi="Calibri" w:cs="Calibri"/>
          <w:lang w:val="en-US"/>
        </w:rPr>
        <w:t>organisation</w:t>
      </w:r>
      <w:proofErr w:type="spellEnd"/>
      <w:r w:rsidRPr="00693E11">
        <w:rPr>
          <w:rFonts w:ascii="Calibri" w:eastAsia="Calibri" w:hAnsi="Calibri" w:cs="Calibri"/>
          <w:lang w:val="en-US"/>
        </w:rPr>
        <w:t xml:space="preserve"> of the texts</w:t>
      </w:r>
    </w:p>
    <w:p w14:paraId="0AE7F20C" w14:textId="1537FD88" w:rsidR="00EE4A1B" w:rsidRPr="00693E11" w:rsidRDefault="2C9240E1" w:rsidP="00693E11">
      <w:pPr>
        <w:pStyle w:val="ListParagraph"/>
        <w:numPr>
          <w:ilvl w:val="0"/>
          <w:numId w:val="103"/>
        </w:numPr>
        <w:spacing w:after="0"/>
        <w:rPr>
          <w:rFonts w:ascii="Calibri" w:eastAsia="Calibri" w:hAnsi="Calibri" w:cs="Calibri"/>
          <w:lang w:val="en-US"/>
        </w:rPr>
      </w:pPr>
      <w:r w:rsidRPr="00693E11">
        <w:rPr>
          <w:rFonts w:ascii="Calibri" w:eastAsia="Calibri" w:hAnsi="Calibri" w:cs="Calibri"/>
          <w:lang w:val="en-US"/>
        </w:rPr>
        <w:t>how representations are produced.</w:t>
      </w:r>
    </w:p>
    <w:p w14:paraId="1F80E4DB" w14:textId="1122F0D1" w:rsidR="00EE4A1B" w:rsidRDefault="2C9240E1" w:rsidP="1B684F7D">
      <w:pPr>
        <w:spacing w:before="8" w:after="0"/>
      </w:pPr>
      <w:r w:rsidRPr="1B684F7D">
        <w:rPr>
          <w:rFonts w:ascii="Calibri" w:eastAsia="Calibri" w:hAnsi="Calibri" w:cs="Calibri"/>
          <w:sz w:val="19"/>
          <w:szCs w:val="19"/>
          <w:lang w:val="en-US"/>
        </w:rPr>
        <w:t xml:space="preserve"> </w:t>
      </w:r>
    </w:p>
    <w:p w14:paraId="0F81BF8C" w14:textId="690FC2C0" w:rsidR="00EE4A1B" w:rsidRDefault="2C9240E1" w:rsidP="00693E11">
      <w:pPr>
        <w:pStyle w:val="Heading3"/>
        <w:tabs>
          <w:tab w:val="left" w:pos="1935"/>
        </w:tabs>
        <w:spacing w:before="0"/>
      </w:pPr>
      <w:r w:rsidRPr="1B684F7D">
        <w:rPr>
          <w:rFonts w:ascii="Tahoma" w:eastAsia="Tahoma" w:hAnsi="Tahoma" w:cs="Tahoma"/>
          <w:color w:val="522D91"/>
          <w:sz w:val="32"/>
          <w:szCs w:val="32"/>
          <w:lang w:val="en-US"/>
        </w:rPr>
        <w:t>3.1.2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Methods of language analysis</w:t>
      </w:r>
    </w:p>
    <w:p w14:paraId="0466C31D" w14:textId="1DB49759" w:rsidR="00EE4A1B" w:rsidRDefault="2C9240E1" w:rsidP="00693E11">
      <w:pPr>
        <w:spacing w:before="161" w:after="0" w:line="247" w:lineRule="auto"/>
        <w:ind w:right="1340"/>
      </w:pPr>
      <w:r w:rsidRPr="1B684F7D">
        <w:rPr>
          <w:rFonts w:ascii="Calibri" w:eastAsia="Calibri" w:hAnsi="Calibri" w:cs="Calibri"/>
          <w:lang w:val="en-US"/>
        </w:rPr>
        <w:t xml:space="preserve">Students will be required to identify and describe features of language in the texts using methods of language analysis. </w:t>
      </w:r>
      <w:proofErr w:type="gramStart"/>
      <w:r w:rsidRPr="1B684F7D">
        <w:rPr>
          <w:rFonts w:ascii="Calibri" w:eastAsia="Calibri" w:hAnsi="Calibri" w:cs="Calibri"/>
          <w:lang w:val="en-US"/>
        </w:rPr>
        <w:t>In order to</w:t>
      </w:r>
      <w:proofErr w:type="gramEnd"/>
      <w:r w:rsidRPr="1B684F7D">
        <w:rPr>
          <w:rFonts w:ascii="Calibri" w:eastAsia="Calibri" w:hAnsi="Calibri" w:cs="Calibri"/>
          <w:lang w:val="en-US"/>
        </w:rPr>
        <w:t xml:space="preserve"> study textual variations and representations, students will be required to identify and describe salient features of language in the texts.</w:t>
      </w:r>
    </w:p>
    <w:p w14:paraId="0A73551A" w14:textId="3E50AE25" w:rsidR="00EE4A1B" w:rsidRDefault="2C9240E1" w:rsidP="00693E11">
      <w:pPr>
        <w:spacing w:before="135" w:after="0"/>
      </w:pPr>
      <w:r w:rsidRPr="1B684F7D">
        <w:rPr>
          <w:rFonts w:ascii="Calibri" w:eastAsia="Calibri" w:hAnsi="Calibri" w:cs="Calibri"/>
          <w:lang w:val="en-US"/>
        </w:rPr>
        <w:t>The following list is a guide to the areas of language students are expected to examine:</w:t>
      </w:r>
    </w:p>
    <w:p w14:paraId="7D3178E8" w14:textId="77777777" w:rsidR="00693E11" w:rsidRDefault="2C9240E1" w:rsidP="00693E11">
      <w:pPr>
        <w:pStyle w:val="ListParagraph"/>
        <w:numPr>
          <w:ilvl w:val="0"/>
          <w:numId w:val="104"/>
        </w:numPr>
        <w:spacing w:after="0" w:line="247" w:lineRule="auto"/>
        <w:ind w:right="1618"/>
        <w:rPr>
          <w:rFonts w:ascii="Calibri" w:eastAsia="Calibri" w:hAnsi="Calibri" w:cs="Calibri"/>
          <w:lang w:val="en-US"/>
        </w:rPr>
      </w:pPr>
      <w:r w:rsidRPr="00693E11">
        <w:rPr>
          <w:rFonts w:ascii="Calibri" w:eastAsia="Calibri" w:hAnsi="Calibri" w:cs="Calibri"/>
          <w:lang w:val="en-US"/>
        </w:rPr>
        <w:t xml:space="preserve">phonetics, phonology and prosodics: how speech sounds and effects are articulated and </w:t>
      </w:r>
      <w:proofErr w:type="spellStart"/>
      <w:r w:rsidRPr="00693E11">
        <w:rPr>
          <w:rFonts w:ascii="Calibri" w:eastAsia="Calibri" w:hAnsi="Calibri" w:cs="Calibri"/>
          <w:lang w:val="en-US"/>
        </w:rPr>
        <w:t>analysed</w:t>
      </w:r>
      <w:proofErr w:type="spellEnd"/>
    </w:p>
    <w:p w14:paraId="3FFF07B6" w14:textId="77777777" w:rsidR="00693E11" w:rsidRDefault="2C9240E1" w:rsidP="00693E11">
      <w:pPr>
        <w:pStyle w:val="ListParagraph"/>
        <w:numPr>
          <w:ilvl w:val="0"/>
          <w:numId w:val="104"/>
        </w:numPr>
        <w:spacing w:after="0" w:line="247" w:lineRule="auto"/>
        <w:ind w:right="1618"/>
        <w:rPr>
          <w:rFonts w:ascii="Calibri" w:eastAsia="Calibri" w:hAnsi="Calibri" w:cs="Calibri"/>
          <w:lang w:val="en-US"/>
        </w:rPr>
      </w:pPr>
      <w:r w:rsidRPr="00693E11">
        <w:rPr>
          <w:rFonts w:ascii="Calibri" w:eastAsia="Calibri" w:hAnsi="Calibri" w:cs="Calibri"/>
          <w:lang w:val="en-US"/>
        </w:rPr>
        <w:t>graphology: the visual aspects of textual design and appearance</w:t>
      </w:r>
    </w:p>
    <w:p w14:paraId="764A8EED" w14:textId="77777777" w:rsidR="00693E11" w:rsidRDefault="2C9240E1" w:rsidP="00693E11">
      <w:pPr>
        <w:pStyle w:val="ListParagraph"/>
        <w:numPr>
          <w:ilvl w:val="0"/>
          <w:numId w:val="104"/>
        </w:numPr>
        <w:spacing w:after="0" w:line="247" w:lineRule="auto"/>
        <w:ind w:right="1618"/>
        <w:rPr>
          <w:rFonts w:ascii="Calibri" w:eastAsia="Calibri" w:hAnsi="Calibri" w:cs="Calibri"/>
          <w:lang w:val="en-US"/>
        </w:rPr>
      </w:pPr>
      <w:r w:rsidRPr="00693E11">
        <w:rPr>
          <w:rFonts w:ascii="Calibri" w:eastAsia="Calibri" w:hAnsi="Calibri" w:cs="Calibri"/>
          <w:lang w:val="en-US"/>
        </w:rPr>
        <w:t>lexis and semantics: the vocabulary of English, including social and historical variation</w:t>
      </w:r>
    </w:p>
    <w:p w14:paraId="3EC91183" w14:textId="77777777" w:rsidR="00693E11" w:rsidRDefault="2C9240E1" w:rsidP="00693E11">
      <w:pPr>
        <w:pStyle w:val="ListParagraph"/>
        <w:numPr>
          <w:ilvl w:val="0"/>
          <w:numId w:val="104"/>
        </w:numPr>
        <w:spacing w:after="0" w:line="247" w:lineRule="auto"/>
        <w:ind w:right="1618"/>
        <w:rPr>
          <w:rFonts w:ascii="Calibri" w:eastAsia="Calibri" w:hAnsi="Calibri" w:cs="Calibri"/>
          <w:lang w:val="en-US"/>
        </w:rPr>
      </w:pPr>
      <w:r w:rsidRPr="00693E11">
        <w:rPr>
          <w:rFonts w:ascii="Calibri" w:eastAsia="Calibri" w:hAnsi="Calibri" w:cs="Calibri"/>
          <w:lang w:val="en-US"/>
        </w:rPr>
        <w:t>grammar, including morphology: the structural patterns and shapes of English at sentence, clause, phrase and word level</w:t>
      </w:r>
    </w:p>
    <w:p w14:paraId="09B14B28" w14:textId="77777777" w:rsidR="00693E11" w:rsidRDefault="2C9240E1" w:rsidP="00693E11">
      <w:pPr>
        <w:pStyle w:val="ListParagraph"/>
        <w:numPr>
          <w:ilvl w:val="0"/>
          <w:numId w:val="104"/>
        </w:numPr>
        <w:spacing w:after="0" w:line="247" w:lineRule="auto"/>
        <w:ind w:right="1618"/>
        <w:rPr>
          <w:rFonts w:ascii="Calibri" w:eastAsia="Calibri" w:hAnsi="Calibri" w:cs="Calibri"/>
          <w:lang w:val="en-US"/>
        </w:rPr>
      </w:pPr>
      <w:r w:rsidRPr="00693E11">
        <w:rPr>
          <w:rFonts w:ascii="Calibri" w:eastAsia="Calibri" w:hAnsi="Calibri" w:cs="Calibri"/>
          <w:lang w:val="en-US"/>
        </w:rPr>
        <w:t>pragmatics: the contextual aspects of language use</w:t>
      </w:r>
    </w:p>
    <w:p w14:paraId="1A6B0F94" w14:textId="18BC450A" w:rsidR="00EE4A1B" w:rsidRPr="00693E11" w:rsidRDefault="2C9240E1" w:rsidP="00693E11">
      <w:pPr>
        <w:pStyle w:val="ListParagraph"/>
        <w:numPr>
          <w:ilvl w:val="0"/>
          <w:numId w:val="104"/>
        </w:numPr>
        <w:spacing w:after="0" w:line="247" w:lineRule="auto"/>
        <w:ind w:right="1618"/>
        <w:rPr>
          <w:rFonts w:ascii="Calibri" w:eastAsia="Calibri" w:hAnsi="Calibri" w:cs="Calibri"/>
          <w:lang w:val="en-US"/>
        </w:rPr>
      </w:pPr>
      <w:r w:rsidRPr="00693E11">
        <w:rPr>
          <w:rFonts w:ascii="Calibri" w:eastAsia="Calibri" w:hAnsi="Calibri" w:cs="Calibri"/>
          <w:lang w:val="en-US"/>
        </w:rPr>
        <w:t>discourse: extended stretches of communication occurring in different genres, modes and contexts.</w:t>
      </w:r>
    </w:p>
    <w:p w14:paraId="6A6AF7FD" w14:textId="785E719F" w:rsidR="00EE4A1B" w:rsidRDefault="2C9240E1" w:rsidP="1B684F7D">
      <w:pPr>
        <w:spacing w:after="0"/>
      </w:pPr>
      <w:r w:rsidRPr="1B684F7D">
        <w:rPr>
          <w:rFonts w:ascii="Calibri" w:eastAsia="Calibri" w:hAnsi="Calibri" w:cs="Calibri"/>
          <w:sz w:val="24"/>
          <w:szCs w:val="24"/>
          <w:lang w:val="en-US"/>
        </w:rPr>
        <w:t xml:space="preserve"> </w:t>
      </w:r>
    </w:p>
    <w:p w14:paraId="7BB408D8" w14:textId="77777777" w:rsidR="005C0277" w:rsidRDefault="2C9240E1" w:rsidP="005C0277">
      <w:pPr>
        <w:spacing w:before="7" w:after="0"/>
        <w:rPr>
          <w:rFonts w:ascii="Calibri" w:eastAsia="Calibri" w:hAnsi="Calibri" w:cs="Calibri"/>
          <w:sz w:val="26"/>
          <w:szCs w:val="26"/>
          <w:lang w:val="en-US"/>
        </w:rPr>
      </w:pPr>
      <w:r w:rsidRPr="1B684F7D">
        <w:rPr>
          <w:rFonts w:ascii="Calibri" w:eastAsia="Calibri" w:hAnsi="Calibri" w:cs="Calibri"/>
          <w:sz w:val="26"/>
          <w:szCs w:val="26"/>
          <w:lang w:val="en-US"/>
        </w:rPr>
        <w:t xml:space="preserve"> </w:t>
      </w:r>
    </w:p>
    <w:p w14:paraId="362EC4F5" w14:textId="77777777" w:rsidR="005C0277" w:rsidRDefault="005C0277" w:rsidP="005C0277">
      <w:pPr>
        <w:spacing w:before="7" w:after="0"/>
        <w:rPr>
          <w:rFonts w:ascii="Calibri" w:eastAsia="Calibri" w:hAnsi="Calibri" w:cs="Calibri"/>
          <w:sz w:val="26"/>
          <w:szCs w:val="26"/>
          <w:lang w:val="en-US"/>
        </w:rPr>
      </w:pPr>
    </w:p>
    <w:p w14:paraId="64352E09" w14:textId="44C434EA" w:rsidR="00EE4A1B" w:rsidRDefault="2C9240E1" w:rsidP="005C0277">
      <w:pPr>
        <w:spacing w:before="7" w:after="0"/>
      </w:pPr>
      <w:r w:rsidRPr="1B684F7D">
        <w:rPr>
          <w:rFonts w:ascii="Tahoma" w:eastAsia="Tahoma" w:hAnsi="Tahoma" w:cs="Tahoma"/>
          <w:color w:val="522D91"/>
          <w:sz w:val="38"/>
          <w:szCs w:val="38"/>
          <w:lang w:val="en-US"/>
        </w:rPr>
        <w:lastRenderedPageBreak/>
        <w:t>3.2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Language varieties</w:t>
      </w:r>
    </w:p>
    <w:p w14:paraId="2CBAD5B4" w14:textId="575368A2" w:rsidR="00EE4A1B" w:rsidRDefault="2C9240E1" w:rsidP="00693E11">
      <w:pPr>
        <w:spacing w:before="169" w:after="0"/>
      </w:pPr>
      <w:r w:rsidRPr="1B684F7D">
        <w:rPr>
          <w:rFonts w:ascii="Calibri" w:eastAsia="Calibri" w:hAnsi="Calibri" w:cs="Calibri"/>
          <w:lang w:val="en-US"/>
        </w:rPr>
        <w:t>The aim of this area of study is to allow students to explore language variety.</w:t>
      </w:r>
    </w:p>
    <w:p w14:paraId="0E457B03" w14:textId="4FAFB88D" w:rsidR="00EE4A1B" w:rsidRDefault="2C9240E1" w:rsidP="00693E11">
      <w:pPr>
        <w:spacing w:before="143" w:after="0" w:line="247" w:lineRule="auto"/>
        <w:ind w:right="1646"/>
      </w:pPr>
      <w:r w:rsidRPr="1B684F7D">
        <w:rPr>
          <w:rFonts w:ascii="Calibri" w:eastAsia="Calibri" w:hAnsi="Calibri" w:cs="Calibri"/>
          <w:lang w:val="en-US"/>
        </w:rPr>
        <w:t>Students will study the key concepts of audience, purpose, genre and mode and will explore language in its wider social and geographical contexts. Students will study varieties of English within the British Isles. This part of the subject content also requires students to study social attitudes to, and debates about, language diversity.</w:t>
      </w:r>
    </w:p>
    <w:p w14:paraId="2FAEFBE5" w14:textId="361E30AC" w:rsidR="00EE4A1B" w:rsidRDefault="00EE4A1B" w:rsidP="1B684F7D">
      <w:pPr>
        <w:spacing w:line="247" w:lineRule="auto"/>
      </w:pPr>
    </w:p>
    <w:p w14:paraId="3C107906" w14:textId="7777A5F3" w:rsidR="00EE4A1B" w:rsidRDefault="2C9240E1" w:rsidP="1B684F7D">
      <w:pPr>
        <w:spacing w:after="0"/>
      </w:pPr>
      <w:r w:rsidRPr="1B684F7D">
        <w:rPr>
          <w:rFonts w:ascii="Calibri" w:eastAsia="Calibri" w:hAnsi="Calibri" w:cs="Calibri"/>
          <w:sz w:val="20"/>
          <w:szCs w:val="20"/>
          <w:lang w:val="en-US"/>
        </w:rPr>
        <w:t xml:space="preserve"> </w:t>
      </w:r>
    </w:p>
    <w:p w14:paraId="43271BA5" w14:textId="3C310E30" w:rsidR="00EE4A1B" w:rsidRDefault="2C9240E1" w:rsidP="1B684F7D">
      <w:pPr>
        <w:spacing w:before="9" w:after="0"/>
      </w:pPr>
      <w:r w:rsidRPr="1B684F7D">
        <w:rPr>
          <w:rFonts w:ascii="Calibri" w:eastAsia="Calibri" w:hAnsi="Calibri" w:cs="Calibri"/>
          <w:sz w:val="15"/>
          <w:szCs w:val="15"/>
          <w:lang w:val="en-US"/>
        </w:rPr>
        <w:t xml:space="preserve"> </w:t>
      </w:r>
    </w:p>
    <w:p w14:paraId="123DF16D" w14:textId="49CCF63D" w:rsidR="00EE4A1B" w:rsidRDefault="2C9240E1" w:rsidP="00693E11">
      <w:pPr>
        <w:pStyle w:val="Heading3"/>
        <w:numPr>
          <w:ilvl w:val="2"/>
          <w:numId w:val="105"/>
        </w:numPr>
        <w:tabs>
          <w:tab w:val="left" w:pos="1935"/>
        </w:tabs>
        <w:spacing w:before="69"/>
      </w:pP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Language diversity</w:t>
      </w:r>
    </w:p>
    <w:p w14:paraId="2054FF64" w14:textId="77777777" w:rsidR="00693E11" w:rsidRDefault="2C9240E1" w:rsidP="00693E11">
      <w:pPr>
        <w:spacing w:before="161" w:after="0" w:line="247" w:lineRule="auto"/>
        <w:ind w:right="1437"/>
      </w:pPr>
      <w:r w:rsidRPr="1B684F7D">
        <w:rPr>
          <w:rFonts w:ascii="Calibri" w:eastAsia="Calibri" w:hAnsi="Calibri" w:cs="Calibri"/>
          <w:lang w:val="en-US"/>
        </w:rPr>
        <w:t>Students should study a range of examples of language in use and research data to inform their study of diversity:</w:t>
      </w:r>
    </w:p>
    <w:p w14:paraId="16120686" w14:textId="77777777" w:rsidR="00693E11" w:rsidRPr="00693E11" w:rsidRDefault="2C9240E1" w:rsidP="00693E11">
      <w:pPr>
        <w:pStyle w:val="ListParagraph"/>
        <w:numPr>
          <w:ilvl w:val="0"/>
          <w:numId w:val="106"/>
        </w:numPr>
        <w:spacing w:before="161" w:after="0" w:line="247" w:lineRule="auto"/>
        <w:ind w:right="1437"/>
      </w:pPr>
      <w:r w:rsidRPr="00693E11">
        <w:rPr>
          <w:rFonts w:ascii="Calibri" w:eastAsia="Calibri" w:hAnsi="Calibri" w:cs="Calibri"/>
          <w:lang w:val="en-US"/>
        </w:rPr>
        <w:t>texts using different sociolects (to include social and occupational groups, and gender)</w:t>
      </w:r>
    </w:p>
    <w:p w14:paraId="41F945A6" w14:textId="77777777" w:rsidR="00693E11" w:rsidRPr="00693E11" w:rsidRDefault="2C9240E1" w:rsidP="00693E11">
      <w:pPr>
        <w:pStyle w:val="ListParagraph"/>
        <w:numPr>
          <w:ilvl w:val="0"/>
          <w:numId w:val="106"/>
        </w:numPr>
        <w:spacing w:before="161" w:after="0" w:line="247" w:lineRule="auto"/>
        <w:ind w:right="1437"/>
      </w:pPr>
      <w:r w:rsidRPr="00693E11">
        <w:rPr>
          <w:rFonts w:ascii="Calibri" w:eastAsia="Calibri" w:hAnsi="Calibri" w:cs="Calibri"/>
          <w:lang w:val="en-US"/>
        </w:rPr>
        <w:t>texts using different dialects (to include regional and national varieties of English within the British Isles)</w:t>
      </w:r>
    </w:p>
    <w:p w14:paraId="64FECED3" w14:textId="77777777" w:rsidR="00693E11" w:rsidRPr="00693E11" w:rsidRDefault="2C9240E1" w:rsidP="00693E11">
      <w:pPr>
        <w:pStyle w:val="ListParagraph"/>
        <w:numPr>
          <w:ilvl w:val="0"/>
          <w:numId w:val="106"/>
        </w:numPr>
        <w:spacing w:before="161" w:after="0" w:line="247" w:lineRule="auto"/>
        <w:ind w:right="1437"/>
      </w:pPr>
      <w:r w:rsidRPr="00693E11">
        <w:rPr>
          <w:rFonts w:ascii="Calibri" w:eastAsia="Calibri" w:hAnsi="Calibri" w:cs="Calibri"/>
          <w:lang w:val="en-US"/>
        </w:rPr>
        <w:t>texts that use language to represent the different groups above</w:t>
      </w:r>
    </w:p>
    <w:p w14:paraId="7EF9D22A" w14:textId="77777777" w:rsidR="00693E11" w:rsidRPr="00693E11" w:rsidRDefault="2C9240E1" w:rsidP="00693E11">
      <w:pPr>
        <w:pStyle w:val="ListParagraph"/>
        <w:numPr>
          <w:ilvl w:val="0"/>
          <w:numId w:val="106"/>
        </w:numPr>
        <w:spacing w:before="161" w:after="0" w:line="247" w:lineRule="auto"/>
        <w:ind w:right="1437"/>
      </w:pPr>
      <w:r w:rsidRPr="00693E11">
        <w:rPr>
          <w:rFonts w:ascii="Calibri" w:eastAsia="Calibri" w:hAnsi="Calibri" w:cs="Calibri"/>
          <w:lang w:val="en-US"/>
        </w:rPr>
        <w:t>written, spoken and electronic texts about a range of subjects, for various audiences and purposes in a variety of genres</w:t>
      </w:r>
    </w:p>
    <w:p w14:paraId="151130F8" w14:textId="77777777" w:rsidR="00693E11" w:rsidRPr="00693E11" w:rsidRDefault="2C9240E1" w:rsidP="00693E11">
      <w:pPr>
        <w:pStyle w:val="ListParagraph"/>
        <w:numPr>
          <w:ilvl w:val="0"/>
          <w:numId w:val="106"/>
        </w:numPr>
        <w:spacing w:before="161" w:after="0" w:line="247" w:lineRule="auto"/>
        <w:ind w:right="1437"/>
      </w:pPr>
      <w:r w:rsidRPr="00693E11">
        <w:rPr>
          <w:rFonts w:ascii="Calibri" w:eastAsia="Calibri" w:hAnsi="Calibri" w:cs="Calibri"/>
          <w:lang w:val="en-US"/>
        </w:rPr>
        <w:t>items from collections of language data (</w:t>
      </w:r>
      <w:proofErr w:type="spellStart"/>
      <w:r w:rsidRPr="00693E11">
        <w:rPr>
          <w:rFonts w:ascii="Calibri" w:eastAsia="Calibri" w:hAnsi="Calibri" w:cs="Calibri"/>
          <w:lang w:val="en-US"/>
        </w:rPr>
        <w:t>eg</w:t>
      </w:r>
      <w:proofErr w:type="spellEnd"/>
      <w:r w:rsidRPr="00693E11">
        <w:rPr>
          <w:rFonts w:ascii="Calibri" w:eastAsia="Calibri" w:hAnsi="Calibri" w:cs="Calibri"/>
          <w:lang w:val="en-US"/>
        </w:rPr>
        <w:t xml:space="preserve"> dictionaries, online resources, language corpora)</w:t>
      </w:r>
    </w:p>
    <w:p w14:paraId="2CAE3B53" w14:textId="77777777" w:rsidR="00814338" w:rsidRPr="00814338" w:rsidRDefault="2C9240E1" w:rsidP="00693E11">
      <w:pPr>
        <w:pStyle w:val="ListParagraph"/>
        <w:numPr>
          <w:ilvl w:val="0"/>
          <w:numId w:val="106"/>
        </w:numPr>
        <w:spacing w:before="161" w:after="0" w:line="247" w:lineRule="auto"/>
        <w:ind w:right="1437"/>
      </w:pPr>
      <w:r w:rsidRPr="00693E11">
        <w:rPr>
          <w:rFonts w:ascii="Calibri" w:eastAsia="Calibri" w:hAnsi="Calibri" w:cs="Calibri"/>
          <w:lang w:val="en-US"/>
        </w:rPr>
        <w:t>research findings (</w:t>
      </w:r>
      <w:proofErr w:type="spellStart"/>
      <w:r w:rsidRPr="00693E11">
        <w:rPr>
          <w:rFonts w:ascii="Calibri" w:eastAsia="Calibri" w:hAnsi="Calibri" w:cs="Calibri"/>
          <w:lang w:val="en-US"/>
        </w:rPr>
        <w:t>eg</w:t>
      </w:r>
      <w:proofErr w:type="spellEnd"/>
      <w:r w:rsidRPr="00693E11">
        <w:rPr>
          <w:rFonts w:ascii="Calibri" w:eastAsia="Calibri" w:hAnsi="Calibri" w:cs="Calibri"/>
          <w:lang w:val="en-US"/>
        </w:rPr>
        <w:t xml:space="preserve"> tables, graphs, statistics). </w:t>
      </w:r>
    </w:p>
    <w:p w14:paraId="070170E9" w14:textId="01DD951D" w:rsidR="00693E11" w:rsidRPr="00693E11" w:rsidRDefault="2C9240E1" w:rsidP="00814338">
      <w:pPr>
        <w:spacing w:before="161" w:after="0" w:line="247" w:lineRule="auto"/>
        <w:ind w:left="360" w:right="1437"/>
      </w:pPr>
      <w:r w:rsidRPr="00814338">
        <w:rPr>
          <w:rFonts w:ascii="Calibri" w:eastAsia="Calibri" w:hAnsi="Calibri" w:cs="Calibri"/>
          <w:lang w:val="en-US"/>
        </w:rPr>
        <w:t xml:space="preserve">When </w:t>
      </w:r>
      <w:proofErr w:type="spellStart"/>
      <w:r w:rsidRPr="00814338">
        <w:rPr>
          <w:rFonts w:ascii="Calibri" w:eastAsia="Calibri" w:hAnsi="Calibri" w:cs="Calibri"/>
          <w:lang w:val="en-US"/>
        </w:rPr>
        <w:t>analysing</w:t>
      </w:r>
      <w:proofErr w:type="spellEnd"/>
      <w:r w:rsidRPr="00814338">
        <w:rPr>
          <w:rFonts w:ascii="Calibri" w:eastAsia="Calibri" w:hAnsi="Calibri" w:cs="Calibri"/>
          <w:lang w:val="en-US"/>
        </w:rPr>
        <w:t xml:space="preserve"> texts and data, students should explore:</w:t>
      </w:r>
    </w:p>
    <w:p w14:paraId="6A2850D0" w14:textId="77777777" w:rsidR="00693E11" w:rsidRPr="00693E11" w:rsidRDefault="2C9240E1" w:rsidP="00693E11">
      <w:pPr>
        <w:pStyle w:val="ListParagraph"/>
        <w:numPr>
          <w:ilvl w:val="0"/>
          <w:numId w:val="106"/>
        </w:numPr>
        <w:spacing w:before="161" w:after="0" w:line="247" w:lineRule="auto"/>
        <w:ind w:right="1437"/>
      </w:pPr>
      <w:r w:rsidRPr="00693E11">
        <w:rPr>
          <w:rFonts w:ascii="Calibri" w:eastAsia="Calibri" w:hAnsi="Calibri" w:cs="Calibri"/>
          <w:lang w:val="en-US"/>
        </w:rPr>
        <w:t>how language varies because of personal, social and geographical contexts</w:t>
      </w:r>
    </w:p>
    <w:p w14:paraId="13E4BB8F" w14:textId="77777777" w:rsidR="00884383" w:rsidRPr="00884383" w:rsidRDefault="2C9240E1" w:rsidP="00A726A7">
      <w:pPr>
        <w:pStyle w:val="ListParagraph"/>
        <w:numPr>
          <w:ilvl w:val="0"/>
          <w:numId w:val="106"/>
        </w:numPr>
        <w:spacing w:before="161" w:after="0" w:line="247" w:lineRule="auto"/>
        <w:ind w:right="1437"/>
      </w:pPr>
      <w:r w:rsidRPr="00693E11">
        <w:rPr>
          <w:rFonts w:ascii="Calibri" w:eastAsia="Calibri" w:hAnsi="Calibri" w:cs="Calibri"/>
          <w:lang w:val="en-US"/>
        </w:rPr>
        <w:t>why language varies, developing critical knowledge and understanding of different views and explanations</w:t>
      </w:r>
    </w:p>
    <w:p w14:paraId="5BD12CE7" w14:textId="77777777" w:rsidR="00884383" w:rsidRPr="00884383" w:rsidRDefault="2C9240E1" w:rsidP="00884383">
      <w:pPr>
        <w:pStyle w:val="ListParagraph"/>
        <w:numPr>
          <w:ilvl w:val="0"/>
          <w:numId w:val="106"/>
        </w:numPr>
        <w:spacing w:before="161" w:after="0" w:line="247" w:lineRule="auto"/>
        <w:ind w:right="1437"/>
      </w:pPr>
      <w:r w:rsidRPr="00A726A7">
        <w:rPr>
          <w:rFonts w:ascii="Calibri" w:eastAsia="Calibri" w:hAnsi="Calibri" w:cs="Calibri"/>
          <w:lang w:val="en-US"/>
        </w:rPr>
        <w:t>how identity is constructed</w:t>
      </w:r>
    </w:p>
    <w:p w14:paraId="19B3F779" w14:textId="77777777" w:rsidR="00884383" w:rsidRPr="00884383" w:rsidRDefault="2C9240E1" w:rsidP="00884383">
      <w:pPr>
        <w:pStyle w:val="ListParagraph"/>
        <w:numPr>
          <w:ilvl w:val="0"/>
          <w:numId w:val="106"/>
        </w:numPr>
        <w:spacing w:before="161" w:after="0" w:line="247" w:lineRule="auto"/>
        <w:ind w:right="1437"/>
      </w:pPr>
      <w:r w:rsidRPr="00884383">
        <w:rPr>
          <w:rFonts w:ascii="Calibri" w:eastAsia="Calibri" w:hAnsi="Calibri" w:cs="Calibri"/>
          <w:lang w:val="en-US"/>
        </w:rPr>
        <w:t>how language is used to enact relationships</w:t>
      </w:r>
    </w:p>
    <w:p w14:paraId="11D45E94" w14:textId="7437BF54" w:rsidR="00EE4A1B" w:rsidRPr="00884383" w:rsidRDefault="2C9240E1" w:rsidP="00884383">
      <w:pPr>
        <w:pStyle w:val="ListParagraph"/>
        <w:numPr>
          <w:ilvl w:val="0"/>
          <w:numId w:val="106"/>
        </w:numPr>
        <w:spacing w:before="161" w:after="0" w:line="247" w:lineRule="auto"/>
        <w:ind w:right="1437"/>
      </w:pPr>
      <w:r w:rsidRPr="00884383">
        <w:rPr>
          <w:rFonts w:ascii="Calibri" w:eastAsia="Calibri" w:hAnsi="Calibri" w:cs="Calibri"/>
          <w:lang w:val="en-US"/>
        </w:rPr>
        <w:t>attitudes to language diversity.</w:t>
      </w:r>
    </w:p>
    <w:p w14:paraId="2C3EF66A" w14:textId="3DA72D9B" w:rsidR="00EE4A1B" w:rsidRDefault="2C9240E1" w:rsidP="1B684F7D">
      <w:pPr>
        <w:spacing w:before="7" w:after="0"/>
      </w:pPr>
      <w:r w:rsidRPr="1B684F7D">
        <w:rPr>
          <w:rFonts w:ascii="Calibri" w:eastAsia="Calibri" w:hAnsi="Calibri" w:cs="Calibri"/>
          <w:sz w:val="19"/>
          <w:szCs w:val="19"/>
          <w:lang w:val="en-US"/>
        </w:rPr>
        <w:t xml:space="preserve"> </w:t>
      </w:r>
    </w:p>
    <w:p w14:paraId="229A19E6" w14:textId="769E27E6" w:rsidR="00EE4A1B" w:rsidRDefault="2C9240E1" w:rsidP="00884383">
      <w:pPr>
        <w:pStyle w:val="Heading3"/>
        <w:tabs>
          <w:tab w:val="left" w:pos="1935"/>
        </w:tabs>
        <w:spacing w:before="0"/>
      </w:pPr>
      <w:r w:rsidRPr="1B684F7D">
        <w:rPr>
          <w:rFonts w:ascii="Tahoma" w:eastAsia="Tahoma" w:hAnsi="Tahoma" w:cs="Tahoma"/>
          <w:color w:val="522D91"/>
          <w:sz w:val="32"/>
          <w:szCs w:val="32"/>
          <w:lang w:val="en-US"/>
        </w:rPr>
        <w:t>3.2.2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Methods of language analysis</w:t>
      </w:r>
    </w:p>
    <w:p w14:paraId="16BB73D1" w14:textId="7D135412" w:rsidR="00EE4A1B" w:rsidRDefault="2C9240E1" w:rsidP="00884383">
      <w:pPr>
        <w:spacing w:before="161" w:after="0"/>
      </w:pPr>
      <w:r w:rsidRPr="1B684F7D">
        <w:rPr>
          <w:rFonts w:ascii="Calibri" w:eastAsia="Calibri" w:hAnsi="Calibri" w:cs="Calibri"/>
          <w:lang w:val="en-US"/>
        </w:rPr>
        <w:t>Students will be required to use methods of language analysis to:</w:t>
      </w:r>
    </w:p>
    <w:p w14:paraId="1826C282" w14:textId="77777777" w:rsidR="00884383" w:rsidRDefault="2C9240E1" w:rsidP="00884383">
      <w:pPr>
        <w:pStyle w:val="ListParagraph"/>
        <w:numPr>
          <w:ilvl w:val="0"/>
          <w:numId w:val="107"/>
        </w:numPr>
        <w:spacing w:after="0"/>
        <w:rPr>
          <w:rFonts w:ascii="Calibri" w:eastAsia="Calibri" w:hAnsi="Calibri" w:cs="Calibri"/>
          <w:lang w:val="en-US"/>
        </w:rPr>
      </w:pPr>
      <w:r w:rsidRPr="00884383">
        <w:rPr>
          <w:rFonts w:ascii="Calibri" w:eastAsia="Calibri" w:hAnsi="Calibri" w:cs="Calibri"/>
          <w:lang w:val="en-US"/>
        </w:rPr>
        <w:t>identify and describe features of language diversity</w:t>
      </w:r>
    </w:p>
    <w:p w14:paraId="7D8B33E3" w14:textId="343CB634" w:rsidR="00EE4A1B" w:rsidRPr="00884383" w:rsidRDefault="2C9240E1" w:rsidP="00884383">
      <w:pPr>
        <w:pStyle w:val="ListParagraph"/>
        <w:numPr>
          <w:ilvl w:val="0"/>
          <w:numId w:val="107"/>
        </w:numPr>
        <w:spacing w:after="0"/>
        <w:rPr>
          <w:rFonts w:ascii="Calibri" w:eastAsia="Calibri" w:hAnsi="Calibri" w:cs="Calibri"/>
          <w:lang w:val="en-US"/>
        </w:rPr>
      </w:pPr>
      <w:r w:rsidRPr="00884383">
        <w:rPr>
          <w:rFonts w:ascii="Calibri" w:eastAsia="Calibri" w:hAnsi="Calibri" w:cs="Calibri"/>
          <w:lang w:val="en-US"/>
        </w:rPr>
        <w:t>research diversity.</w:t>
      </w:r>
    </w:p>
    <w:p w14:paraId="40D4096C" w14:textId="04BB6878" w:rsidR="00EE4A1B" w:rsidRDefault="2C9240E1" w:rsidP="00884383">
      <w:pPr>
        <w:spacing w:before="143" w:after="0"/>
      </w:pPr>
      <w:r w:rsidRPr="1B684F7D">
        <w:rPr>
          <w:rFonts w:ascii="Calibri" w:eastAsia="Calibri" w:hAnsi="Calibri" w:cs="Calibri"/>
          <w:lang w:val="en-US"/>
        </w:rPr>
        <w:t>The following list is a guide to the areas of language students are expected to examine:</w:t>
      </w:r>
    </w:p>
    <w:p w14:paraId="1D7F2791" w14:textId="77777777" w:rsidR="00884383" w:rsidRDefault="2C9240E1" w:rsidP="00884383">
      <w:pPr>
        <w:pStyle w:val="ListParagraph"/>
        <w:numPr>
          <w:ilvl w:val="0"/>
          <w:numId w:val="108"/>
        </w:numPr>
        <w:spacing w:after="0" w:line="247" w:lineRule="auto"/>
        <w:ind w:right="1618"/>
        <w:rPr>
          <w:rFonts w:ascii="Calibri" w:eastAsia="Calibri" w:hAnsi="Calibri" w:cs="Calibri"/>
          <w:lang w:val="en-US"/>
        </w:rPr>
      </w:pPr>
      <w:r w:rsidRPr="00884383">
        <w:rPr>
          <w:rFonts w:ascii="Calibri" w:eastAsia="Calibri" w:hAnsi="Calibri" w:cs="Calibri"/>
          <w:lang w:val="en-US"/>
        </w:rPr>
        <w:t xml:space="preserve">phonetics, phonology and prosodics: how speech sounds and effects are articulated and </w:t>
      </w:r>
      <w:proofErr w:type="spellStart"/>
      <w:r w:rsidRPr="00884383">
        <w:rPr>
          <w:rFonts w:ascii="Calibri" w:eastAsia="Calibri" w:hAnsi="Calibri" w:cs="Calibri"/>
          <w:lang w:val="en-US"/>
        </w:rPr>
        <w:t>analysed</w:t>
      </w:r>
      <w:proofErr w:type="spellEnd"/>
    </w:p>
    <w:p w14:paraId="24ACCE6E" w14:textId="77777777" w:rsidR="00884383" w:rsidRDefault="2C9240E1" w:rsidP="00884383">
      <w:pPr>
        <w:pStyle w:val="ListParagraph"/>
        <w:numPr>
          <w:ilvl w:val="0"/>
          <w:numId w:val="108"/>
        </w:numPr>
        <w:spacing w:after="0" w:line="247" w:lineRule="auto"/>
        <w:ind w:right="1618"/>
        <w:rPr>
          <w:rFonts w:ascii="Calibri" w:eastAsia="Calibri" w:hAnsi="Calibri" w:cs="Calibri"/>
          <w:lang w:val="en-US"/>
        </w:rPr>
      </w:pPr>
      <w:r w:rsidRPr="00884383">
        <w:rPr>
          <w:rFonts w:ascii="Calibri" w:eastAsia="Calibri" w:hAnsi="Calibri" w:cs="Calibri"/>
          <w:lang w:val="en-US"/>
        </w:rPr>
        <w:t>graphology: the visual aspects of textual design and appearance</w:t>
      </w:r>
    </w:p>
    <w:p w14:paraId="538FF4B4" w14:textId="77777777" w:rsidR="00884383" w:rsidRDefault="2C9240E1" w:rsidP="00884383">
      <w:pPr>
        <w:pStyle w:val="ListParagraph"/>
        <w:numPr>
          <w:ilvl w:val="0"/>
          <w:numId w:val="108"/>
        </w:numPr>
        <w:spacing w:after="0" w:line="247" w:lineRule="auto"/>
        <w:ind w:right="1618"/>
        <w:rPr>
          <w:rFonts w:ascii="Calibri" w:eastAsia="Calibri" w:hAnsi="Calibri" w:cs="Calibri"/>
          <w:lang w:val="en-US"/>
        </w:rPr>
      </w:pPr>
      <w:r w:rsidRPr="00884383">
        <w:rPr>
          <w:rFonts w:ascii="Calibri" w:eastAsia="Calibri" w:hAnsi="Calibri" w:cs="Calibri"/>
          <w:lang w:val="en-US"/>
        </w:rPr>
        <w:t>lexis and semantics: the vocabulary of English, including social and historical variation</w:t>
      </w:r>
    </w:p>
    <w:p w14:paraId="102C8ECF" w14:textId="77777777" w:rsidR="00884383" w:rsidRDefault="2C9240E1" w:rsidP="00884383">
      <w:pPr>
        <w:pStyle w:val="ListParagraph"/>
        <w:numPr>
          <w:ilvl w:val="0"/>
          <w:numId w:val="108"/>
        </w:numPr>
        <w:spacing w:after="0" w:line="247" w:lineRule="auto"/>
        <w:ind w:right="1618"/>
        <w:rPr>
          <w:rFonts w:ascii="Calibri" w:eastAsia="Calibri" w:hAnsi="Calibri" w:cs="Calibri"/>
          <w:lang w:val="en-US"/>
        </w:rPr>
      </w:pPr>
      <w:r w:rsidRPr="00884383">
        <w:rPr>
          <w:rFonts w:ascii="Calibri" w:eastAsia="Calibri" w:hAnsi="Calibri" w:cs="Calibri"/>
          <w:lang w:val="en-US"/>
        </w:rPr>
        <w:lastRenderedPageBreak/>
        <w:t>grammar, including morphology: the structural patterns and shapes of English at sentence, clause, phrase and word level</w:t>
      </w:r>
    </w:p>
    <w:p w14:paraId="6AEEA2CE" w14:textId="77777777" w:rsidR="00884383" w:rsidRDefault="2C9240E1" w:rsidP="00884383">
      <w:pPr>
        <w:pStyle w:val="ListParagraph"/>
        <w:numPr>
          <w:ilvl w:val="0"/>
          <w:numId w:val="108"/>
        </w:numPr>
        <w:spacing w:after="0" w:line="247" w:lineRule="auto"/>
        <w:ind w:right="1618"/>
        <w:rPr>
          <w:rFonts w:ascii="Calibri" w:eastAsia="Calibri" w:hAnsi="Calibri" w:cs="Calibri"/>
          <w:lang w:val="en-US"/>
        </w:rPr>
      </w:pPr>
      <w:r w:rsidRPr="00884383">
        <w:rPr>
          <w:rFonts w:ascii="Calibri" w:eastAsia="Calibri" w:hAnsi="Calibri" w:cs="Calibri"/>
          <w:lang w:val="en-US"/>
        </w:rPr>
        <w:t>pragmatics: the contextual aspects of language use</w:t>
      </w:r>
    </w:p>
    <w:p w14:paraId="55CA54D8" w14:textId="5C560445" w:rsidR="00EE4A1B" w:rsidRPr="00884383" w:rsidRDefault="2C9240E1" w:rsidP="00884383">
      <w:pPr>
        <w:pStyle w:val="ListParagraph"/>
        <w:numPr>
          <w:ilvl w:val="0"/>
          <w:numId w:val="108"/>
        </w:numPr>
        <w:spacing w:after="0" w:line="247" w:lineRule="auto"/>
        <w:ind w:right="1618"/>
        <w:rPr>
          <w:rFonts w:ascii="Calibri" w:eastAsia="Calibri" w:hAnsi="Calibri" w:cs="Calibri"/>
          <w:lang w:val="en-US"/>
        </w:rPr>
      </w:pPr>
      <w:r w:rsidRPr="00884383">
        <w:rPr>
          <w:rFonts w:ascii="Calibri" w:eastAsia="Calibri" w:hAnsi="Calibri" w:cs="Calibri"/>
          <w:lang w:val="en-US"/>
        </w:rPr>
        <w:t>discourse: extended stretches of communication occurring in different genres, modes and contexts.</w:t>
      </w:r>
    </w:p>
    <w:p w14:paraId="3FC4D46A" w14:textId="1281368B" w:rsidR="00EE4A1B" w:rsidRDefault="2C9240E1" w:rsidP="1B684F7D">
      <w:pPr>
        <w:spacing w:before="10" w:after="0"/>
      </w:pPr>
      <w:r w:rsidRPr="1B684F7D">
        <w:rPr>
          <w:rFonts w:ascii="Calibri" w:eastAsia="Calibri" w:hAnsi="Calibri" w:cs="Calibri"/>
          <w:sz w:val="18"/>
          <w:szCs w:val="18"/>
          <w:lang w:val="en-US"/>
        </w:rPr>
        <w:t xml:space="preserve"> </w:t>
      </w:r>
    </w:p>
    <w:p w14:paraId="35CF42B5" w14:textId="69F85333" w:rsidR="00EE4A1B" w:rsidRDefault="2C9240E1" w:rsidP="00884383">
      <w:pPr>
        <w:pStyle w:val="Heading3"/>
        <w:tabs>
          <w:tab w:val="left" w:pos="1935"/>
        </w:tabs>
        <w:spacing w:before="0"/>
      </w:pPr>
      <w:r w:rsidRPr="1B684F7D">
        <w:rPr>
          <w:rFonts w:ascii="Tahoma" w:eastAsia="Tahoma" w:hAnsi="Tahoma" w:cs="Tahoma"/>
          <w:color w:val="522D91"/>
          <w:sz w:val="32"/>
          <w:szCs w:val="32"/>
          <w:lang w:val="en-US"/>
        </w:rPr>
        <w:t>3.2.3</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Writing skills</w:t>
      </w:r>
    </w:p>
    <w:p w14:paraId="7FA6B012" w14:textId="641B2991" w:rsidR="00EE4A1B" w:rsidRDefault="2C9240E1" w:rsidP="00884383">
      <w:pPr>
        <w:spacing w:before="161" w:after="0"/>
      </w:pPr>
      <w:r w:rsidRPr="1B684F7D">
        <w:rPr>
          <w:rFonts w:ascii="Calibri" w:eastAsia="Calibri" w:hAnsi="Calibri" w:cs="Calibri"/>
          <w:lang w:val="en-US"/>
        </w:rPr>
        <w:t>Students will develop skills in:</w:t>
      </w:r>
    </w:p>
    <w:p w14:paraId="4F9894F6" w14:textId="77777777" w:rsidR="00884383" w:rsidRDefault="2C9240E1" w:rsidP="00884383">
      <w:pPr>
        <w:pStyle w:val="ListParagraph"/>
        <w:numPr>
          <w:ilvl w:val="0"/>
          <w:numId w:val="109"/>
        </w:numPr>
        <w:spacing w:after="0"/>
        <w:rPr>
          <w:rFonts w:ascii="Calibri" w:eastAsia="Calibri" w:hAnsi="Calibri" w:cs="Calibri"/>
          <w:lang w:val="en-US"/>
        </w:rPr>
      </w:pPr>
      <w:r w:rsidRPr="00884383">
        <w:rPr>
          <w:rFonts w:ascii="Calibri" w:eastAsia="Calibri" w:hAnsi="Calibri" w:cs="Calibri"/>
          <w:lang w:val="en-US"/>
        </w:rPr>
        <w:t>writing discursively about language issues in an academic essay</w:t>
      </w:r>
    </w:p>
    <w:p w14:paraId="397EBA88" w14:textId="27003FB4" w:rsidR="00EE4A1B" w:rsidRPr="00884383" w:rsidRDefault="2C9240E1" w:rsidP="00884383">
      <w:pPr>
        <w:pStyle w:val="ListParagraph"/>
        <w:numPr>
          <w:ilvl w:val="0"/>
          <w:numId w:val="109"/>
        </w:numPr>
        <w:spacing w:after="0"/>
        <w:rPr>
          <w:rFonts w:ascii="Calibri" w:eastAsia="Calibri" w:hAnsi="Calibri" w:cs="Calibri"/>
          <w:lang w:val="en-US"/>
        </w:rPr>
      </w:pPr>
      <w:r w:rsidRPr="00884383">
        <w:rPr>
          <w:rFonts w:ascii="Calibri" w:eastAsia="Calibri" w:hAnsi="Calibri" w:cs="Calibri"/>
          <w:lang w:val="en-US"/>
        </w:rPr>
        <w:t>writing about language issues in a variety of forms to communicate their ideas to a non- specialist audience.</w:t>
      </w:r>
    </w:p>
    <w:p w14:paraId="68D4BB8B" w14:textId="20B60715" w:rsidR="00EE4A1B" w:rsidRDefault="00EE4A1B" w:rsidP="1B684F7D">
      <w:pPr>
        <w:spacing w:line="247" w:lineRule="auto"/>
      </w:pPr>
    </w:p>
    <w:p w14:paraId="673EC3F5" w14:textId="1B6E6853" w:rsidR="00EE4A1B" w:rsidRDefault="2C9240E1" w:rsidP="1B684F7D">
      <w:pPr>
        <w:spacing w:before="4" w:after="0"/>
        <w:rPr>
          <w:rFonts w:ascii="Calibri" w:eastAsia="Calibri" w:hAnsi="Calibri" w:cs="Calibri"/>
          <w:sz w:val="17"/>
          <w:szCs w:val="17"/>
          <w:lang w:val="en-US"/>
        </w:rPr>
      </w:pPr>
      <w:r w:rsidRPr="1B684F7D">
        <w:rPr>
          <w:rFonts w:ascii="Calibri" w:eastAsia="Calibri" w:hAnsi="Calibri" w:cs="Calibri"/>
          <w:sz w:val="17"/>
          <w:szCs w:val="17"/>
          <w:lang w:val="en-US"/>
        </w:rPr>
        <w:t xml:space="preserve"> </w:t>
      </w:r>
    </w:p>
    <w:p w14:paraId="5252CF2F" w14:textId="77777777" w:rsidR="00884383" w:rsidRDefault="00884383" w:rsidP="1B684F7D">
      <w:pPr>
        <w:spacing w:before="4" w:after="0"/>
        <w:rPr>
          <w:rFonts w:ascii="Calibri" w:eastAsia="Calibri" w:hAnsi="Calibri" w:cs="Calibri"/>
          <w:sz w:val="17"/>
          <w:szCs w:val="17"/>
          <w:lang w:val="en-US"/>
        </w:rPr>
      </w:pPr>
    </w:p>
    <w:p w14:paraId="1B55C67A" w14:textId="77777777" w:rsidR="00884383" w:rsidRDefault="00884383" w:rsidP="1B684F7D">
      <w:pPr>
        <w:spacing w:before="4" w:after="0"/>
        <w:rPr>
          <w:rFonts w:ascii="Calibri" w:eastAsia="Calibri" w:hAnsi="Calibri" w:cs="Calibri"/>
          <w:sz w:val="17"/>
          <w:szCs w:val="17"/>
          <w:lang w:val="en-US"/>
        </w:rPr>
      </w:pPr>
    </w:p>
    <w:p w14:paraId="13E43563" w14:textId="77777777" w:rsidR="00884383" w:rsidRDefault="00884383" w:rsidP="1B684F7D">
      <w:pPr>
        <w:spacing w:before="4" w:after="0"/>
        <w:rPr>
          <w:rFonts w:ascii="Calibri" w:eastAsia="Calibri" w:hAnsi="Calibri" w:cs="Calibri"/>
          <w:sz w:val="17"/>
          <w:szCs w:val="17"/>
          <w:lang w:val="en-US"/>
        </w:rPr>
      </w:pPr>
    </w:p>
    <w:p w14:paraId="2E0B2B00" w14:textId="77777777" w:rsidR="00884383" w:rsidRDefault="00884383" w:rsidP="1B684F7D">
      <w:pPr>
        <w:spacing w:before="4" w:after="0"/>
        <w:rPr>
          <w:rFonts w:ascii="Calibri" w:eastAsia="Calibri" w:hAnsi="Calibri" w:cs="Calibri"/>
          <w:sz w:val="17"/>
          <w:szCs w:val="17"/>
          <w:lang w:val="en-US"/>
        </w:rPr>
      </w:pPr>
    </w:p>
    <w:p w14:paraId="50C86AD4" w14:textId="77777777" w:rsidR="00884383" w:rsidRDefault="00884383" w:rsidP="1B684F7D">
      <w:pPr>
        <w:spacing w:before="4" w:after="0"/>
        <w:rPr>
          <w:rFonts w:ascii="Calibri" w:eastAsia="Calibri" w:hAnsi="Calibri" w:cs="Calibri"/>
          <w:sz w:val="17"/>
          <w:szCs w:val="17"/>
          <w:lang w:val="en-US"/>
        </w:rPr>
      </w:pPr>
    </w:p>
    <w:p w14:paraId="165FA19C" w14:textId="77777777" w:rsidR="00884383" w:rsidRDefault="00884383" w:rsidP="1B684F7D">
      <w:pPr>
        <w:spacing w:before="4" w:after="0"/>
        <w:rPr>
          <w:rFonts w:ascii="Calibri" w:eastAsia="Calibri" w:hAnsi="Calibri" w:cs="Calibri"/>
          <w:sz w:val="17"/>
          <w:szCs w:val="17"/>
          <w:lang w:val="en-US"/>
        </w:rPr>
      </w:pPr>
    </w:p>
    <w:p w14:paraId="1C6E6C99" w14:textId="77777777" w:rsidR="00884383" w:rsidRDefault="00884383" w:rsidP="1B684F7D">
      <w:pPr>
        <w:spacing w:before="4" w:after="0"/>
        <w:rPr>
          <w:rFonts w:ascii="Calibri" w:eastAsia="Calibri" w:hAnsi="Calibri" w:cs="Calibri"/>
          <w:sz w:val="17"/>
          <w:szCs w:val="17"/>
          <w:lang w:val="en-US"/>
        </w:rPr>
      </w:pPr>
    </w:p>
    <w:p w14:paraId="31BC276D" w14:textId="77777777" w:rsidR="00884383" w:rsidRDefault="00884383" w:rsidP="1B684F7D">
      <w:pPr>
        <w:spacing w:before="4" w:after="0"/>
        <w:rPr>
          <w:rFonts w:ascii="Calibri" w:eastAsia="Calibri" w:hAnsi="Calibri" w:cs="Calibri"/>
          <w:sz w:val="17"/>
          <w:szCs w:val="17"/>
          <w:lang w:val="en-US"/>
        </w:rPr>
      </w:pPr>
    </w:p>
    <w:p w14:paraId="57851460" w14:textId="77777777" w:rsidR="00884383" w:rsidRDefault="00884383" w:rsidP="1B684F7D">
      <w:pPr>
        <w:spacing w:before="4" w:after="0"/>
        <w:rPr>
          <w:rFonts w:ascii="Calibri" w:eastAsia="Calibri" w:hAnsi="Calibri" w:cs="Calibri"/>
          <w:sz w:val="17"/>
          <w:szCs w:val="17"/>
          <w:lang w:val="en-US"/>
        </w:rPr>
      </w:pPr>
    </w:p>
    <w:p w14:paraId="65F01337" w14:textId="77777777" w:rsidR="00884383" w:rsidRDefault="00884383" w:rsidP="1B684F7D">
      <w:pPr>
        <w:spacing w:before="4" w:after="0"/>
        <w:rPr>
          <w:rFonts w:ascii="Calibri" w:eastAsia="Calibri" w:hAnsi="Calibri" w:cs="Calibri"/>
          <w:sz w:val="17"/>
          <w:szCs w:val="17"/>
          <w:lang w:val="en-US"/>
        </w:rPr>
      </w:pPr>
    </w:p>
    <w:p w14:paraId="09A2BA7F" w14:textId="77777777" w:rsidR="00884383" w:rsidRDefault="00884383" w:rsidP="1B684F7D">
      <w:pPr>
        <w:spacing w:before="4" w:after="0"/>
        <w:rPr>
          <w:rFonts w:ascii="Calibri" w:eastAsia="Calibri" w:hAnsi="Calibri" w:cs="Calibri"/>
          <w:sz w:val="17"/>
          <w:szCs w:val="17"/>
          <w:lang w:val="en-US"/>
        </w:rPr>
      </w:pPr>
    </w:p>
    <w:p w14:paraId="2669475D" w14:textId="77777777" w:rsidR="00884383" w:rsidRDefault="00884383" w:rsidP="1B684F7D">
      <w:pPr>
        <w:spacing w:before="4" w:after="0"/>
        <w:rPr>
          <w:rFonts w:ascii="Calibri" w:eastAsia="Calibri" w:hAnsi="Calibri" w:cs="Calibri"/>
          <w:sz w:val="17"/>
          <w:szCs w:val="17"/>
          <w:lang w:val="en-US"/>
        </w:rPr>
      </w:pPr>
    </w:p>
    <w:p w14:paraId="454E77E3" w14:textId="77777777" w:rsidR="00884383" w:rsidRDefault="00884383" w:rsidP="1B684F7D">
      <w:pPr>
        <w:spacing w:before="4" w:after="0"/>
        <w:rPr>
          <w:rFonts w:ascii="Calibri" w:eastAsia="Calibri" w:hAnsi="Calibri" w:cs="Calibri"/>
          <w:sz w:val="17"/>
          <w:szCs w:val="17"/>
          <w:lang w:val="en-US"/>
        </w:rPr>
      </w:pPr>
    </w:p>
    <w:p w14:paraId="133303DF" w14:textId="77777777" w:rsidR="00884383" w:rsidRDefault="00884383" w:rsidP="1B684F7D">
      <w:pPr>
        <w:spacing w:before="4" w:after="0"/>
        <w:rPr>
          <w:rFonts w:ascii="Calibri" w:eastAsia="Calibri" w:hAnsi="Calibri" w:cs="Calibri"/>
          <w:sz w:val="17"/>
          <w:szCs w:val="17"/>
          <w:lang w:val="en-US"/>
        </w:rPr>
      </w:pPr>
    </w:p>
    <w:p w14:paraId="4D22C7E0" w14:textId="77777777" w:rsidR="00884383" w:rsidRDefault="00884383" w:rsidP="1B684F7D">
      <w:pPr>
        <w:spacing w:before="4" w:after="0"/>
        <w:rPr>
          <w:rFonts w:ascii="Calibri" w:eastAsia="Calibri" w:hAnsi="Calibri" w:cs="Calibri"/>
          <w:sz w:val="17"/>
          <w:szCs w:val="17"/>
          <w:lang w:val="en-US"/>
        </w:rPr>
      </w:pPr>
    </w:p>
    <w:p w14:paraId="1415F8C7" w14:textId="77777777" w:rsidR="00884383" w:rsidRDefault="00884383" w:rsidP="1B684F7D">
      <w:pPr>
        <w:spacing w:before="4" w:after="0"/>
        <w:rPr>
          <w:rFonts w:ascii="Calibri" w:eastAsia="Calibri" w:hAnsi="Calibri" w:cs="Calibri"/>
          <w:sz w:val="17"/>
          <w:szCs w:val="17"/>
          <w:lang w:val="en-US"/>
        </w:rPr>
      </w:pPr>
    </w:p>
    <w:p w14:paraId="4FFFD13C" w14:textId="77777777" w:rsidR="00884383" w:rsidRDefault="00884383" w:rsidP="1B684F7D">
      <w:pPr>
        <w:spacing w:before="4" w:after="0"/>
        <w:rPr>
          <w:rFonts w:ascii="Calibri" w:eastAsia="Calibri" w:hAnsi="Calibri" w:cs="Calibri"/>
          <w:sz w:val="17"/>
          <w:szCs w:val="17"/>
          <w:lang w:val="en-US"/>
        </w:rPr>
      </w:pPr>
    </w:p>
    <w:p w14:paraId="4F2E8FF8" w14:textId="77777777" w:rsidR="00884383" w:rsidRDefault="00884383" w:rsidP="1B684F7D">
      <w:pPr>
        <w:spacing w:before="4" w:after="0"/>
        <w:rPr>
          <w:rFonts w:ascii="Calibri" w:eastAsia="Calibri" w:hAnsi="Calibri" w:cs="Calibri"/>
          <w:sz w:val="17"/>
          <w:szCs w:val="17"/>
          <w:lang w:val="en-US"/>
        </w:rPr>
      </w:pPr>
    </w:p>
    <w:p w14:paraId="24D80188" w14:textId="77777777" w:rsidR="00884383" w:rsidRDefault="00884383" w:rsidP="1B684F7D">
      <w:pPr>
        <w:spacing w:before="4" w:after="0"/>
        <w:rPr>
          <w:rFonts w:ascii="Calibri" w:eastAsia="Calibri" w:hAnsi="Calibri" w:cs="Calibri"/>
          <w:sz w:val="17"/>
          <w:szCs w:val="17"/>
          <w:lang w:val="en-US"/>
        </w:rPr>
      </w:pPr>
    </w:p>
    <w:p w14:paraId="096044A6" w14:textId="77777777" w:rsidR="00884383" w:rsidRDefault="00884383" w:rsidP="1B684F7D">
      <w:pPr>
        <w:spacing w:before="4" w:after="0"/>
        <w:rPr>
          <w:rFonts w:ascii="Calibri" w:eastAsia="Calibri" w:hAnsi="Calibri" w:cs="Calibri"/>
          <w:sz w:val="17"/>
          <w:szCs w:val="17"/>
          <w:lang w:val="en-US"/>
        </w:rPr>
      </w:pPr>
    </w:p>
    <w:p w14:paraId="3888FD04" w14:textId="77777777" w:rsidR="00884383" w:rsidRDefault="00884383" w:rsidP="1B684F7D">
      <w:pPr>
        <w:spacing w:before="4" w:after="0"/>
        <w:rPr>
          <w:rFonts w:ascii="Calibri" w:eastAsia="Calibri" w:hAnsi="Calibri" w:cs="Calibri"/>
          <w:sz w:val="17"/>
          <w:szCs w:val="17"/>
          <w:lang w:val="en-US"/>
        </w:rPr>
      </w:pPr>
    </w:p>
    <w:p w14:paraId="3633C8A1" w14:textId="77777777" w:rsidR="00884383" w:rsidRDefault="00884383" w:rsidP="1B684F7D">
      <w:pPr>
        <w:spacing w:before="4" w:after="0"/>
        <w:rPr>
          <w:rFonts w:ascii="Calibri" w:eastAsia="Calibri" w:hAnsi="Calibri" w:cs="Calibri"/>
          <w:sz w:val="17"/>
          <w:szCs w:val="17"/>
          <w:lang w:val="en-US"/>
        </w:rPr>
      </w:pPr>
    </w:p>
    <w:p w14:paraId="725C6B92" w14:textId="77777777" w:rsidR="00884383" w:rsidRDefault="00884383" w:rsidP="1B684F7D">
      <w:pPr>
        <w:spacing w:before="4" w:after="0"/>
        <w:rPr>
          <w:rFonts w:ascii="Calibri" w:eastAsia="Calibri" w:hAnsi="Calibri" w:cs="Calibri"/>
          <w:sz w:val="17"/>
          <w:szCs w:val="17"/>
          <w:lang w:val="en-US"/>
        </w:rPr>
      </w:pPr>
    </w:p>
    <w:p w14:paraId="7B13862B" w14:textId="77777777" w:rsidR="00884383" w:rsidRDefault="00884383" w:rsidP="1B684F7D">
      <w:pPr>
        <w:spacing w:before="4" w:after="0"/>
        <w:rPr>
          <w:rFonts w:ascii="Calibri" w:eastAsia="Calibri" w:hAnsi="Calibri" w:cs="Calibri"/>
          <w:sz w:val="17"/>
          <w:szCs w:val="17"/>
          <w:lang w:val="en-US"/>
        </w:rPr>
      </w:pPr>
    </w:p>
    <w:p w14:paraId="5A1F5527" w14:textId="77777777" w:rsidR="00884383" w:rsidRDefault="00884383" w:rsidP="1B684F7D">
      <w:pPr>
        <w:spacing w:before="4" w:after="0"/>
        <w:rPr>
          <w:rFonts w:ascii="Calibri" w:eastAsia="Calibri" w:hAnsi="Calibri" w:cs="Calibri"/>
          <w:sz w:val="17"/>
          <w:szCs w:val="17"/>
          <w:lang w:val="en-US"/>
        </w:rPr>
      </w:pPr>
    </w:p>
    <w:p w14:paraId="0AEB73DF" w14:textId="77777777" w:rsidR="00884383" w:rsidRDefault="00884383" w:rsidP="1B684F7D">
      <w:pPr>
        <w:spacing w:before="4" w:after="0"/>
        <w:rPr>
          <w:rFonts w:ascii="Calibri" w:eastAsia="Calibri" w:hAnsi="Calibri" w:cs="Calibri"/>
          <w:sz w:val="17"/>
          <w:szCs w:val="17"/>
          <w:lang w:val="en-US"/>
        </w:rPr>
      </w:pPr>
    </w:p>
    <w:p w14:paraId="0638882C" w14:textId="77777777" w:rsidR="00884383" w:rsidRDefault="00884383" w:rsidP="1B684F7D">
      <w:pPr>
        <w:spacing w:before="4" w:after="0"/>
        <w:rPr>
          <w:rFonts w:ascii="Calibri" w:eastAsia="Calibri" w:hAnsi="Calibri" w:cs="Calibri"/>
          <w:sz w:val="17"/>
          <w:szCs w:val="17"/>
          <w:lang w:val="en-US"/>
        </w:rPr>
      </w:pPr>
    </w:p>
    <w:p w14:paraId="6729EF39" w14:textId="77777777" w:rsidR="00884383" w:rsidRDefault="00884383" w:rsidP="1B684F7D">
      <w:pPr>
        <w:spacing w:before="4" w:after="0"/>
        <w:rPr>
          <w:rFonts w:ascii="Calibri" w:eastAsia="Calibri" w:hAnsi="Calibri" w:cs="Calibri"/>
          <w:sz w:val="17"/>
          <w:szCs w:val="17"/>
          <w:lang w:val="en-US"/>
        </w:rPr>
      </w:pPr>
    </w:p>
    <w:p w14:paraId="69ADD306" w14:textId="77777777" w:rsidR="00884383" w:rsidRDefault="00884383" w:rsidP="1B684F7D">
      <w:pPr>
        <w:spacing w:before="4" w:after="0"/>
        <w:rPr>
          <w:rFonts w:ascii="Calibri" w:eastAsia="Calibri" w:hAnsi="Calibri" w:cs="Calibri"/>
          <w:sz w:val="17"/>
          <w:szCs w:val="17"/>
          <w:lang w:val="en-US"/>
        </w:rPr>
      </w:pPr>
    </w:p>
    <w:p w14:paraId="36F5E3A9" w14:textId="77777777" w:rsidR="00884383" w:rsidRDefault="00884383" w:rsidP="1B684F7D">
      <w:pPr>
        <w:spacing w:before="4" w:after="0"/>
        <w:rPr>
          <w:rFonts w:ascii="Calibri" w:eastAsia="Calibri" w:hAnsi="Calibri" w:cs="Calibri"/>
          <w:sz w:val="17"/>
          <w:szCs w:val="17"/>
          <w:lang w:val="en-US"/>
        </w:rPr>
      </w:pPr>
    </w:p>
    <w:p w14:paraId="2B9F4DA1" w14:textId="77777777" w:rsidR="00884383" w:rsidRDefault="00884383" w:rsidP="1B684F7D">
      <w:pPr>
        <w:spacing w:before="4" w:after="0"/>
        <w:rPr>
          <w:rFonts w:ascii="Calibri" w:eastAsia="Calibri" w:hAnsi="Calibri" w:cs="Calibri"/>
          <w:sz w:val="17"/>
          <w:szCs w:val="17"/>
          <w:lang w:val="en-US"/>
        </w:rPr>
      </w:pPr>
    </w:p>
    <w:p w14:paraId="439C2EAC" w14:textId="77777777" w:rsidR="00884383" w:rsidRDefault="00884383" w:rsidP="1B684F7D">
      <w:pPr>
        <w:spacing w:before="4" w:after="0"/>
        <w:rPr>
          <w:rFonts w:ascii="Calibri" w:eastAsia="Calibri" w:hAnsi="Calibri" w:cs="Calibri"/>
          <w:sz w:val="17"/>
          <w:szCs w:val="17"/>
          <w:lang w:val="en-US"/>
        </w:rPr>
      </w:pPr>
    </w:p>
    <w:p w14:paraId="66EDDD0D" w14:textId="77777777" w:rsidR="00884383" w:rsidRDefault="00884383" w:rsidP="1B684F7D">
      <w:pPr>
        <w:spacing w:before="4" w:after="0"/>
        <w:rPr>
          <w:rFonts w:ascii="Calibri" w:eastAsia="Calibri" w:hAnsi="Calibri" w:cs="Calibri"/>
          <w:sz w:val="17"/>
          <w:szCs w:val="17"/>
          <w:lang w:val="en-US"/>
        </w:rPr>
      </w:pPr>
    </w:p>
    <w:p w14:paraId="733CF565" w14:textId="77777777" w:rsidR="00884383" w:rsidRDefault="00884383" w:rsidP="1B684F7D">
      <w:pPr>
        <w:spacing w:before="4" w:after="0"/>
        <w:rPr>
          <w:rFonts w:ascii="Calibri" w:eastAsia="Calibri" w:hAnsi="Calibri" w:cs="Calibri"/>
          <w:sz w:val="17"/>
          <w:szCs w:val="17"/>
          <w:lang w:val="en-US"/>
        </w:rPr>
      </w:pPr>
    </w:p>
    <w:p w14:paraId="649EC310" w14:textId="77777777" w:rsidR="00884383" w:rsidRDefault="00884383" w:rsidP="1B684F7D">
      <w:pPr>
        <w:spacing w:before="4" w:after="0"/>
      </w:pPr>
    </w:p>
    <w:p w14:paraId="16DF62B5" w14:textId="1D02A322" w:rsidR="00EE4A1B" w:rsidRDefault="00EE4A1B"/>
    <w:p w14:paraId="3D3F4C64" w14:textId="77777777" w:rsidR="001A2513" w:rsidRDefault="001A2513" w:rsidP="00884383">
      <w:pPr>
        <w:spacing w:after="0"/>
        <w:rPr>
          <w:rFonts w:ascii="Tahoma" w:eastAsia="Tahoma" w:hAnsi="Tahoma" w:cs="Tahoma"/>
          <w:color w:val="522D91"/>
          <w:sz w:val="56"/>
          <w:szCs w:val="56"/>
          <w:lang w:val="en-US"/>
        </w:rPr>
      </w:pPr>
    </w:p>
    <w:p w14:paraId="1AFE4654" w14:textId="08A857DC" w:rsidR="00EE4A1B" w:rsidRPr="00884383" w:rsidRDefault="2C9240E1" w:rsidP="00884383">
      <w:pPr>
        <w:spacing w:after="0"/>
      </w:pPr>
      <w:r w:rsidRPr="00884383">
        <w:rPr>
          <w:rFonts w:ascii="Tahoma" w:eastAsia="Tahoma" w:hAnsi="Tahoma" w:cs="Tahoma"/>
          <w:color w:val="522D91"/>
          <w:sz w:val="56"/>
          <w:szCs w:val="56"/>
          <w:lang w:val="en-US"/>
        </w:rPr>
        <w:lastRenderedPageBreak/>
        <w:t>4</w:t>
      </w:r>
      <w:r w:rsidRPr="00884383">
        <w:rPr>
          <w:rFonts w:ascii="Times New Roman" w:eastAsia="Times New Roman" w:hAnsi="Times New Roman" w:cs="Times New Roman"/>
          <w:color w:val="522D91"/>
          <w:sz w:val="56"/>
          <w:szCs w:val="56"/>
          <w:lang w:val="en-US"/>
        </w:rPr>
        <w:t xml:space="preserve">     </w:t>
      </w:r>
      <w:r w:rsidRPr="00884383">
        <w:rPr>
          <w:rFonts w:ascii="Tahoma" w:eastAsia="Tahoma" w:hAnsi="Tahoma" w:cs="Tahoma"/>
          <w:color w:val="522D91"/>
          <w:sz w:val="56"/>
          <w:szCs w:val="56"/>
          <w:u w:val="single"/>
          <w:lang w:val="en-US"/>
        </w:rPr>
        <w:t xml:space="preserve"> Subject content – A-level</w:t>
      </w:r>
      <w:r w:rsidR="00EE4A1B" w:rsidRPr="00884383">
        <w:rPr>
          <w:sz w:val="56"/>
          <w:szCs w:val="56"/>
        </w:rPr>
        <w:tab/>
      </w:r>
    </w:p>
    <w:p w14:paraId="0935D6ED" w14:textId="53B0DD9C" w:rsidR="00EE4A1B" w:rsidRDefault="2C9240E1" w:rsidP="1B684F7D">
      <w:pPr>
        <w:spacing w:before="8" w:after="0"/>
      </w:pPr>
      <w:r w:rsidRPr="1B684F7D">
        <w:rPr>
          <w:rFonts w:ascii="Tahoma" w:eastAsia="Tahoma" w:hAnsi="Tahoma" w:cs="Tahoma"/>
          <w:sz w:val="25"/>
          <w:szCs w:val="25"/>
          <w:lang w:val="en-US"/>
        </w:rPr>
        <w:t xml:space="preserve"> </w:t>
      </w:r>
    </w:p>
    <w:p w14:paraId="5D45F577" w14:textId="31DDA64C" w:rsidR="00EE4A1B" w:rsidRDefault="2C9240E1" w:rsidP="00884383">
      <w:pPr>
        <w:spacing w:before="93" w:after="0" w:line="247" w:lineRule="auto"/>
        <w:ind w:right="1135"/>
      </w:pPr>
      <w:r w:rsidRPr="1B684F7D">
        <w:rPr>
          <w:rFonts w:ascii="Calibri" w:eastAsia="Calibri" w:hAnsi="Calibri" w:cs="Calibri"/>
          <w:lang w:val="en-US"/>
        </w:rPr>
        <w:t xml:space="preserve">Our A-level English Language specification offers opportunities for students to develop their subject expertise by engaging creatively and critically with a wide range of texts and discourses. Students will create texts and reflect critically on their own processes of production, while </w:t>
      </w:r>
      <w:proofErr w:type="spellStart"/>
      <w:r w:rsidRPr="1B684F7D">
        <w:rPr>
          <w:rFonts w:ascii="Calibri" w:eastAsia="Calibri" w:hAnsi="Calibri" w:cs="Calibri"/>
          <w:lang w:val="en-US"/>
        </w:rPr>
        <w:t>analysing</w:t>
      </w:r>
      <w:proofErr w:type="spellEnd"/>
      <w:r w:rsidRPr="1B684F7D">
        <w:rPr>
          <w:rFonts w:ascii="Calibri" w:eastAsia="Calibri" w:hAnsi="Calibri" w:cs="Calibri"/>
          <w:lang w:val="en-US"/>
        </w:rPr>
        <w:t xml:space="preserve"> the texts produced by others. The specification explores the study of English Language both as a medium of communication and as a </w:t>
      </w:r>
      <w:proofErr w:type="gramStart"/>
      <w:r w:rsidRPr="1B684F7D">
        <w:rPr>
          <w:rFonts w:ascii="Calibri" w:eastAsia="Calibri" w:hAnsi="Calibri" w:cs="Calibri"/>
          <w:lang w:val="en-US"/>
        </w:rPr>
        <w:t>topic in its own right, with</w:t>
      </w:r>
      <w:proofErr w:type="gramEnd"/>
      <w:r w:rsidRPr="1B684F7D">
        <w:rPr>
          <w:rFonts w:ascii="Calibri" w:eastAsia="Calibri" w:hAnsi="Calibri" w:cs="Calibri"/>
          <w:lang w:val="en-US"/>
        </w:rPr>
        <w:t xml:space="preserve"> an emphasis on the ability of students to pursue lines of enquiry, debate different views, and work independently to research aspects of language in use. Language is seen as a creative tool for expression and social connection, as well as for individual cognition. The study of language as a symbolic system used to assert power in society is also fundamental to the scope of this specification.</w:t>
      </w:r>
    </w:p>
    <w:p w14:paraId="0570BEB6" w14:textId="6E909A58" w:rsidR="00EE4A1B" w:rsidRDefault="2C9240E1" w:rsidP="00884383">
      <w:pPr>
        <w:spacing w:before="140" w:after="0" w:line="247" w:lineRule="auto"/>
        <w:ind w:right="1230"/>
      </w:pPr>
      <w:r w:rsidRPr="1B684F7D">
        <w:rPr>
          <w:rFonts w:ascii="Calibri" w:eastAsia="Calibri" w:hAnsi="Calibri" w:cs="Calibri"/>
          <w:lang w:val="en-US"/>
        </w:rPr>
        <w:t>The methods of analysis appropriate to the fields of English language/linguistics underpin all the elements of this specification, and these are applied to distinctive topic areas. This means that, for teaching purposes, there is a common core that all teachers and students need to understand but also discrete areas so that you can teach to your own specialisms and interests. There is also scope for students to pursue their own independent lines of enquiry and topics for writing, with support from their teachers, in the non-exam assessment.</w:t>
      </w:r>
    </w:p>
    <w:p w14:paraId="3AA88B07" w14:textId="760C9263" w:rsidR="00EE4A1B" w:rsidRDefault="2C9240E1" w:rsidP="00884383">
      <w:pPr>
        <w:spacing w:before="138" w:after="0" w:line="247" w:lineRule="auto"/>
        <w:ind w:right="1122"/>
      </w:pPr>
      <w:r w:rsidRPr="1B684F7D">
        <w:rPr>
          <w:rFonts w:ascii="Calibri" w:eastAsia="Calibri" w:hAnsi="Calibri" w:cs="Calibri"/>
          <w:lang w:val="en-US"/>
        </w:rPr>
        <w:t xml:space="preserve">The topics and titles of the subject content reflect a possible trajectory through the course, with 'Language, the Individual and Society' focusing on individual and immediate social contexts for language, and 'Language Diversity and Change' working outwards to consider larger-scale public discourses about change and variety, drawing on regional, ethnic, national and global </w:t>
      </w:r>
      <w:proofErr w:type="spellStart"/>
      <w:r w:rsidRPr="1B684F7D">
        <w:rPr>
          <w:rFonts w:ascii="Calibri" w:eastAsia="Calibri" w:hAnsi="Calibri" w:cs="Calibri"/>
          <w:lang w:val="en-US"/>
        </w:rPr>
        <w:t>Englishes</w:t>
      </w:r>
      <w:proofErr w:type="spellEnd"/>
      <w:r w:rsidRPr="1B684F7D">
        <w:rPr>
          <w:rFonts w:ascii="Calibri" w:eastAsia="Calibri" w:hAnsi="Calibri" w:cs="Calibri"/>
          <w:lang w:val="en-US"/>
        </w:rPr>
        <w:t xml:space="preserve">. However, it would be just as viable to start with the bigger questions about language use in 'Language Diversity and Change' and end closer to home in 'Language, the Individual and Society'. </w:t>
      </w:r>
      <w:proofErr w:type="gramStart"/>
      <w:r w:rsidRPr="1B684F7D">
        <w:rPr>
          <w:rFonts w:ascii="Calibri" w:eastAsia="Calibri" w:hAnsi="Calibri" w:cs="Calibri"/>
          <w:lang w:val="en-US"/>
        </w:rPr>
        <w:t>Both of these</w:t>
      </w:r>
      <w:proofErr w:type="gramEnd"/>
      <w:r w:rsidRPr="1B684F7D">
        <w:rPr>
          <w:rFonts w:ascii="Calibri" w:eastAsia="Calibri" w:hAnsi="Calibri" w:cs="Calibri"/>
          <w:lang w:val="en-US"/>
        </w:rPr>
        <w:t xml:space="preserve"> represent valid teaching methods, and the chosen route will depend on teacher or student preferences and abilities.</w:t>
      </w:r>
    </w:p>
    <w:p w14:paraId="2B8A5E11" w14:textId="02850966" w:rsidR="00EE4A1B" w:rsidRDefault="2C9240E1" w:rsidP="00884383">
      <w:pPr>
        <w:spacing w:before="139" w:after="0" w:line="247" w:lineRule="auto"/>
        <w:ind w:right="1165"/>
      </w:pPr>
      <w:r w:rsidRPr="1B684F7D">
        <w:rPr>
          <w:rFonts w:ascii="Calibri" w:eastAsia="Calibri" w:hAnsi="Calibri" w:cs="Calibri"/>
          <w:lang w:val="en-US"/>
        </w:rPr>
        <w:t xml:space="preserve">While the specification aims to </w:t>
      </w:r>
      <w:proofErr w:type="spellStart"/>
      <w:r w:rsidRPr="1B684F7D">
        <w:rPr>
          <w:rFonts w:ascii="Calibri" w:eastAsia="Calibri" w:hAnsi="Calibri" w:cs="Calibri"/>
          <w:lang w:val="en-US"/>
        </w:rPr>
        <w:t>maximise</w:t>
      </w:r>
      <w:proofErr w:type="spellEnd"/>
      <w:r w:rsidRPr="1B684F7D">
        <w:rPr>
          <w:rFonts w:ascii="Calibri" w:eastAsia="Calibri" w:hAnsi="Calibri" w:cs="Calibri"/>
          <w:lang w:val="en-US"/>
        </w:rPr>
        <w:t xml:space="preserve"> flexibility, so that the different components can be sequenced in any way appropriate to the pedagogic context in question, 'Language in Action', is by its very nature, synoptic, as it requires an ability to make connections across the </w:t>
      </w:r>
      <w:proofErr w:type="gramStart"/>
      <w:r w:rsidRPr="1B684F7D">
        <w:rPr>
          <w:rFonts w:ascii="Calibri" w:eastAsia="Calibri" w:hAnsi="Calibri" w:cs="Calibri"/>
          <w:lang w:val="en-US"/>
        </w:rPr>
        <w:t>course as a whole</w:t>
      </w:r>
      <w:proofErr w:type="gramEnd"/>
      <w:r w:rsidRPr="1B684F7D">
        <w:rPr>
          <w:rFonts w:ascii="Calibri" w:eastAsia="Calibri" w:hAnsi="Calibri" w:cs="Calibri"/>
          <w:lang w:val="en-US"/>
        </w:rPr>
        <w:t>. Exposure to many different texts and discourses and a focus on aspects of textual variation will feed into the writing element of this component; and study of all the different areas of language variation, change and acquisition, as well as attitudes to language, enables students to choose a topic for the investigation.</w:t>
      </w:r>
    </w:p>
    <w:p w14:paraId="0B815AEA" w14:textId="0E19DF5A" w:rsidR="00EE4A1B" w:rsidRDefault="2C9240E1" w:rsidP="00884383">
      <w:pPr>
        <w:spacing w:before="138" w:after="0" w:line="247" w:lineRule="auto"/>
        <w:ind w:right="1181"/>
      </w:pPr>
      <w:r w:rsidRPr="1B684F7D">
        <w:rPr>
          <w:rFonts w:ascii="Calibri" w:eastAsia="Calibri" w:hAnsi="Calibri" w:cs="Calibri"/>
          <w:lang w:val="en-US"/>
        </w:rPr>
        <w:t>This specification draws academic insights from a range of fields within the study of English language/linguistics, including sociolinguistics and discourse analysis. In creating the specification, particular note has been taken of a range of associated factors. These are: the subject criteria for English Language GCSE; subject criteria for GCE English Language; benchmarks used at higher education level. In this way the specification is designed to fit within a continuum of study from GCSE to degree level.</w:t>
      </w:r>
    </w:p>
    <w:p w14:paraId="2ADF4C02" w14:textId="5B4BE3D9" w:rsidR="00EE4A1B" w:rsidRDefault="2C9240E1" w:rsidP="00884383">
      <w:pPr>
        <w:spacing w:before="138" w:after="0" w:line="247" w:lineRule="auto"/>
        <w:ind w:right="1180"/>
      </w:pPr>
      <w:r w:rsidRPr="1B684F7D">
        <w:rPr>
          <w:rFonts w:ascii="Calibri" w:eastAsia="Calibri" w:hAnsi="Calibri" w:cs="Calibri"/>
          <w:lang w:val="en-US"/>
        </w:rPr>
        <w:t xml:space="preserve">In summary, our A-level English Language specification offers a common core of analytical methods, topics and skills that have proven value, set within a flexible programme that allows schools and colleges to shape learning and teaching in ways </w:t>
      </w:r>
      <w:r w:rsidRPr="1B684F7D">
        <w:rPr>
          <w:rFonts w:ascii="Calibri" w:eastAsia="Calibri" w:hAnsi="Calibri" w:cs="Calibri"/>
          <w:lang w:val="en-US"/>
        </w:rPr>
        <w:lastRenderedPageBreak/>
        <w:t xml:space="preserve">appropriate to their </w:t>
      </w:r>
      <w:proofErr w:type="gramStart"/>
      <w:r w:rsidRPr="1B684F7D">
        <w:rPr>
          <w:rFonts w:ascii="Calibri" w:eastAsia="Calibri" w:hAnsi="Calibri" w:cs="Calibri"/>
          <w:lang w:val="en-US"/>
        </w:rPr>
        <w:t>particular contexts</w:t>
      </w:r>
      <w:proofErr w:type="gramEnd"/>
      <w:r w:rsidRPr="1B684F7D">
        <w:rPr>
          <w:rFonts w:ascii="Calibri" w:eastAsia="Calibri" w:hAnsi="Calibri" w:cs="Calibri"/>
          <w:lang w:val="en-US"/>
        </w:rPr>
        <w:t xml:space="preserve"> and constituencies. It has the additional benefit of being co-teachable with our AS in English Language, thus widening options for you and your students and ensuring that you </w:t>
      </w:r>
      <w:proofErr w:type="gramStart"/>
      <w:r w:rsidRPr="1B684F7D">
        <w:rPr>
          <w:rFonts w:ascii="Calibri" w:eastAsia="Calibri" w:hAnsi="Calibri" w:cs="Calibri"/>
          <w:lang w:val="en-US"/>
        </w:rPr>
        <w:t>are able to</w:t>
      </w:r>
      <w:proofErr w:type="gramEnd"/>
      <w:r w:rsidRPr="1B684F7D">
        <w:rPr>
          <w:rFonts w:ascii="Calibri" w:eastAsia="Calibri" w:hAnsi="Calibri" w:cs="Calibri"/>
          <w:lang w:val="en-US"/>
        </w:rPr>
        <w:t xml:space="preserve"> deliver a programme of study that is coherent and manageable.</w:t>
      </w:r>
    </w:p>
    <w:p w14:paraId="61ADD490" w14:textId="77777777" w:rsidR="001A2513" w:rsidRDefault="001A2513" w:rsidP="00884383">
      <w:pPr>
        <w:spacing w:after="0"/>
      </w:pPr>
    </w:p>
    <w:p w14:paraId="5B9E9928" w14:textId="67EBF1F3" w:rsidR="00EE4A1B" w:rsidRDefault="2C9240E1" w:rsidP="00884383">
      <w:pPr>
        <w:spacing w:after="0"/>
      </w:pPr>
      <w:r w:rsidRPr="1B684F7D">
        <w:rPr>
          <w:rFonts w:ascii="Tahoma" w:eastAsia="Tahoma" w:hAnsi="Tahoma" w:cs="Tahoma"/>
          <w:color w:val="522D91"/>
          <w:sz w:val="38"/>
          <w:szCs w:val="38"/>
          <w:lang w:val="en-US"/>
        </w:rPr>
        <w:t>4.1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Language, the individual and society</w:t>
      </w:r>
    </w:p>
    <w:p w14:paraId="62BCCFBC" w14:textId="47609776" w:rsidR="00EE4A1B" w:rsidRDefault="2C9240E1" w:rsidP="00884383">
      <w:pPr>
        <w:spacing w:before="169" w:after="0" w:line="247" w:lineRule="auto"/>
        <w:ind w:right="1426"/>
      </w:pPr>
      <w:r w:rsidRPr="1B684F7D">
        <w:rPr>
          <w:rFonts w:ascii="Calibri" w:eastAsia="Calibri" w:hAnsi="Calibri" w:cs="Calibri"/>
          <w:lang w:val="en-US"/>
        </w:rPr>
        <w:t>The aim of this part of the subject content is to introduce students to language study, exploring textual variety and children’s language development.</w:t>
      </w:r>
    </w:p>
    <w:p w14:paraId="2407B171" w14:textId="10F77BDC" w:rsidR="00EE4A1B" w:rsidRDefault="2C9240E1" w:rsidP="00884383">
      <w:pPr>
        <w:spacing w:before="133" w:after="0" w:line="247" w:lineRule="auto"/>
        <w:ind w:right="1218"/>
      </w:pPr>
      <w:r w:rsidRPr="1B684F7D">
        <w:rPr>
          <w:rFonts w:ascii="Calibri" w:eastAsia="Calibri" w:hAnsi="Calibri" w:cs="Calibri"/>
          <w:lang w:val="en-US"/>
        </w:rPr>
        <w:t xml:space="preserve">This area of study introduces students to methods of language analysis to explore concepts of audience, purpose, genre, mode and representation. It also introduces students to the study of children’s language development, exploring how children learn language and how they </w:t>
      </w:r>
      <w:proofErr w:type="gramStart"/>
      <w:r w:rsidRPr="1B684F7D">
        <w:rPr>
          <w:rFonts w:ascii="Calibri" w:eastAsia="Calibri" w:hAnsi="Calibri" w:cs="Calibri"/>
          <w:lang w:val="en-US"/>
        </w:rPr>
        <w:t>are able to</w:t>
      </w:r>
      <w:proofErr w:type="gramEnd"/>
      <w:r w:rsidRPr="1B684F7D">
        <w:rPr>
          <w:rFonts w:ascii="Calibri" w:eastAsia="Calibri" w:hAnsi="Calibri" w:cs="Calibri"/>
          <w:lang w:val="en-US"/>
        </w:rPr>
        <w:t xml:space="preserve"> understand and express themselves through language.</w:t>
      </w:r>
    </w:p>
    <w:p w14:paraId="212D2331" w14:textId="2ED764AE" w:rsidR="00EE4A1B" w:rsidRDefault="2C9240E1" w:rsidP="1B684F7D">
      <w:pPr>
        <w:spacing w:after="0"/>
      </w:pPr>
      <w:r w:rsidRPr="1B684F7D">
        <w:rPr>
          <w:rFonts w:ascii="Calibri" w:eastAsia="Calibri" w:hAnsi="Calibri" w:cs="Calibri"/>
          <w:sz w:val="19"/>
          <w:szCs w:val="19"/>
          <w:lang w:val="en-US"/>
        </w:rPr>
        <w:t xml:space="preserve"> </w:t>
      </w:r>
    </w:p>
    <w:p w14:paraId="0AF28CB7" w14:textId="17DEC2B8" w:rsidR="00EE4A1B" w:rsidRDefault="2C9240E1" w:rsidP="00884383">
      <w:pPr>
        <w:pStyle w:val="Heading3"/>
        <w:tabs>
          <w:tab w:val="left" w:pos="1935"/>
        </w:tabs>
        <w:spacing w:before="0"/>
      </w:pPr>
      <w:r w:rsidRPr="1B684F7D">
        <w:rPr>
          <w:rFonts w:ascii="Tahoma" w:eastAsia="Tahoma" w:hAnsi="Tahoma" w:cs="Tahoma"/>
          <w:color w:val="522D91"/>
          <w:sz w:val="32"/>
          <w:szCs w:val="32"/>
          <w:lang w:val="en-US"/>
        </w:rPr>
        <w:t>4.1.1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Textual variations and representations</w:t>
      </w:r>
    </w:p>
    <w:p w14:paraId="00D5ABEF" w14:textId="21DBD389" w:rsidR="00EE4A1B" w:rsidRDefault="2C9240E1" w:rsidP="00884383">
      <w:pPr>
        <w:spacing w:before="161" w:after="0"/>
      </w:pPr>
      <w:r w:rsidRPr="1B684F7D">
        <w:rPr>
          <w:rFonts w:ascii="Calibri" w:eastAsia="Calibri" w:hAnsi="Calibri" w:cs="Calibri"/>
          <w:lang w:val="en-US"/>
        </w:rPr>
        <w:t>Students should study a range of texts:</w:t>
      </w:r>
    </w:p>
    <w:p w14:paraId="575ED812" w14:textId="77777777" w:rsidR="00884383" w:rsidRDefault="2C9240E1" w:rsidP="00884383">
      <w:pPr>
        <w:pStyle w:val="ListParagraph"/>
        <w:numPr>
          <w:ilvl w:val="0"/>
          <w:numId w:val="110"/>
        </w:numPr>
        <w:spacing w:after="0"/>
        <w:rPr>
          <w:rFonts w:ascii="Calibri" w:eastAsia="Calibri" w:hAnsi="Calibri" w:cs="Calibri"/>
          <w:lang w:val="en-US"/>
        </w:rPr>
      </w:pPr>
      <w:r w:rsidRPr="00884383">
        <w:rPr>
          <w:rFonts w:ascii="Calibri" w:eastAsia="Calibri" w:hAnsi="Calibri" w:cs="Calibri"/>
          <w:lang w:val="en-US"/>
        </w:rPr>
        <w:t>about various subjects</w:t>
      </w:r>
    </w:p>
    <w:p w14:paraId="541080F1" w14:textId="77777777" w:rsidR="00884383" w:rsidRDefault="2C9240E1" w:rsidP="00884383">
      <w:pPr>
        <w:pStyle w:val="ListParagraph"/>
        <w:numPr>
          <w:ilvl w:val="0"/>
          <w:numId w:val="110"/>
        </w:numPr>
        <w:spacing w:after="0"/>
        <w:rPr>
          <w:rFonts w:ascii="Calibri" w:eastAsia="Calibri" w:hAnsi="Calibri" w:cs="Calibri"/>
          <w:lang w:val="en-US"/>
        </w:rPr>
      </w:pPr>
      <w:r w:rsidRPr="00884383">
        <w:rPr>
          <w:rFonts w:ascii="Calibri" w:eastAsia="Calibri" w:hAnsi="Calibri" w:cs="Calibri"/>
          <w:lang w:val="en-US"/>
        </w:rPr>
        <w:t>from various writers and speakers</w:t>
      </w:r>
    </w:p>
    <w:p w14:paraId="4177F550" w14:textId="77777777" w:rsidR="00884383" w:rsidRDefault="2C9240E1" w:rsidP="00884383">
      <w:pPr>
        <w:pStyle w:val="ListParagraph"/>
        <w:numPr>
          <w:ilvl w:val="0"/>
          <w:numId w:val="110"/>
        </w:numPr>
        <w:spacing w:after="0"/>
        <w:rPr>
          <w:rFonts w:ascii="Calibri" w:eastAsia="Calibri" w:hAnsi="Calibri" w:cs="Calibri"/>
          <w:lang w:val="en-US"/>
        </w:rPr>
      </w:pPr>
      <w:r w:rsidRPr="00884383">
        <w:rPr>
          <w:rFonts w:ascii="Calibri" w:eastAsia="Calibri" w:hAnsi="Calibri" w:cs="Calibri"/>
          <w:lang w:val="en-US"/>
        </w:rPr>
        <w:t>for various audiences</w:t>
      </w:r>
    </w:p>
    <w:p w14:paraId="377090AB" w14:textId="77777777" w:rsidR="00884383" w:rsidRDefault="2C9240E1" w:rsidP="00884383">
      <w:pPr>
        <w:pStyle w:val="ListParagraph"/>
        <w:numPr>
          <w:ilvl w:val="0"/>
          <w:numId w:val="110"/>
        </w:numPr>
        <w:spacing w:after="0"/>
        <w:rPr>
          <w:rFonts w:ascii="Calibri" w:eastAsia="Calibri" w:hAnsi="Calibri" w:cs="Calibri"/>
          <w:lang w:val="en-US"/>
        </w:rPr>
      </w:pPr>
      <w:r w:rsidRPr="00884383">
        <w:rPr>
          <w:rFonts w:ascii="Calibri" w:eastAsia="Calibri" w:hAnsi="Calibri" w:cs="Calibri"/>
          <w:lang w:val="en-US"/>
        </w:rPr>
        <w:t>for various purposes</w:t>
      </w:r>
    </w:p>
    <w:p w14:paraId="0995E9CD" w14:textId="77777777" w:rsidR="00884383" w:rsidRDefault="2C9240E1" w:rsidP="00884383">
      <w:pPr>
        <w:pStyle w:val="ListParagraph"/>
        <w:numPr>
          <w:ilvl w:val="0"/>
          <w:numId w:val="110"/>
        </w:numPr>
        <w:spacing w:after="0"/>
        <w:rPr>
          <w:rFonts w:ascii="Calibri" w:eastAsia="Calibri" w:hAnsi="Calibri" w:cs="Calibri"/>
          <w:lang w:val="en-US"/>
        </w:rPr>
      </w:pPr>
      <w:r w:rsidRPr="00884383">
        <w:rPr>
          <w:rFonts w:ascii="Calibri" w:eastAsia="Calibri" w:hAnsi="Calibri" w:cs="Calibri"/>
          <w:lang w:val="en-US"/>
        </w:rPr>
        <w:t>in a variety of genres</w:t>
      </w:r>
    </w:p>
    <w:p w14:paraId="1A0BFAD6" w14:textId="77777777" w:rsidR="00884383" w:rsidRDefault="2C9240E1" w:rsidP="00884383">
      <w:pPr>
        <w:pStyle w:val="ListParagraph"/>
        <w:numPr>
          <w:ilvl w:val="0"/>
          <w:numId w:val="110"/>
        </w:numPr>
        <w:spacing w:after="0"/>
        <w:rPr>
          <w:rFonts w:ascii="Calibri" w:eastAsia="Calibri" w:hAnsi="Calibri" w:cs="Calibri"/>
          <w:lang w:val="en-US"/>
        </w:rPr>
      </w:pPr>
      <w:r w:rsidRPr="00884383">
        <w:rPr>
          <w:rFonts w:ascii="Calibri" w:eastAsia="Calibri" w:hAnsi="Calibri" w:cs="Calibri"/>
          <w:lang w:val="en-US"/>
        </w:rPr>
        <w:t>using a variety of modes (written, spoken, electronic)</w:t>
      </w:r>
    </w:p>
    <w:p w14:paraId="07692211" w14:textId="77777777" w:rsidR="00884383" w:rsidRDefault="2C9240E1" w:rsidP="00884383">
      <w:pPr>
        <w:pStyle w:val="ListParagraph"/>
        <w:numPr>
          <w:ilvl w:val="0"/>
          <w:numId w:val="110"/>
        </w:numPr>
        <w:spacing w:after="0"/>
        <w:rPr>
          <w:rFonts w:ascii="Calibri" w:eastAsia="Calibri" w:hAnsi="Calibri" w:cs="Calibri"/>
          <w:lang w:val="en-US"/>
        </w:rPr>
      </w:pPr>
      <w:r w:rsidRPr="00884383">
        <w:rPr>
          <w:rFonts w:ascii="Calibri" w:eastAsia="Calibri" w:hAnsi="Calibri" w:cs="Calibri"/>
          <w:lang w:val="en-US"/>
        </w:rPr>
        <w:t>from different times</w:t>
      </w:r>
    </w:p>
    <w:p w14:paraId="49E2B2FA" w14:textId="4B153398" w:rsidR="00EE4A1B" w:rsidRPr="00884383" w:rsidRDefault="2C9240E1" w:rsidP="00884383">
      <w:pPr>
        <w:pStyle w:val="ListParagraph"/>
        <w:numPr>
          <w:ilvl w:val="0"/>
          <w:numId w:val="110"/>
        </w:numPr>
        <w:spacing w:after="0"/>
        <w:rPr>
          <w:rFonts w:ascii="Calibri" w:eastAsia="Calibri" w:hAnsi="Calibri" w:cs="Calibri"/>
          <w:lang w:val="en-US"/>
        </w:rPr>
      </w:pPr>
      <w:r w:rsidRPr="00884383">
        <w:rPr>
          <w:rFonts w:ascii="Calibri" w:eastAsia="Calibri" w:hAnsi="Calibri" w:cs="Calibri"/>
          <w:lang w:val="en-US"/>
        </w:rPr>
        <w:t>from different places (global, national, regional).</w:t>
      </w:r>
    </w:p>
    <w:p w14:paraId="41B088E3" w14:textId="4891FF35" w:rsidR="00EE4A1B" w:rsidRDefault="2C9240E1" w:rsidP="00884383">
      <w:pPr>
        <w:spacing w:before="143" w:after="0"/>
      </w:pPr>
      <w:r w:rsidRPr="1B684F7D">
        <w:rPr>
          <w:rFonts w:ascii="Calibri" w:eastAsia="Calibri" w:hAnsi="Calibri" w:cs="Calibri"/>
          <w:lang w:val="en-US"/>
        </w:rPr>
        <w:t xml:space="preserve">When </w:t>
      </w:r>
      <w:proofErr w:type="spellStart"/>
      <w:r w:rsidRPr="1B684F7D">
        <w:rPr>
          <w:rFonts w:ascii="Calibri" w:eastAsia="Calibri" w:hAnsi="Calibri" w:cs="Calibri"/>
          <w:lang w:val="en-US"/>
        </w:rPr>
        <w:t>analysing</w:t>
      </w:r>
      <w:proofErr w:type="spellEnd"/>
      <w:r w:rsidRPr="1B684F7D">
        <w:rPr>
          <w:rFonts w:ascii="Calibri" w:eastAsia="Calibri" w:hAnsi="Calibri" w:cs="Calibri"/>
          <w:lang w:val="en-US"/>
        </w:rPr>
        <w:t xml:space="preserve"> texts, students should explore how language is:</w:t>
      </w:r>
    </w:p>
    <w:p w14:paraId="21E670DD" w14:textId="77777777" w:rsidR="00884383" w:rsidRDefault="2C9240E1" w:rsidP="00884383">
      <w:pPr>
        <w:pStyle w:val="ListParagraph"/>
        <w:numPr>
          <w:ilvl w:val="0"/>
          <w:numId w:val="111"/>
        </w:numPr>
        <w:spacing w:after="0"/>
        <w:rPr>
          <w:rFonts w:ascii="Calibri" w:eastAsia="Calibri" w:hAnsi="Calibri" w:cs="Calibri"/>
          <w:lang w:val="en-US"/>
        </w:rPr>
      </w:pPr>
      <w:r w:rsidRPr="00884383">
        <w:rPr>
          <w:rFonts w:ascii="Calibri" w:eastAsia="Calibri" w:hAnsi="Calibri" w:cs="Calibri"/>
          <w:lang w:val="en-US"/>
        </w:rPr>
        <w:t>shaped according to audience, purpose, genre and mode</w:t>
      </w:r>
    </w:p>
    <w:p w14:paraId="06ED3885" w14:textId="77777777" w:rsidR="00884383" w:rsidRDefault="2C9240E1" w:rsidP="00884383">
      <w:pPr>
        <w:pStyle w:val="ListParagraph"/>
        <w:numPr>
          <w:ilvl w:val="0"/>
          <w:numId w:val="111"/>
        </w:numPr>
        <w:spacing w:after="0"/>
        <w:rPr>
          <w:rFonts w:ascii="Calibri" w:eastAsia="Calibri" w:hAnsi="Calibri" w:cs="Calibri"/>
          <w:lang w:val="en-US"/>
        </w:rPr>
      </w:pPr>
      <w:r w:rsidRPr="00884383">
        <w:rPr>
          <w:rFonts w:ascii="Calibri" w:eastAsia="Calibri" w:hAnsi="Calibri" w:cs="Calibri"/>
          <w:lang w:val="en-US"/>
        </w:rPr>
        <w:t>shaped according to context</w:t>
      </w:r>
    </w:p>
    <w:p w14:paraId="28FF7835" w14:textId="77777777" w:rsidR="00884383" w:rsidRDefault="2C9240E1" w:rsidP="00884383">
      <w:pPr>
        <w:pStyle w:val="ListParagraph"/>
        <w:numPr>
          <w:ilvl w:val="0"/>
          <w:numId w:val="111"/>
        </w:numPr>
        <w:spacing w:after="0"/>
        <w:rPr>
          <w:rFonts w:ascii="Calibri" w:eastAsia="Calibri" w:hAnsi="Calibri" w:cs="Calibri"/>
          <w:lang w:val="en-US"/>
        </w:rPr>
      </w:pPr>
      <w:r w:rsidRPr="00884383">
        <w:rPr>
          <w:rFonts w:ascii="Calibri" w:eastAsia="Calibri" w:hAnsi="Calibri" w:cs="Calibri"/>
          <w:lang w:val="en-US"/>
        </w:rPr>
        <w:t>used to construct meanings and representations</w:t>
      </w:r>
    </w:p>
    <w:p w14:paraId="09CD6037" w14:textId="0D379944" w:rsidR="00EE4A1B" w:rsidRPr="00884383" w:rsidRDefault="2C9240E1" w:rsidP="00884383">
      <w:pPr>
        <w:pStyle w:val="ListParagraph"/>
        <w:numPr>
          <w:ilvl w:val="0"/>
          <w:numId w:val="111"/>
        </w:numPr>
        <w:spacing w:after="0"/>
        <w:rPr>
          <w:rFonts w:ascii="Calibri" w:eastAsia="Calibri" w:hAnsi="Calibri" w:cs="Calibri"/>
          <w:lang w:val="en-US"/>
        </w:rPr>
      </w:pPr>
      <w:r w:rsidRPr="00884383">
        <w:rPr>
          <w:rFonts w:ascii="Calibri" w:eastAsia="Calibri" w:hAnsi="Calibri" w:cs="Calibri"/>
          <w:lang w:val="en-US"/>
        </w:rPr>
        <w:t>used to enact relationships between writers, speakers and audiences or between participants within a text.</w:t>
      </w:r>
    </w:p>
    <w:p w14:paraId="13277DE7" w14:textId="2D995DFB" w:rsidR="00EE4A1B" w:rsidRDefault="2C9240E1" w:rsidP="00884383">
      <w:pPr>
        <w:spacing w:before="134" w:after="0"/>
      </w:pPr>
      <w:r w:rsidRPr="1B684F7D">
        <w:rPr>
          <w:rFonts w:ascii="Calibri" w:eastAsia="Calibri" w:hAnsi="Calibri" w:cs="Calibri"/>
          <w:lang w:val="en-US"/>
        </w:rPr>
        <w:t>This exploration will include:</w:t>
      </w:r>
    </w:p>
    <w:p w14:paraId="722CB586" w14:textId="77777777" w:rsidR="00884383" w:rsidRDefault="2C9240E1" w:rsidP="00884383">
      <w:pPr>
        <w:pStyle w:val="ListParagraph"/>
        <w:numPr>
          <w:ilvl w:val="0"/>
          <w:numId w:val="112"/>
        </w:numPr>
        <w:spacing w:after="0"/>
        <w:rPr>
          <w:rFonts w:ascii="Calibri" w:eastAsia="Calibri" w:hAnsi="Calibri" w:cs="Calibri"/>
          <w:lang w:val="en-US"/>
        </w:rPr>
      </w:pPr>
      <w:r w:rsidRPr="00884383">
        <w:rPr>
          <w:rFonts w:ascii="Calibri" w:eastAsia="Calibri" w:hAnsi="Calibri" w:cs="Calibri"/>
          <w:lang w:val="en-US"/>
        </w:rPr>
        <w:t>methods of language analysis</w:t>
      </w:r>
    </w:p>
    <w:p w14:paraId="793161A8" w14:textId="77777777" w:rsidR="00884383" w:rsidRDefault="2C9240E1" w:rsidP="00884383">
      <w:pPr>
        <w:pStyle w:val="ListParagraph"/>
        <w:numPr>
          <w:ilvl w:val="0"/>
          <w:numId w:val="112"/>
        </w:numPr>
        <w:spacing w:after="0"/>
        <w:rPr>
          <w:rFonts w:ascii="Calibri" w:eastAsia="Calibri" w:hAnsi="Calibri" w:cs="Calibri"/>
          <w:lang w:val="en-US"/>
        </w:rPr>
      </w:pPr>
      <w:r w:rsidRPr="00884383">
        <w:rPr>
          <w:rFonts w:ascii="Calibri" w:eastAsia="Calibri" w:hAnsi="Calibri" w:cs="Calibri"/>
          <w:lang w:val="en-US"/>
        </w:rPr>
        <w:t>how identity is constructed</w:t>
      </w:r>
    </w:p>
    <w:p w14:paraId="420975AC" w14:textId="77777777" w:rsidR="00884383" w:rsidRDefault="2C9240E1" w:rsidP="00884383">
      <w:pPr>
        <w:pStyle w:val="ListParagraph"/>
        <w:numPr>
          <w:ilvl w:val="0"/>
          <w:numId w:val="112"/>
        </w:numPr>
        <w:spacing w:after="0"/>
        <w:rPr>
          <w:rFonts w:ascii="Calibri" w:eastAsia="Calibri" w:hAnsi="Calibri" w:cs="Calibri"/>
          <w:lang w:val="en-US"/>
        </w:rPr>
      </w:pPr>
      <w:r w:rsidRPr="00884383">
        <w:rPr>
          <w:rFonts w:ascii="Calibri" w:eastAsia="Calibri" w:hAnsi="Calibri" w:cs="Calibri"/>
          <w:lang w:val="en-US"/>
        </w:rPr>
        <w:t>how audiences are addressed and positioned</w:t>
      </w:r>
    </w:p>
    <w:p w14:paraId="0F14E7AB" w14:textId="77777777" w:rsidR="00884383" w:rsidRDefault="2C9240E1" w:rsidP="00884383">
      <w:pPr>
        <w:pStyle w:val="ListParagraph"/>
        <w:numPr>
          <w:ilvl w:val="0"/>
          <w:numId w:val="112"/>
        </w:numPr>
        <w:spacing w:after="0"/>
        <w:rPr>
          <w:rFonts w:ascii="Calibri" w:eastAsia="Calibri" w:hAnsi="Calibri" w:cs="Calibri"/>
          <w:lang w:val="en-US"/>
        </w:rPr>
      </w:pPr>
      <w:r w:rsidRPr="00884383">
        <w:rPr>
          <w:rFonts w:ascii="Calibri" w:eastAsia="Calibri" w:hAnsi="Calibri" w:cs="Calibri"/>
          <w:lang w:val="en-US"/>
        </w:rPr>
        <w:t>the functions of the texts</w:t>
      </w:r>
    </w:p>
    <w:p w14:paraId="163E85E9" w14:textId="77777777" w:rsidR="00884383" w:rsidRDefault="2C9240E1" w:rsidP="00884383">
      <w:pPr>
        <w:pStyle w:val="ListParagraph"/>
        <w:numPr>
          <w:ilvl w:val="0"/>
          <w:numId w:val="112"/>
        </w:numPr>
        <w:spacing w:after="0"/>
        <w:rPr>
          <w:rFonts w:ascii="Calibri" w:eastAsia="Calibri" w:hAnsi="Calibri" w:cs="Calibri"/>
          <w:lang w:val="en-US"/>
        </w:rPr>
      </w:pPr>
      <w:r w:rsidRPr="00884383">
        <w:rPr>
          <w:rFonts w:ascii="Calibri" w:eastAsia="Calibri" w:hAnsi="Calibri" w:cs="Calibri"/>
          <w:lang w:val="en-US"/>
        </w:rPr>
        <w:t xml:space="preserve">the structure and </w:t>
      </w:r>
      <w:proofErr w:type="spellStart"/>
      <w:r w:rsidRPr="00884383">
        <w:rPr>
          <w:rFonts w:ascii="Calibri" w:eastAsia="Calibri" w:hAnsi="Calibri" w:cs="Calibri"/>
          <w:lang w:val="en-US"/>
        </w:rPr>
        <w:t>organisation</w:t>
      </w:r>
      <w:proofErr w:type="spellEnd"/>
      <w:r w:rsidRPr="00884383">
        <w:rPr>
          <w:rFonts w:ascii="Calibri" w:eastAsia="Calibri" w:hAnsi="Calibri" w:cs="Calibri"/>
          <w:lang w:val="en-US"/>
        </w:rPr>
        <w:t xml:space="preserve"> of the texts</w:t>
      </w:r>
    </w:p>
    <w:p w14:paraId="1D4E1AF6" w14:textId="220ADFF5" w:rsidR="00EE4A1B" w:rsidRPr="00884383" w:rsidRDefault="2C9240E1" w:rsidP="00884383">
      <w:pPr>
        <w:pStyle w:val="ListParagraph"/>
        <w:numPr>
          <w:ilvl w:val="0"/>
          <w:numId w:val="112"/>
        </w:numPr>
        <w:spacing w:after="0"/>
        <w:rPr>
          <w:rFonts w:ascii="Calibri" w:eastAsia="Calibri" w:hAnsi="Calibri" w:cs="Calibri"/>
          <w:lang w:val="en-US"/>
        </w:rPr>
      </w:pPr>
      <w:r w:rsidRPr="00884383">
        <w:rPr>
          <w:rFonts w:ascii="Calibri" w:eastAsia="Calibri" w:hAnsi="Calibri" w:cs="Calibri"/>
          <w:lang w:val="en-US"/>
        </w:rPr>
        <w:t>how representations are produced.</w:t>
      </w:r>
    </w:p>
    <w:p w14:paraId="35235395" w14:textId="5D49E59E" w:rsidR="00EE4A1B" w:rsidRDefault="2C9240E1" w:rsidP="1B684F7D">
      <w:pPr>
        <w:spacing w:before="7" w:after="0"/>
      </w:pPr>
      <w:r w:rsidRPr="1B684F7D">
        <w:rPr>
          <w:rFonts w:ascii="Calibri" w:eastAsia="Calibri" w:hAnsi="Calibri" w:cs="Calibri"/>
          <w:sz w:val="19"/>
          <w:szCs w:val="19"/>
          <w:lang w:val="en-US"/>
        </w:rPr>
        <w:t xml:space="preserve"> </w:t>
      </w:r>
    </w:p>
    <w:p w14:paraId="34A24B58" w14:textId="2F907F1B" w:rsidR="00EE4A1B" w:rsidRDefault="2C9240E1" w:rsidP="00884383">
      <w:pPr>
        <w:pStyle w:val="Heading3"/>
        <w:tabs>
          <w:tab w:val="left" w:pos="1935"/>
        </w:tabs>
        <w:spacing w:before="0"/>
      </w:pPr>
      <w:r w:rsidRPr="1B684F7D">
        <w:rPr>
          <w:rFonts w:ascii="Tahoma" w:eastAsia="Tahoma" w:hAnsi="Tahoma" w:cs="Tahoma"/>
          <w:color w:val="522D91"/>
          <w:sz w:val="32"/>
          <w:szCs w:val="32"/>
          <w:lang w:val="en-US"/>
        </w:rPr>
        <w:t>4.1.2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Methods of language analysis</w:t>
      </w:r>
    </w:p>
    <w:p w14:paraId="2EE1071F" w14:textId="48FC06AB" w:rsidR="00EE4A1B" w:rsidRDefault="2C9240E1" w:rsidP="00884383">
      <w:pPr>
        <w:spacing w:before="161" w:after="0" w:line="247" w:lineRule="auto"/>
        <w:ind w:right="1340"/>
      </w:pPr>
      <w:r w:rsidRPr="1B684F7D">
        <w:rPr>
          <w:rFonts w:ascii="Calibri" w:eastAsia="Calibri" w:hAnsi="Calibri" w:cs="Calibri"/>
          <w:lang w:val="en-US"/>
        </w:rPr>
        <w:t xml:space="preserve">Students will be required to identify and describe features of language in the texts using methods of language analysis. </w:t>
      </w:r>
      <w:proofErr w:type="gramStart"/>
      <w:r w:rsidRPr="1B684F7D">
        <w:rPr>
          <w:rFonts w:ascii="Calibri" w:eastAsia="Calibri" w:hAnsi="Calibri" w:cs="Calibri"/>
          <w:lang w:val="en-US"/>
        </w:rPr>
        <w:t>In order to</w:t>
      </w:r>
      <w:proofErr w:type="gramEnd"/>
      <w:r w:rsidRPr="1B684F7D">
        <w:rPr>
          <w:rFonts w:ascii="Calibri" w:eastAsia="Calibri" w:hAnsi="Calibri" w:cs="Calibri"/>
          <w:lang w:val="en-US"/>
        </w:rPr>
        <w:t xml:space="preserve"> study textual variations and representations, students will be required to identify and describe salient features of language in the texts.</w:t>
      </w:r>
    </w:p>
    <w:p w14:paraId="54B9A592" w14:textId="5E51ADA1" w:rsidR="00EE4A1B" w:rsidRDefault="2C9240E1" w:rsidP="00884383">
      <w:pPr>
        <w:spacing w:before="135" w:after="0"/>
      </w:pPr>
      <w:r w:rsidRPr="1B684F7D">
        <w:rPr>
          <w:rFonts w:ascii="Calibri" w:eastAsia="Calibri" w:hAnsi="Calibri" w:cs="Calibri"/>
          <w:lang w:val="en-US"/>
        </w:rPr>
        <w:lastRenderedPageBreak/>
        <w:t>The following list is a guide to the areas of language students are expected to examine:</w:t>
      </w:r>
    </w:p>
    <w:p w14:paraId="5AAE6152" w14:textId="77777777" w:rsidR="00884383" w:rsidRDefault="2C9240E1" w:rsidP="00884383">
      <w:pPr>
        <w:pStyle w:val="ListParagraph"/>
        <w:numPr>
          <w:ilvl w:val="0"/>
          <w:numId w:val="113"/>
        </w:numPr>
        <w:spacing w:after="0" w:line="247" w:lineRule="auto"/>
        <w:ind w:right="1618"/>
        <w:rPr>
          <w:rFonts w:ascii="Calibri" w:eastAsia="Calibri" w:hAnsi="Calibri" w:cs="Calibri"/>
          <w:lang w:val="en-US"/>
        </w:rPr>
      </w:pPr>
      <w:r w:rsidRPr="00884383">
        <w:rPr>
          <w:rFonts w:ascii="Calibri" w:eastAsia="Calibri" w:hAnsi="Calibri" w:cs="Calibri"/>
          <w:lang w:val="en-US"/>
        </w:rPr>
        <w:t xml:space="preserve">phonetics, phonology and prosodics: how speech sounds and effects are articulated and </w:t>
      </w:r>
      <w:proofErr w:type="spellStart"/>
      <w:r w:rsidRPr="00884383">
        <w:rPr>
          <w:rFonts w:ascii="Calibri" w:eastAsia="Calibri" w:hAnsi="Calibri" w:cs="Calibri"/>
          <w:lang w:val="en-US"/>
        </w:rPr>
        <w:t>analysed</w:t>
      </w:r>
      <w:proofErr w:type="spellEnd"/>
    </w:p>
    <w:p w14:paraId="7CC7010E" w14:textId="77777777" w:rsidR="00884383" w:rsidRDefault="2C9240E1" w:rsidP="00884383">
      <w:pPr>
        <w:pStyle w:val="ListParagraph"/>
        <w:numPr>
          <w:ilvl w:val="0"/>
          <w:numId w:val="113"/>
        </w:numPr>
        <w:spacing w:after="0" w:line="247" w:lineRule="auto"/>
        <w:ind w:right="1618"/>
        <w:rPr>
          <w:rFonts w:ascii="Calibri" w:eastAsia="Calibri" w:hAnsi="Calibri" w:cs="Calibri"/>
          <w:lang w:val="en-US"/>
        </w:rPr>
      </w:pPr>
      <w:r w:rsidRPr="00884383">
        <w:rPr>
          <w:rFonts w:ascii="Calibri" w:eastAsia="Calibri" w:hAnsi="Calibri" w:cs="Calibri"/>
          <w:lang w:val="en-US"/>
        </w:rPr>
        <w:t>graphology: the visual aspects of textual design and appearance</w:t>
      </w:r>
    </w:p>
    <w:p w14:paraId="2C43FE16" w14:textId="77777777" w:rsidR="00884383" w:rsidRDefault="2C9240E1" w:rsidP="00884383">
      <w:pPr>
        <w:pStyle w:val="ListParagraph"/>
        <w:numPr>
          <w:ilvl w:val="0"/>
          <w:numId w:val="113"/>
        </w:numPr>
        <w:spacing w:after="0" w:line="247" w:lineRule="auto"/>
        <w:ind w:right="1618"/>
        <w:rPr>
          <w:rFonts w:ascii="Calibri" w:eastAsia="Calibri" w:hAnsi="Calibri" w:cs="Calibri"/>
          <w:lang w:val="en-US"/>
        </w:rPr>
      </w:pPr>
      <w:r w:rsidRPr="00884383">
        <w:rPr>
          <w:rFonts w:ascii="Calibri" w:eastAsia="Calibri" w:hAnsi="Calibri" w:cs="Calibri"/>
          <w:lang w:val="en-US"/>
        </w:rPr>
        <w:t>lexis and semantics: the vocabulary of English, including social and historical variation</w:t>
      </w:r>
    </w:p>
    <w:p w14:paraId="678661C0" w14:textId="14EEE7EC" w:rsidR="00EE4A1B" w:rsidRPr="00884383" w:rsidRDefault="2C9240E1" w:rsidP="00884383">
      <w:pPr>
        <w:pStyle w:val="ListParagraph"/>
        <w:numPr>
          <w:ilvl w:val="0"/>
          <w:numId w:val="113"/>
        </w:numPr>
        <w:spacing w:after="0" w:line="247" w:lineRule="auto"/>
        <w:ind w:right="1618"/>
        <w:rPr>
          <w:rFonts w:ascii="Calibri" w:eastAsia="Calibri" w:hAnsi="Calibri" w:cs="Calibri"/>
          <w:lang w:val="en-US"/>
        </w:rPr>
      </w:pPr>
      <w:r w:rsidRPr="00884383">
        <w:rPr>
          <w:rFonts w:ascii="Calibri" w:eastAsia="Calibri" w:hAnsi="Calibri" w:cs="Calibri"/>
          <w:lang w:val="en-US"/>
        </w:rPr>
        <w:t>grammar, including morphology: the structural patterns and shapes of English at sentence, clause, phrase and word level</w:t>
      </w:r>
    </w:p>
    <w:p w14:paraId="3383012A" w14:textId="77777777" w:rsidR="00647776" w:rsidRPr="00647776" w:rsidRDefault="2C9240E1" w:rsidP="00647776">
      <w:pPr>
        <w:pStyle w:val="ListParagraph"/>
        <w:numPr>
          <w:ilvl w:val="0"/>
          <w:numId w:val="113"/>
        </w:numPr>
        <w:spacing w:after="0"/>
      </w:pPr>
      <w:r w:rsidRPr="00647776">
        <w:rPr>
          <w:rFonts w:ascii="Calibri" w:eastAsia="Calibri" w:hAnsi="Calibri" w:cs="Calibri"/>
          <w:lang w:val="en-US"/>
        </w:rPr>
        <w:t>pragmatics: the contextual aspects of language use</w:t>
      </w:r>
    </w:p>
    <w:p w14:paraId="7E158713" w14:textId="6A78B34A" w:rsidR="00EE4A1B" w:rsidRPr="00647776" w:rsidRDefault="2C9240E1" w:rsidP="00647776">
      <w:pPr>
        <w:pStyle w:val="ListParagraph"/>
        <w:numPr>
          <w:ilvl w:val="0"/>
          <w:numId w:val="113"/>
        </w:numPr>
        <w:spacing w:after="0"/>
      </w:pPr>
      <w:r w:rsidRPr="00647776">
        <w:rPr>
          <w:rFonts w:ascii="Calibri" w:eastAsia="Calibri" w:hAnsi="Calibri" w:cs="Calibri"/>
          <w:lang w:val="en-US"/>
        </w:rPr>
        <w:t>discourse: extended stretches of communication occurring in different genres, modes and contexts.</w:t>
      </w:r>
    </w:p>
    <w:p w14:paraId="3C27E9FE" w14:textId="57CF5AC8" w:rsidR="00EE4A1B" w:rsidRDefault="2C9240E1" w:rsidP="1B684F7D">
      <w:pPr>
        <w:spacing w:before="10" w:after="0"/>
      </w:pPr>
      <w:r w:rsidRPr="1B684F7D">
        <w:rPr>
          <w:rFonts w:ascii="Calibri" w:eastAsia="Calibri" w:hAnsi="Calibri" w:cs="Calibri"/>
          <w:sz w:val="18"/>
          <w:szCs w:val="18"/>
          <w:lang w:val="en-US"/>
        </w:rPr>
        <w:t xml:space="preserve"> </w:t>
      </w:r>
    </w:p>
    <w:p w14:paraId="6A5401A8" w14:textId="3783495E" w:rsidR="00EE4A1B" w:rsidRDefault="2C9240E1" w:rsidP="00647776">
      <w:pPr>
        <w:pStyle w:val="Heading3"/>
        <w:tabs>
          <w:tab w:val="left" w:pos="1935"/>
        </w:tabs>
        <w:spacing w:before="0"/>
      </w:pPr>
      <w:r w:rsidRPr="1B684F7D">
        <w:rPr>
          <w:rFonts w:ascii="Tahoma" w:eastAsia="Tahoma" w:hAnsi="Tahoma" w:cs="Tahoma"/>
          <w:color w:val="522D91"/>
          <w:sz w:val="32"/>
          <w:szCs w:val="32"/>
          <w:lang w:val="en-US"/>
        </w:rPr>
        <w:t>4.1.3</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Children’s language development</w:t>
      </w:r>
    </w:p>
    <w:p w14:paraId="73D48FD7" w14:textId="0C307002" w:rsidR="00EE4A1B" w:rsidRDefault="2C9240E1" w:rsidP="00647776">
      <w:pPr>
        <w:spacing w:before="161" w:after="0" w:line="247" w:lineRule="auto"/>
        <w:ind w:right="1426"/>
      </w:pPr>
      <w:r w:rsidRPr="1B684F7D">
        <w:rPr>
          <w:rFonts w:ascii="Calibri" w:eastAsia="Calibri" w:hAnsi="Calibri" w:cs="Calibri"/>
          <w:lang w:val="en-US"/>
        </w:rPr>
        <w:t>Students should explore how children develop their spoken and written skills. To achieve this, students should study:</w:t>
      </w:r>
    </w:p>
    <w:p w14:paraId="68E60F74" w14:textId="77777777" w:rsidR="00647776" w:rsidRDefault="2C9240E1" w:rsidP="00647776">
      <w:pPr>
        <w:pStyle w:val="ListParagraph"/>
        <w:numPr>
          <w:ilvl w:val="0"/>
          <w:numId w:val="114"/>
        </w:numPr>
        <w:spacing w:after="0"/>
        <w:rPr>
          <w:rFonts w:ascii="Calibri" w:eastAsia="Calibri" w:hAnsi="Calibri" w:cs="Calibri"/>
          <w:lang w:val="en-US"/>
        </w:rPr>
      </w:pPr>
      <w:r w:rsidRPr="00647776">
        <w:rPr>
          <w:rFonts w:ascii="Calibri" w:eastAsia="Calibri" w:hAnsi="Calibri" w:cs="Calibri"/>
          <w:lang w:val="en-US"/>
        </w:rPr>
        <w:t>the functions of children’s language</w:t>
      </w:r>
    </w:p>
    <w:p w14:paraId="745646F0" w14:textId="77777777" w:rsidR="00647776" w:rsidRDefault="2C9240E1" w:rsidP="00647776">
      <w:pPr>
        <w:pStyle w:val="ListParagraph"/>
        <w:numPr>
          <w:ilvl w:val="0"/>
          <w:numId w:val="114"/>
        </w:numPr>
        <w:spacing w:after="0"/>
        <w:rPr>
          <w:rFonts w:ascii="Calibri" w:eastAsia="Calibri" w:hAnsi="Calibri" w:cs="Calibri"/>
          <w:lang w:val="en-US"/>
        </w:rPr>
      </w:pPr>
      <w:r w:rsidRPr="00647776">
        <w:rPr>
          <w:rFonts w:ascii="Calibri" w:eastAsia="Calibri" w:hAnsi="Calibri" w:cs="Calibri"/>
          <w:lang w:val="en-US"/>
        </w:rPr>
        <w:t>phonological, pragmatic, lexical, semantic and grammatical development</w:t>
      </w:r>
    </w:p>
    <w:p w14:paraId="101496FA" w14:textId="77777777" w:rsidR="00647776" w:rsidRDefault="2C9240E1" w:rsidP="00647776">
      <w:pPr>
        <w:pStyle w:val="ListParagraph"/>
        <w:numPr>
          <w:ilvl w:val="0"/>
          <w:numId w:val="114"/>
        </w:numPr>
        <w:spacing w:after="0"/>
        <w:rPr>
          <w:rFonts w:ascii="Calibri" w:eastAsia="Calibri" w:hAnsi="Calibri" w:cs="Calibri"/>
          <w:lang w:val="en-US"/>
        </w:rPr>
      </w:pPr>
      <w:r w:rsidRPr="00647776">
        <w:rPr>
          <w:rFonts w:ascii="Calibri" w:eastAsia="Calibri" w:hAnsi="Calibri" w:cs="Calibri"/>
          <w:lang w:val="en-US"/>
        </w:rPr>
        <w:t>different genres of speech and writing</w:t>
      </w:r>
    </w:p>
    <w:p w14:paraId="3BABC6B5" w14:textId="77777777" w:rsidR="00647776" w:rsidRDefault="2C9240E1" w:rsidP="00647776">
      <w:pPr>
        <w:pStyle w:val="ListParagraph"/>
        <w:numPr>
          <w:ilvl w:val="0"/>
          <w:numId w:val="114"/>
        </w:numPr>
        <w:spacing w:after="0"/>
        <w:rPr>
          <w:rFonts w:ascii="Calibri" w:eastAsia="Calibri" w:hAnsi="Calibri" w:cs="Calibri"/>
          <w:lang w:val="en-US"/>
        </w:rPr>
      </w:pPr>
      <w:r w:rsidRPr="00647776">
        <w:rPr>
          <w:rFonts w:ascii="Calibri" w:eastAsia="Calibri" w:hAnsi="Calibri" w:cs="Calibri"/>
          <w:lang w:val="en-US"/>
        </w:rPr>
        <w:t>different modes of communication (spoken, written, multimodal)</w:t>
      </w:r>
    </w:p>
    <w:p w14:paraId="6E9778B2" w14:textId="7A62CEFD" w:rsidR="00EE4A1B" w:rsidRPr="00647776" w:rsidRDefault="2C9240E1" w:rsidP="00647776">
      <w:pPr>
        <w:pStyle w:val="ListParagraph"/>
        <w:numPr>
          <w:ilvl w:val="0"/>
          <w:numId w:val="114"/>
        </w:numPr>
        <w:spacing w:after="0"/>
        <w:rPr>
          <w:rFonts w:ascii="Calibri" w:eastAsia="Calibri" w:hAnsi="Calibri" w:cs="Calibri"/>
          <w:lang w:val="en-US"/>
        </w:rPr>
      </w:pPr>
      <w:r w:rsidRPr="00647776">
        <w:rPr>
          <w:rFonts w:ascii="Calibri" w:eastAsia="Calibri" w:hAnsi="Calibri" w:cs="Calibri"/>
          <w:lang w:val="en-US"/>
        </w:rPr>
        <w:t>theories and research about language development.</w:t>
      </w:r>
    </w:p>
    <w:p w14:paraId="2162104A" w14:textId="0764BF33" w:rsidR="00EE4A1B" w:rsidRDefault="2C9240E1" w:rsidP="1B684F7D">
      <w:pPr>
        <w:spacing w:after="0"/>
      </w:pPr>
      <w:r w:rsidRPr="1B684F7D">
        <w:rPr>
          <w:rFonts w:ascii="Calibri" w:eastAsia="Calibri" w:hAnsi="Calibri" w:cs="Calibri"/>
          <w:sz w:val="24"/>
          <w:szCs w:val="24"/>
          <w:lang w:val="en-US"/>
        </w:rPr>
        <w:t xml:space="preserve"> </w:t>
      </w:r>
    </w:p>
    <w:p w14:paraId="146F10DD" w14:textId="0342CA4F" w:rsidR="00EE4A1B" w:rsidRDefault="2C9240E1" w:rsidP="00647776">
      <w:pPr>
        <w:pStyle w:val="Heading2"/>
        <w:tabs>
          <w:tab w:val="left" w:pos="1768"/>
        </w:tabs>
        <w:spacing w:before="183"/>
      </w:pPr>
      <w:r w:rsidRPr="1B684F7D">
        <w:rPr>
          <w:rFonts w:ascii="Tahoma" w:eastAsia="Tahoma" w:hAnsi="Tahoma" w:cs="Tahoma"/>
          <w:color w:val="522D91"/>
          <w:sz w:val="38"/>
          <w:szCs w:val="38"/>
          <w:lang w:val="en-US"/>
        </w:rPr>
        <w:t>4.2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Language diversity and change</w:t>
      </w:r>
    </w:p>
    <w:p w14:paraId="0FA5619B" w14:textId="6AC706FE" w:rsidR="00EE4A1B" w:rsidRDefault="2C9240E1" w:rsidP="00647776">
      <w:pPr>
        <w:spacing w:before="169" w:after="0" w:line="247" w:lineRule="auto"/>
        <w:ind w:right="1499"/>
      </w:pPr>
      <w:r w:rsidRPr="1B684F7D">
        <w:rPr>
          <w:rFonts w:ascii="Calibri" w:eastAsia="Calibri" w:hAnsi="Calibri" w:cs="Calibri"/>
          <w:lang w:val="en-US"/>
        </w:rPr>
        <w:t>The aim of this area of study is to allow students to explore language diversity and change over time.</w:t>
      </w:r>
    </w:p>
    <w:p w14:paraId="0E487519" w14:textId="50F0E347" w:rsidR="00EE4A1B" w:rsidRDefault="2C9240E1" w:rsidP="00647776">
      <w:pPr>
        <w:spacing w:before="134" w:after="0" w:line="247" w:lineRule="auto"/>
        <w:ind w:right="1376"/>
      </w:pPr>
      <w:r w:rsidRPr="1B684F7D">
        <w:rPr>
          <w:rFonts w:ascii="Calibri" w:eastAsia="Calibri" w:hAnsi="Calibri" w:cs="Calibri"/>
          <w:lang w:val="en-US"/>
        </w:rPr>
        <w:t>Students will study the key concepts of audience, purpose, genre and mode and will explore language in its wider social, geographical and temporal contexts. They will explore processes of language change. This part of the subject content also requires students to study social attitudes to, and debates about, language diversity and change.</w:t>
      </w:r>
    </w:p>
    <w:p w14:paraId="0EDD0E91" w14:textId="626E1842" w:rsidR="00EE4A1B" w:rsidRDefault="2C9240E1" w:rsidP="1B684F7D">
      <w:pPr>
        <w:spacing w:after="0"/>
      </w:pPr>
      <w:r w:rsidRPr="1B684F7D">
        <w:rPr>
          <w:rFonts w:ascii="Calibri" w:eastAsia="Calibri" w:hAnsi="Calibri" w:cs="Calibri"/>
          <w:sz w:val="19"/>
          <w:szCs w:val="19"/>
          <w:lang w:val="en-US"/>
        </w:rPr>
        <w:t xml:space="preserve"> </w:t>
      </w:r>
    </w:p>
    <w:p w14:paraId="3923ACA9" w14:textId="2B90E0F3" w:rsidR="00EE4A1B" w:rsidRDefault="2C9240E1" w:rsidP="00647776">
      <w:pPr>
        <w:pStyle w:val="Heading3"/>
        <w:tabs>
          <w:tab w:val="left" w:pos="1935"/>
        </w:tabs>
        <w:spacing w:before="0"/>
      </w:pPr>
      <w:r w:rsidRPr="1B684F7D">
        <w:rPr>
          <w:rFonts w:ascii="Tahoma" w:eastAsia="Tahoma" w:hAnsi="Tahoma" w:cs="Tahoma"/>
          <w:color w:val="522D91"/>
          <w:sz w:val="32"/>
          <w:szCs w:val="32"/>
          <w:lang w:val="en-US"/>
        </w:rPr>
        <w:t>4.2.1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Language diversity and change</w:t>
      </w:r>
    </w:p>
    <w:p w14:paraId="6482677B" w14:textId="6D802197" w:rsidR="00EE4A1B" w:rsidRDefault="2C9240E1" w:rsidP="00647776">
      <w:pPr>
        <w:spacing w:before="161" w:after="0" w:line="247" w:lineRule="auto"/>
        <w:ind w:right="1437"/>
      </w:pPr>
      <w:r w:rsidRPr="1B684F7D">
        <w:rPr>
          <w:rFonts w:ascii="Calibri" w:eastAsia="Calibri" w:hAnsi="Calibri" w:cs="Calibri"/>
          <w:lang w:val="en-US"/>
        </w:rPr>
        <w:t>Students should study a range of examples of language in use and research data to inform their study of diversity and change:</w:t>
      </w:r>
    </w:p>
    <w:p w14:paraId="4265AE94"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texts using different sociolects (to include social and occupational groups, gender and ethnicity)</w:t>
      </w:r>
    </w:p>
    <w:p w14:paraId="040F1B31"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texts using different dialects (to include regional, national and international varieties of English)</w:t>
      </w:r>
    </w:p>
    <w:p w14:paraId="5FC21354"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texts that use language to represent the different groups above</w:t>
      </w:r>
    </w:p>
    <w:p w14:paraId="381022D6"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texts from different periods, from 1600 to the present day</w:t>
      </w:r>
    </w:p>
    <w:p w14:paraId="12E50886"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written, spoken and electronic texts about a range of subjects, for various audiences and purposes in a variety of genres</w:t>
      </w:r>
    </w:p>
    <w:p w14:paraId="3C610E38"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items from collections of language data (</w:t>
      </w:r>
      <w:proofErr w:type="spellStart"/>
      <w:r w:rsidRPr="00647776">
        <w:rPr>
          <w:rFonts w:ascii="Calibri" w:eastAsia="Calibri" w:hAnsi="Calibri" w:cs="Calibri"/>
          <w:lang w:val="en-US"/>
        </w:rPr>
        <w:t>eg</w:t>
      </w:r>
      <w:proofErr w:type="spellEnd"/>
      <w:r w:rsidRPr="00647776">
        <w:rPr>
          <w:rFonts w:ascii="Calibri" w:eastAsia="Calibri" w:hAnsi="Calibri" w:cs="Calibri"/>
          <w:lang w:val="en-US"/>
        </w:rPr>
        <w:t xml:space="preserve"> dictionaries, online resources, language corpora)</w:t>
      </w:r>
    </w:p>
    <w:p w14:paraId="19CAF086"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research findings (</w:t>
      </w:r>
      <w:proofErr w:type="spellStart"/>
      <w:r w:rsidRPr="00647776">
        <w:rPr>
          <w:rFonts w:ascii="Calibri" w:eastAsia="Calibri" w:hAnsi="Calibri" w:cs="Calibri"/>
          <w:lang w:val="en-US"/>
        </w:rPr>
        <w:t>eg</w:t>
      </w:r>
      <w:proofErr w:type="spellEnd"/>
      <w:r w:rsidRPr="00647776">
        <w:rPr>
          <w:rFonts w:ascii="Calibri" w:eastAsia="Calibri" w:hAnsi="Calibri" w:cs="Calibri"/>
          <w:lang w:val="en-US"/>
        </w:rPr>
        <w:t xml:space="preserve"> tables, graphs, statistics). </w:t>
      </w:r>
    </w:p>
    <w:p w14:paraId="520BA4DE" w14:textId="77777777" w:rsidR="00647776" w:rsidRDefault="00647776" w:rsidP="00647776">
      <w:pPr>
        <w:spacing w:after="0" w:line="247" w:lineRule="auto"/>
        <w:ind w:right="1886"/>
        <w:rPr>
          <w:rFonts w:ascii="Calibri" w:eastAsia="Calibri" w:hAnsi="Calibri" w:cs="Calibri"/>
          <w:lang w:val="en-US"/>
        </w:rPr>
      </w:pPr>
    </w:p>
    <w:p w14:paraId="37F082C2" w14:textId="636919B2" w:rsidR="00647776" w:rsidRPr="00647776" w:rsidRDefault="2C9240E1" w:rsidP="00647776">
      <w:pPr>
        <w:spacing w:after="0" w:line="247" w:lineRule="auto"/>
        <w:ind w:right="1886"/>
        <w:rPr>
          <w:rFonts w:ascii="Calibri" w:eastAsia="Calibri" w:hAnsi="Calibri" w:cs="Calibri"/>
          <w:lang w:val="en-US"/>
        </w:rPr>
      </w:pPr>
      <w:r w:rsidRPr="00647776">
        <w:rPr>
          <w:rFonts w:ascii="Calibri" w:eastAsia="Calibri" w:hAnsi="Calibri" w:cs="Calibri"/>
          <w:lang w:val="en-US"/>
        </w:rPr>
        <w:t xml:space="preserve">When </w:t>
      </w:r>
      <w:proofErr w:type="spellStart"/>
      <w:r w:rsidRPr="00647776">
        <w:rPr>
          <w:rFonts w:ascii="Calibri" w:eastAsia="Calibri" w:hAnsi="Calibri" w:cs="Calibri"/>
          <w:lang w:val="en-US"/>
        </w:rPr>
        <w:t>analysing</w:t>
      </w:r>
      <w:proofErr w:type="spellEnd"/>
      <w:r w:rsidRPr="00647776">
        <w:rPr>
          <w:rFonts w:ascii="Calibri" w:eastAsia="Calibri" w:hAnsi="Calibri" w:cs="Calibri"/>
          <w:lang w:val="en-US"/>
        </w:rPr>
        <w:t xml:space="preserve"> texts and data, students should explore:</w:t>
      </w:r>
    </w:p>
    <w:p w14:paraId="2767AAC7"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how language varies because of personal, social, geographical and temporal contexts</w:t>
      </w:r>
    </w:p>
    <w:p w14:paraId="44EA96D4"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why language varies and changes, developing critical knowledge and understanding of different views and explanations</w:t>
      </w:r>
    </w:p>
    <w:p w14:paraId="099F11A4"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attitudes to language variation and change</w:t>
      </w:r>
    </w:p>
    <w:p w14:paraId="22E65D4B"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the use of language according to audience, purpose, genre and mode</w:t>
      </w:r>
    </w:p>
    <w:p w14:paraId="0D3A3582"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how language is used to enact relationships. This exploration will include:</w:t>
      </w:r>
    </w:p>
    <w:p w14:paraId="58172343"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methods of language analysis</w:t>
      </w:r>
    </w:p>
    <w:p w14:paraId="79A48941"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how identity is constructed</w:t>
      </w:r>
    </w:p>
    <w:p w14:paraId="2F38F264"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how audiences are addressed and positioned</w:t>
      </w:r>
    </w:p>
    <w:p w14:paraId="5B6DBCC5"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the functions of the texts</w:t>
      </w:r>
    </w:p>
    <w:p w14:paraId="226354FB" w14:textId="77777777" w:rsid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 xml:space="preserve">the structure and </w:t>
      </w:r>
      <w:proofErr w:type="spellStart"/>
      <w:r w:rsidRPr="00647776">
        <w:rPr>
          <w:rFonts w:ascii="Calibri" w:eastAsia="Calibri" w:hAnsi="Calibri" w:cs="Calibri"/>
          <w:lang w:val="en-US"/>
        </w:rPr>
        <w:t>organisation</w:t>
      </w:r>
      <w:proofErr w:type="spellEnd"/>
      <w:r w:rsidRPr="00647776">
        <w:rPr>
          <w:rFonts w:ascii="Calibri" w:eastAsia="Calibri" w:hAnsi="Calibri" w:cs="Calibri"/>
          <w:lang w:val="en-US"/>
        </w:rPr>
        <w:t xml:space="preserve"> of the texts</w:t>
      </w:r>
    </w:p>
    <w:p w14:paraId="59759CCA" w14:textId="3273DFF4" w:rsidR="00EE4A1B" w:rsidRPr="00647776" w:rsidRDefault="2C9240E1" w:rsidP="00647776">
      <w:pPr>
        <w:pStyle w:val="ListParagraph"/>
        <w:numPr>
          <w:ilvl w:val="0"/>
          <w:numId w:val="115"/>
        </w:numPr>
        <w:spacing w:after="0" w:line="247" w:lineRule="auto"/>
        <w:ind w:right="1886"/>
        <w:rPr>
          <w:rFonts w:ascii="Calibri" w:eastAsia="Calibri" w:hAnsi="Calibri" w:cs="Calibri"/>
          <w:lang w:val="en-US"/>
        </w:rPr>
      </w:pPr>
      <w:r w:rsidRPr="00647776">
        <w:rPr>
          <w:rFonts w:ascii="Calibri" w:eastAsia="Calibri" w:hAnsi="Calibri" w:cs="Calibri"/>
          <w:lang w:val="en-US"/>
        </w:rPr>
        <w:t>how representations are produced.</w:t>
      </w:r>
    </w:p>
    <w:p w14:paraId="36EDF7CF" w14:textId="71FAB775" w:rsidR="00EE4A1B" w:rsidRDefault="2C9240E1" w:rsidP="1B684F7D">
      <w:pPr>
        <w:spacing w:before="8" w:after="0"/>
      </w:pPr>
      <w:r w:rsidRPr="1B684F7D">
        <w:rPr>
          <w:rFonts w:ascii="Calibri" w:eastAsia="Calibri" w:hAnsi="Calibri" w:cs="Calibri"/>
          <w:sz w:val="19"/>
          <w:szCs w:val="19"/>
          <w:lang w:val="en-US"/>
        </w:rPr>
        <w:t xml:space="preserve"> </w:t>
      </w:r>
    </w:p>
    <w:p w14:paraId="283154B0" w14:textId="45B251C4" w:rsidR="00EE4A1B" w:rsidRDefault="2C9240E1" w:rsidP="00647776">
      <w:pPr>
        <w:pStyle w:val="Heading3"/>
        <w:tabs>
          <w:tab w:val="left" w:pos="1935"/>
        </w:tabs>
        <w:spacing w:before="0"/>
      </w:pPr>
      <w:r w:rsidRPr="1B684F7D">
        <w:rPr>
          <w:rFonts w:ascii="Tahoma" w:eastAsia="Tahoma" w:hAnsi="Tahoma" w:cs="Tahoma"/>
          <w:color w:val="522D91"/>
          <w:sz w:val="32"/>
          <w:szCs w:val="32"/>
          <w:lang w:val="en-US"/>
        </w:rPr>
        <w:t>4.2.2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Methods of language analysis</w:t>
      </w:r>
    </w:p>
    <w:p w14:paraId="1D4DBEA8" w14:textId="1A6402F2" w:rsidR="00EE4A1B" w:rsidRDefault="2C9240E1" w:rsidP="00647776">
      <w:pPr>
        <w:spacing w:before="161" w:after="0"/>
      </w:pPr>
      <w:r w:rsidRPr="1B684F7D">
        <w:rPr>
          <w:rFonts w:ascii="Calibri" w:eastAsia="Calibri" w:hAnsi="Calibri" w:cs="Calibri"/>
          <w:lang w:val="en-US"/>
        </w:rPr>
        <w:t>Students will be required to use methods of language analysis to:</w:t>
      </w:r>
    </w:p>
    <w:p w14:paraId="22BC2B5C" w14:textId="77777777" w:rsidR="00647776" w:rsidRDefault="2C9240E1" w:rsidP="00647776">
      <w:pPr>
        <w:pStyle w:val="ListParagraph"/>
        <w:numPr>
          <w:ilvl w:val="0"/>
          <w:numId w:val="116"/>
        </w:numPr>
        <w:spacing w:after="0"/>
        <w:rPr>
          <w:rFonts w:ascii="Calibri" w:eastAsia="Calibri" w:hAnsi="Calibri" w:cs="Calibri"/>
          <w:lang w:val="en-US"/>
        </w:rPr>
      </w:pPr>
      <w:r w:rsidRPr="00647776">
        <w:rPr>
          <w:rFonts w:ascii="Calibri" w:eastAsia="Calibri" w:hAnsi="Calibri" w:cs="Calibri"/>
          <w:lang w:val="en-US"/>
        </w:rPr>
        <w:t>identify and describe features of language diversity and change</w:t>
      </w:r>
    </w:p>
    <w:p w14:paraId="12046486" w14:textId="77777777" w:rsidR="00647776" w:rsidRDefault="2C9240E1" w:rsidP="00647776">
      <w:pPr>
        <w:pStyle w:val="ListParagraph"/>
        <w:numPr>
          <w:ilvl w:val="0"/>
          <w:numId w:val="116"/>
        </w:numPr>
        <w:spacing w:after="0"/>
        <w:rPr>
          <w:rFonts w:ascii="Calibri" w:eastAsia="Calibri" w:hAnsi="Calibri" w:cs="Calibri"/>
          <w:lang w:val="en-US"/>
        </w:rPr>
      </w:pPr>
      <w:r w:rsidRPr="00647776">
        <w:rPr>
          <w:rFonts w:ascii="Calibri" w:eastAsia="Calibri" w:hAnsi="Calibri" w:cs="Calibri"/>
          <w:lang w:val="en-US"/>
        </w:rPr>
        <w:t>research diversity and change</w:t>
      </w:r>
    </w:p>
    <w:p w14:paraId="566A684B" w14:textId="0D2CFD77" w:rsidR="00EE4A1B" w:rsidRPr="00647776" w:rsidRDefault="2C9240E1" w:rsidP="00647776">
      <w:pPr>
        <w:pStyle w:val="ListParagraph"/>
        <w:numPr>
          <w:ilvl w:val="0"/>
          <w:numId w:val="116"/>
        </w:numPr>
        <w:spacing w:after="0"/>
        <w:rPr>
          <w:rFonts w:ascii="Calibri" w:eastAsia="Calibri" w:hAnsi="Calibri" w:cs="Calibri"/>
          <w:lang w:val="en-US"/>
        </w:rPr>
      </w:pPr>
      <w:proofErr w:type="spellStart"/>
      <w:r w:rsidRPr="00647776">
        <w:rPr>
          <w:rFonts w:ascii="Calibri" w:eastAsia="Calibri" w:hAnsi="Calibri" w:cs="Calibri"/>
          <w:lang w:val="en-US"/>
        </w:rPr>
        <w:t>analyse</w:t>
      </w:r>
      <w:proofErr w:type="spellEnd"/>
      <w:r w:rsidRPr="00647776">
        <w:rPr>
          <w:rFonts w:ascii="Calibri" w:eastAsia="Calibri" w:hAnsi="Calibri" w:cs="Calibri"/>
          <w:lang w:val="en-US"/>
        </w:rPr>
        <w:t xml:space="preserve"> how texts present ideas about language.</w:t>
      </w:r>
    </w:p>
    <w:p w14:paraId="18DD4B08" w14:textId="18D0B873" w:rsidR="00EE4A1B" w:rsidRDefault="2C9240E1" w:rsidP="00647776">
      <w:pPr>
        <w:spacing w:before="143" w:after="0"/>
      </w:pPr>
      <w:r w:rsidRPr="1B684F7D">
        <w:rPr>
          <w:rFonts w:ascii="Calibri" w:eastAsia="Calibri" w:hAnsi="Calibri" w:cs="Calibri"/>
          <w:lang w:val="en-US"/>
        </w:rPr>
        <w:t>The following list is a guide to the areas of language students are expected to examine:</w:t>
      </w:r>
    </w:p>
    <w:p w14:paraId="38B43EFA" w14:textId="77777777" w:rsidR="00647776" w:rsidRDefault="2C9240E1" w:rsidP="00647776">
      <w:pPr>
        <w:pStyle w:val="ListParagraph"/>
        <w:numPr>
          <w:ilvl w:val="0"/>
          <w:numId w:val="117"/>
        </w:numPr>
        <w:spacing w:after="0" w:line="247" w:lineRule="auto"/>
        <w:ind w:right="1618"/>
        <w:rPr>
          <w:rFonts w:ascii="Calibri" w:eastAsia="Calibri" w:hAnsi="Calibri" w:cs="Calibri"/>
          <w:lang w:val="en-US"/>
        </w:rPr>
      </w:pPr>
      <w:r w:rsidRPr="00647776">
        <w:rPr>
          <w:rFonts w:ascii="Calibri" w:eastAsia="Calibri" w:hAnsi="Calibri" w:cs="Calibri"/>
          <w:lang w:val="en-US"/>
        </w:rPr>
        <w:t xml:space="preserve">phonetics, phonology and prosodics: how speech sounds and effects are articulated and </w:t>
      </w:r>
      <w:proofErr w:type="spellStart"/>
      <w:r w:rsidRPr="00647776">
        <w:rPr>
          <w:rFonts w:ascii="Calibri" w:eastAsia="Calibri" w:hAnsi="Calibri" w:cs="Calibri"/>
          <w:lang w:val="en-US"/>
        </w:rPr>
        <w:t>analysed</w:t>
      </w:r>
      <w:proofErr w:type="spellEnd"/>
    </w:p>
    <w:p w14:paraId="5B54BEF6" w14:textId="77777777" w:rsidR="00647776" w:rsidRDefault="2C9240E1" w:rsidP="00647776">
      <w:pPr>
        <w:pStyle w:val="ListParagraph"/>
        <w:numPr>
          <w:ilvl w:val="0"/>
          <w:numId w:val="117"/>
        </w:numPr>
        <w:spacing w:after="0" w:line="247" w:lineRule="auto"/>
        <w:ind w:right="1618"/>
        <w:rPr>
          <w:rFonts w:ascii="Calibri" w:eastAsia="Calibri" w:hAnsi="Calibri" w:cs="Calibri"/>
          <w:lang w:val="en-US"/>
        </w:rPr>
      </w:pPr>
      <w:r w:rsidRPr="00647776">
        <w:rPr>
          <w:rFonts w:ascii="Calibri" w:eastAsia="Calibri" w:hAnsi="Calibri" w:cs="Calibri"/>
          <w:lang w:val="en-US"/>
        </w:rPr>
        <w:t>graphology: the visual aspects of textual design and appearance</w:t>
      </w:r>
    </w:p>
    <w:p w14:paraId="5FBA2A17" w14:textId="77777777" w:rsidR="00647776" w:rsidRDefault="2C9240E1" w:rsidP="00647776">
      <w:pPr>
        <w:pStyle w:val="ListParagraph"/>
        <w:numPr>
          <w:ilvl w:val="0"/>
          <w:numId w:val="117"/>
        </w:numPr>
        <w:spacing w:after="0" w:line="247" w:lineRule="auto"/>
        <w:ind w:right="1618"/>
        <w:rPr>
          <w:rFonts w:ascii="Calibri" w:eastAsia="Calibri" w:hAnsi="Calibri" w:cs="Calibri"/>
          <w:lang w:val="en-US"/>
        </w:rPr>
      </w:pPr>
      <w:r w:rsidRPr="00647776">
        <w:rPr>
          <w:rFonts w:ascii="Calibri" w:eastAsia="Calibri" w:hAnsi="Calibri" w:cs="Calibri"/>
          <w:lang w:val="en-US"/>
        </w:rPr>
        <w:t>lexis and semantics: the vocabulary of English, including social and historical variation</w:t>
      </w:r>
    </w:p>
    <w:p w14:paraId="685E0AC3" w14:textId="77777777" w:rsidR="00647776" w:rsidRDefault="2C9240E1" w:rsidP="00647776">
      <w:pPr>
        <w:pStyle w:val="ListParagraph"/>
        <w:numPr>
          <w:ilvl w:val="0"/>
          <w:numId w:val="117"/>
        </w:numPr>
        <w:spacing w:after="0" w:line="247" w:lineRule="auto"/>
        <w:ind w:right="1618"/>
        <w:rPr>
          <w:rFonts w:ascii="Calibri" w:eastAsia="Calibri" w:hAnsi="Calibri" w:cs="Calibri"/>
          <w:lang w:val="en-US"/>
        </w:rPr>
      </w:pPr>
      <w:r w:rsidRPr="00647776">
        <w:rPr>
          <w:rFonts w:ascii="Calibri" w:eastAsia="Calibri" w:hAnsi="Calibri" w:cs="Calibri"/>
          <w:lang w:val="en-US"/>
        </w:rPr>
        <w:t>grammar, including morphology: the structural patterns and shapes of English at sentence, clause, phrase and word level</w:t>
      </w:r>
    </w:p>
    <w:p w14:paraId="2F944767" w14:textId="77777777" w:rsidR="00647776" w:rsidRDefault="2C9240E1" w:rsidP="00647776">
      <w:pPr>
        <w:pStyle w:val="ListParagraph"/>
        <w:numPr>
          <w:ilvl w:val="0"/>
          <w:numId w:val="117"/>
        </w:numPr>
        <w:spacing w:after="0" w:line="247" w:lineRule="auto"/>
        <w:ind w:right="1618"/>
        <w:rPr>
          <w:rFonts w:ascii="Calibri" w:eastAsia="Calibri" w:hAnsi="Calibri" w:cs="Calibri"/>
          <w:lang w:val="en-US"/>
        </w:rPr>
      </w:pPr>
      <w:r w:rsidRPr="00647776">
        <w:rPr>
          <w:rFonts w:ascii="Calibri" w:eastAsia="Calibri" w:hAnsi="Calibri" w:cs="Calibri"/>
          <w:lang w:val="en-US"/>
        </w:rPr>
        <w:t>pragmatics: the contextual aspects of language use</w:t>
      </w:r>
    </w:p>
    <w:p w14:paraId="575F6557" w14:textId="4751FE44" w:rsidR="00EE4A1B" w:rsidRPr="00647776" w:rsidRDefault="2C9240E1" w:rsidP="00647776">
      <w:pPr>
        <w:pStyle w:val="ListParagraph"/>
        <w:numPr>
          <w:ilvl w:val="0"/>
          <w:numId w:val="117"/>
        </w:numPr>
        <w:spacing w:after="0" w:line="247" w:lineRule="auto"/>
        <w:ind w:right="1618"/>
        <w:rPr>
          <w:rFonts w:ascii="Calibri" w:eastAsia="Calibri" w:hAnsi="Calibri" w:cs="Calibri"/>
          <w:lang w:val="en-US"/>
        </w:rPr>
      </w:pPr>
      <w:r w:rsidRPr="00647776">
        <w:rPr>
          <w:rFonts w:ascii="Calibri" w:eastAsia="Calibri" w:hAnsi="Calibri" w:cs="Calibri"/>
          <w:lang w:val="en-US"/>
        </w:rPr>
        <w:t>discourse: extended stretches of communication occurring in different genres, modes and contexts.</w:t>
      </w:r>
    </w:p>
    <w:p w14:paraId="6345E57F" w14:textId="0810FFF0" w:rsidR="00EE4A1B" w:rsidRDefault="2C9240E1" w:rsidP="1B684F7D">
      <w:pPr>
        <w:spacing w:before="3" w:after="0"/>
      </w:pPr>
      <w:r w:rsidRPr="1B684F7D">
        <w:rPr>
          <w:rFonts w:ascii="Calibri" w:eastAsia="Calibri" w:hAnsi="Calibri" w:cs="Calibri"/>
          <w:sz w:val="30"/>
          <w:szCs w:val="30"/>
          <w:lang w:val="en-US"/>
        </w:rPr>
        <w:t xml:space="preserve"> </w:t>
      </w:r>
    </w:p>
    <w:p w14:paraId="3346DF2D" w14:textId="23D1B19D" w:rsidR="00EE4A1B" w:rsidRDefault="2C9240E1" w:rsidP="00647776">
      <w:pPr>
        <w:pStyle w:val="Heading3"/>
        <w:tabs>
          <w:tab w:val="left" w:pos="1935"/>
        </w:tabs>
        <w:spacing w:before="0"/>
      </w:pPr>
      <w:r w:rsidRPr="1B684F7D">
        <w:rPr>
          <w:rFonts w:ascii="Tahoma" w:eastAsia="Tahoma" w:hAnsi="Tahoma" w:cs="Tahoma"/>
          <w:color w:val="522D91"/>
          <w:sz w:val="32"/>
          <w:szCs w:val="32"/>
          <w:lang w:val="en-US"/>
        </w:rPr>
        <w:t>4.2.3</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Language discourses</w:t>
      </w:r>
    </w:p>
    <w:p w14:paraId="5F0C468D" w14:textId="3BC6C45D" w:rsidR="00EE4A1B" w:rsidRDefault="2C9240E1" w:rsidP="00647776">
      <w:pPr>
        <w:spacing w:before="161" w:after="0" w:line="247" w:lineRule="auto"/>
        <w:ind w:right="1486"/>
      </w:pPr>
      <w:r w:rsidRPr="1B684F7D">
        <w:rPr>
          <w:rFonts w:ascii="Calibri" w:eastAsia="Calibri" w:hAnsi="Calibri" w:cs="Calibri"/>
          <w:lang w:val="en-US"/>
        </w:rPr>
        <w:t>Students will study a range of texts that convey attitudes to language diversity and change. The texts studied will include those written for non-specialist audiences.</w:t>
      </w:r>
    </w:p>
    <w:p w14:paraId="4D5A993A" w14:textId="41703F8B" w:rsidR="00EE4A1B" w:rsidRDefault="2C9240E1" w:rsidP="00647776">
      <w:pPr>
        <w:spacing w:before="134" w:after="0" w:line="247" w:lineRule="auto"/>
        <w:ind w:right="1144"/>
      </w:pPr>
      <w:r w:rsidRPr="1B684F7D">
        <w:rPr>
          <w:rFonts w:ascii="Calibri" w:eastAsia="Calibri" w:hAnsi="Calibri" w:cs="Calibri"/>
          <w:lang w:val="en-US"/>
        </w:rPr>
        <w:t>Students will explore how texts are produced to convey views and opinions about language issues. They will explore how texts:</w:t>
      </w:r>
    </w:p>
    <w:p w14:paraId="6C1FDE3B" w14:textId="77777777" w:rsidR="00647776" w:rsidRDefault="2C9240E1" w:rsidP="00647776">
      <w:pPr>
        <w:pStyle w:val="ListParagraph"/>
        <w:numPr>
          <w:ilvl w:val="0"/>
          <w:numId w:val="118"/>
        </w:numPr>
        <w:spacing w:after="0"/>
        <w:rPr>
          <w:rFonts w:ascii="Calibri" w:eastAsia="Calibri" w:hAnsi="Calibri" w:cs="Calibri"/>
          <w:lang w:val="en-US"/>
        </w:rPr>
      </w:pPr>
      <w:r w:rsidRPr="00647776">
        <w:rPr>
          <w:rFonts w:ascii="Calibri" w:eastAsia="Calibri" w:hAnsi="Calibri" w:cs="Calibri"/>
          <w:lang w:val="en-US"/>
        </w:rPr>
        <w:t>represent language</w:t>
      </w:r>
    </w:p>
    <w:p w14:paraId="4E9B87D4" w14:textId="77777777" w:rsidR="00647776" w:rsidRDefault="2C9240E1" w:rsidP="00647776">
      <w:pPr>
        <w:pStyle w:val="ListParagraph"/>
        <w:numPr>
          <w:ilvl w:val="0"/>
          <w:numId w:val="118"/>
        </w:numPr>
        <w:spacing w:after="0"/>
        <w:rPr>
          <w:rFonts w:ascii="Calibri" w:eastAsia="Calibri" w:hAnsi="Calibri" w:cs="Calibri"/>
          <w:lang w:val="en-US"/>
        </w:rPr>
      </w:pPr>
      <w:r w:rsidRPr="00647776">
        <w:rPr>
          <w:rFonts w:ascii="Calibri" w:eastAsia="Calibri" w:hAnsi="Calibri" w:cs="Calibri"/>
          <w:lang w:val="en-US"/>
        </w:rPr>
        <w:t>construct an identity for the producer</w:t>
      </w:r>
    </w:p>
    <w:p w14:paraId="1221B0B6" w14:textId="77777777" w:rsidR="00647776" w:rsidRDefault="2C9240E1" w:rsidP="00647776">
      <w:pPr>
        <w:pStyle w:val="ListParagraph"/>
        <w:numPr>
          <w:ilvl w:val="0"/>
          <w:numId w:val="118"/>
        </w:numPr>
        <w:spacing w:after="0"/>
        <w:rPr>
          <w:rFonts w:ascii="Calibri" w:eastAsia="Calibri" w:hAnsi="Calibri" w:cs="Calibri"/>
          <w:lang w:val="en-US"/>
        </w:rPr>
      </w:pPr>
      <w:r w:rsidRPr="00647776">
        <w:rPr>
          <w:rFonts w:ascii="Calibri" w:eastAsia="Calibri" w:hAnsi="Calibri" w:cs="Calibri"/>
          <w:lang w:val="en-US"/>
        </w:rPr>
        <w:t>position the reader and seek to influence them</w:t>
      </w:r>
    </w:p>
    <w:p w14:paraId="11B47A20" w14:textId="3BFA732F" w:rsidR="00EE4A1B" w:rsidRPr="00647776" w:rsidRDefault="2C9240E1" w:rsidP="00647776">
      <w:pPr>
        <w:pStyle w:val="ListParagraph"/>
        <w:numPr>
          <w:ilvl w:val="0"/>
          <w:numId w:val="118"/>
        </w:numPr>
        <w:spacing w:after="0"/>
        <w:rPr>
          <w:rFonts w:ascii="Calibri" w:eastAsia="Calibri" w:hAnsi="Calibri" w:cs="Calibri"/>
          <w:lang w:val="en-US"/>
        </w:rPr>
      </w:pPr>
      <w:r w:rsidRPr="00647776">
        <w:rPr>
          <w:rFonts w:ascii="Calibri" w:eastAsia="Calibri" w:hAnsi="Calibri" w:cs="Calibri"/>
          <w:lang w:val="en-US"/>
        </w:rPr>
        <w:t>are connected to discourses about language.</w:t>
      </w:r>
    </w:p>
    <w:p w14:paraId="41F320D6" w14:textId="133F814A" w:rsidR="00EE4A1B" w:rsidRDefault="2C9240E1" w:rsidP="1B684F7D">
      <w:pPr>
        <w:spacing w:before="8" w:after="0"/>
      </w:pPr>
      <w:r w:rsidRPr="1B684F7D">
        <w:rPr>
          <w:rFonts w:ascii="Calibri" w:eastAsia="Calibri" w:hAnsi="Calibri" w:cs="Calibri"/>
          <w:sz w:val="19"/>
          <w:szCs w:val="19"/>
          <w:lang w:val="en-US"/>
        </w:rPr>
        <w:t xml:space="preserve"> </w:t>
      </w:r>
    </w:p>
    <w:p w14:paraId="6D67B2F8" w14:textId="14083075" w:rsidR="00EE4A1B" w:rsidRDefault="2C9240E1" w:rsidP="00647776">
      <w:pPr>
        <w:pStyle w:val="Heading3"/>
        <w:tabs>
          <w:tab w:val="left" w:pos="1935"/>
        </w:tabs>
        <w:spacing w:before="0"/>
      </w:pPr>
      <w:r w:rsidRPr="1B684F7D">
        <w:rPr>
          <w:rFonts w:ascii="Tahoma" w:eastAsia="Tahoma" w:hAnsi="Tahoma" w:cs="Tahoma"/>
          <w:color w:val="522D91"/>
          <w:sz w:val="32"/>
          <w:szCs w:val="32"/>
          <w:lang w:val="en-US"/>
        </w:rPr>
        <w:lastRenderedPageBreak/>
        <w:t>4.2.4</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Writing skills</w:t>
      </w:r>
    </w:p>
    <w:p w14:paraId="0474E15C" w14:textId="2A7AB7EC" w:rsidR="00EE4A1B" w:rsidRDefault="2C9240E1" w:rsidP="00647776">
      <w:pPr>
        <w:spacing w:before="161" w:after="0"/>
      </w:pPr>
      <w:r w:rsidRPr="1B684F7D">
        <w:rPr>
          <w:rFonts w:ascii="Calibri" w:eastAsia="Calibri" w:hAnsi="Calibri" w:cs="Calibri"/>
          <w:lang w:val="en-US"/>
        </w:rPr>
        <w:t>Students will develop skills in:</w:t>
      </w:r>
    </w:p>
    <w:p w14:paraId="02E6CF6F" w14:textId="77777777" w:rsidR="00647776" w:rsidRDefault="2C9240E1" w:rsidP="00647776">
      <w:pPr>
        <w:pStyle w:val="ListParagraph"/>
        <w:numPr>
          <w:ilvl w:val="0"/>
          <w:numId w:val="119"/>
        </w:numPr>
        <w:spacing w:after="0"/>
        <w:rPr>
          <w:rFonts w:ascii="Calibri" w:eastAsia="Calibri" w:hAnsi="Calibri" w:cs="Calibri"/>
          <w:lang w:val="en-US"/>
        </w:rPr>
      </w:pPr>
      <w:r w:rsidRPr="00647776">
        <w:rPr>
          <w:rFonts w:ascii="Calibri" w:eastAsia="Calibri" w:hAnsi="Calibri" w:cs="Calibri"/>
          <w:lang w:val="en-US"/>
        </w:rPr>
        <w:t>writing discursively about language issues in an academic essay</w:t>
      </w:r>
    </w:p>
    <w:p w14:paraId="2A37806C" w14:textId="77777777" w:rsidR="00647776" w:rsidRDefault="2C9240E1" w:rsidP="00647776">
      <w:pPr>
        <w:pStyle w:val="ListParagraph"/>
        <w:numPr>
          <w:ilvl w:val="0"/>
          <w:numId w:val="119"/>
        </w:numPr>
        <w:spacing w:after="0"/>
        <w:rPr>
          <w:rFonts w:ascii="Calibri" w:eastAsia="Calibri" w:hAnsi="Calibri" w:cs="Calibri"/>
          <w:lang w:val="en-US"/>
        </w:rPr>
      </w:pPr>
      <w:r w:rsidRPr="00647776">
        <w:rPr>
          <w:rFonts w:ascii="Calibri" w:eastAsia="Calibri" w:hAnsi="Calibri" w:cs="Calibri"/>
          <w:lang w:val="en-US"/>
        </w:rPr>
        <w:t>writing analytically about texts as parts of discourses about language</w:t>
      </w:r>
    </w:p>
    <w:p w14:paraId="7F25BC23" w14:textId="430176CD" w:rsidR="00EE4A1B" w:rsidRPr="00647776" w:rsidRDefault="2C9240E1" w:rsidP="00647776">
      <w:pPr>
        <w:pStyle w:val="ListParagraph"/>
        <w:numPr>
          <w:ilvl w:val="0"/>
          <w:numId w:val="119"/>
        </w:numPr>
        <w:spacing w:after="0"/>
        <w:rPr>
          <w:rFonts w:ascii="Calibri" w:eastAsia="Calibri" w:hAnsi="Calibri" w:cs="Calibri"/>
          <w:lang w:val="en-US"/>
        </w:rPr>
      </w:pPr>
      <w:r w:rsidRPr="00647776">
        <w:rPr>
          <w:rFonts w:ascii="Calibri" w:eastAsia="Calibri" w:hAnsi="Calibri" w:cs="Calibri"/>
          <w:lang w:val="en-US"/>
        </w:rPr>
        <w:t>writing about language issues in a variety of forms to communicate their ideas to a non- specialist audience.</w:t>
      </w:r>
    </w:p>
    <w:p w14:paraId="4FE204A4" w14:textId="44E0FAA0" w:rsidR="00EE4A1B" w:rsidRPr="001A2513" w:rsidRDefault="2C9240E1" w:rsidP="001A2513">
      <w:pPr>
        <w:spacing w:after="0"/>
        <w:rPr>
          <w:rFonts w:ascii="Calibri" w:eastAsia="Calibri" w:hAnsi="Calibri" w:cs="Calibri"/>
          <w:sz w:val="24"/>
          <w:szCs w:val="24"/>
          <w:lang w:val="en-US"/>
        </w:rPr>
      </w:pPr>
      <w:r w:rsidRPr="1B684F7D">
        <w:rPr>
          <w:rFonts w:ascii="Tahoma" w:eastAsia="Tahoma" w:hAnsi="Tahoma" w:cs="Tahoma"/>
          <w:color w:val="522D91"/>
          <w:sz w:val="38"/>
          <w:szCs w:val="38"/>
          <w:lang w:val="en-US"/>
        </w:rPr>
        <w:t>4.3</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Language in action</w:t>
      </w:r>
    </w:p>
    <w:p w14:paraId="24EAE0A5" w14:textId="01B60F60" w:rsidR="00EE4A1B" w:rsidRDefault="2C9240E1" w:rsidP="00647776">
      <w:pPr>
        <w:spacing w:before="168" w:after="0" w:line="247" w:lineRule="auto"/>
        <w:ind w:right="2330"/>
      </w:pPr>
      <w:r w:rsidRPr="1B684F7D">
        <w:rPr>
          <w:rFonts w:ascii="Calibri" w:eastAsia="Calibri" w:hAnsi="Calibri" w:cs="Calibri"/>
          <w:lang w:val="en-US"/>
        </w:rPr>
        <w:t xml:space="preserve">The aim of this area of study is to allow students to explore and </w:t>
      </w:r>
      <w:proofErr w:type="spellStart"/>
      <w:r w:rsidRPr="1B684F7D">
        <w:rPr>
          <w:rFonts w:ascii="Calibri" w:eastAsia="Calibri" w:hAnsi="Calibri" w:cs="Calibri"/>
          <w:lang w:val="en-US"/>
        </w:rPr>
        <w:t>analyse</w:t>
      </w:r>
      <w:proofErr w:type="spellEnd"/>
      <w:r w:rsidRPr="1B684F7D">
        <w:rPr>
          <w:rFonts w:ascii="Calibri" w:eastAsia="Calibri" w:hAnsi="Calibri" w:cs="Calibri"/>
          <w:lang w:val="en-US"/>
        </w:rPr>
        <w:t xml:space="preserve"> language data independently and develop and reflect upon their own writing expertise.</w:t>
      </w:r>
    </w:p>
    <w:p w14:paraId="2C4968D7" w14:textId="77777777" w:rsidR="004058ED" w:rsidRDefault="004058ED" w:rsidP="00647776">
      <w:pPr>
        <w:spacing w:after="0"/>
      </w:pPr>
    </w:p>
    <w:p w14:paraId="23C60815" w14:textId="1A4A37BF" w:rsidR="00EE4A1B" w:rsidRDefault="2C9240E1" w:rsidP="00647776">
      <w:pPr>
        <w:spacing w:after="0"/>
      </w:pPr>
      <w:r w:rsidRPr="1B684F7D">
        <w:rPr>
          <w:rFonts w:ascii="Calibri" w:eastAsia="Calibri" w:hAnsi="Calibri" w:cs="Calibri"/>
          <w:lang w:val="en-US"/>
        </w:rPr>
        <w:t>It requires students to carry out two different kinds of individual research:</w:t>
      </w:r>
    </w:p>
    <w:p w14:paraId="55B56E19" w14:textId="77777777" w:rsidR="004058ED" w:rsidRDefault="2C9240E1" w:rsidP="004058ED">
      <w:pPr>
        <w:pStyle w:val="ListParagraph"/>
        <w:numPr>
          <w:ilvl w:val="0"/>
          <w:numId w:val="120"/>
        </w:numPr>
        <w:spacing w:after="0"/>
        <w:rPr>
          <w:rFonts w:ascii="Calibri" w:eastAsia="Calibri" w:hAnsi="Calibri" w:cs="Calibri"/>
          <w:lang w:val="en-US"/>
        </w:rPr>
      </w:pPr>
      <w:r w:rsidRPr="004058ED">
        <w:rPr>
          <w:rFonts w:ascii="Calibri" w:eastAsia="Calibri" w:hAnsi="Calibri" w:cs="Calibri"/>
          <w:lang w:val="en-US"/>
        </w:rPr>
        <w:t>a language investigation (2,000 words excluding data)</w:t>
      </w:r>
    </w:p>
    <w:p w14:paraId="5AF712D7" w14:textId="2C871821" w:rsidR="00EE4A1B" w:rsidRPr="004058ED" w:rsidRDefault="2C9240E1" w:rsidP="004058ED">
      <w:pPr>
        <w:pStyle w:val="ListParagraph"/>
        <w:numPr>
          <w:ilvl w:val="0"/>
          <w:numId w:val="120"/>
        </w:numPr>
        <w:spacing w:after="0"/>
        <w:rPr>
          <w:rFonts w:ascii="Calibri" w:eastAsia="Calibri" w:hAnsi="Calibri" w:cs="Calibri"/>
          <w:lang w:val="en-US"/>
        </w:rPr>
      </w:pPr>
      <w:r w:rsidRPr="004058ED">
        <w:rPr>
          <w:rFonts w:ascii="Calibri" w:eastAsia="Calibri" w:hAnsi="Calibri" w:cs="Calibri"/>
          <w:lang w:val="en-US"/>
        </w:rPr>
        <w:t>a piece of original writing and commentary (750 words each).</w:t>
      </w:r>
    </w:p>
    <w:p w14:paraId="15D8B6A8" w14:textId="29377980" w:rsidR="00EE4A1B" w:rsidRDefault="2C9240E1" w:rsidP="004058ED">
      <w:pPr>
        <w:spacing w:before="143" w:after="0" w:line="247" w:lineRule="auto"/>
        <w:ind w:right="1353"/>
      </w:pPr>
      <w:r w:rsidRPr="1B684F7D">
        <w:rPr>
          <w:rFonts w:ascii="Calibri" w:eastAsia="Calibri" w:hAnsi="Calibri" w:cs="Calibri"/>
          <w:lang w:val="en-US"/>
        </w:rPr>
        <w:t>Students can choose to pursue a study of spoken, written or multimodal data, or a mixture of text types, demonstrating knowledge in areas of individual interest.</w:t>
      </w:r>
    </w:p>
    <w:p w14:paraId="30D68274" w14:textId="633D46F3" w:rsidR="00EE4A1B" w:rsidRDefault="2C9240E1" w:rsidP="004058ED">
      <w:pPr>
        <w:spacing w:before="134" w:after="0"/>
      </w:pPr>
      <w:r w:rsidRPr="1B684F7D">
        <w:rPr>
          <w:rFonts w:ascii="Calibri" w:eastAsia="Calibri" w:hAnsi="Calibri" w:cs="Calibri"/>
          <w:lang w:val="en-US"/>
        </w:rPr>
        <w:t>In preparation for this, students need to study how to:</w:t>
      </w:r>
    </w:p>
    <w:p w14:paraId="229237BA"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identify an appropriate investigation topic and research questions</w:t>
      </w:r>
    </w:p>
    <w:p w14:paraId="2F913814"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select and apply a methodology for data collection and analysis</w:t>
      </w:r>
    </w:p>
    <w:p w14:paraId="3A6B5210"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work in greater depth and with greater range</w:t>
      </w:r>
    </w:p>
    <w:p w14:paraId="5A6A5AF0"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transcribe spoken data where appropriate</w:t>
      </w:r>
    </w:p>
    <w:p w14:paraId="1D50D1C7"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use language concepts and ideas</w:t>
      </w:r>
    </w:p>
    <w:p w14:paraId="205363B5"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evaluate and draw conclusions on the findings of the investigation</w:t>
      </w:r>
    </w:p>
    <w:p w14:paraId="4E193313"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present findings in an appropriate and accessible way</w:t>
      </w:r>
    </w:p>
    <w:p w14:paraId="28557FDF"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reference reading materials correctly</w:t>
      </w:r>
    </w:p>
    <w:p w14:paraId="11218682"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evaluate the structures and conventions of a variety of genres</w:t>
      </w:r>
    </w:p>
    <w:p w14:paraId="65FC73F5" w14:textId="77777777" w:rsid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plan, draft and redraft as part of the writing process</w:t>
      </w:r>
    </w:p>
    <w:p w14:paraId="5312A359" w14:textId="664E5414" w:rsidR="00EE4A1B" w:rsidRPr="004058ED" w:rsidRDefault="2C9240E1" w:rsidP="004058ED">
      <w:pPr>
        <w:pStyle w:val="ListParagraph"/>
        <w:numPr>
          <w:ilvl w:val="0"/>
          <w:numId w:val="121"/>
        </w:numPr>
        <w:spacing w:after="0"/>
        <w:rPr>
          <w:rFonts w:ascii="Calibri" w:eastAsia="Calibri" w:hAnsi="Calibri" w:cs="Calibri"/>
          <w:lang w:val="en-US"/>
        </w:rPr>
      </w:pPr>
      <w:r w:rsidRPr="004058ED">
        <w:rPr>
          <w:rFonts w:ascii="Calibri" w:eastAsia="Calibri" w:hAnsi="Calibri" w:cs="Calibri"/>
          <w:lang w:val="en-US"/>
        </w:rPr>
        <w:t>reflect on the writing process using methods of language analysis.</w:t>
      </w:r>
    </w:p>
    <w:p w14:paraId="638833D3" w14:textId="1FB6A098" w:rsidR="00EE4A1B" w:rsidRDefault="2C9240E1" w:rsidP="1B684F7D">
      <w:pPr>
        <w:spacing w:before="8" w:after="0"/>
      </w:pPr>
      <w:r w:rsidRPr="1B684F7D">
        <w:rPr>
          <w:rFonts w:ascii="Calibri" w:eastAsia="Calibri" w:hAnsi="Calibri" w:cs="Calibri"/>
          <w:sz w:val="19"/>
          <w:szCs w:val="19"/>
          <w:lang w:val="en-US"/>
        </w:rPr>
        <w:t xml:space="preserve"> </w:t>
      </w:r>
    </w:p>
    <w:p w14:paraId="7FCDDA65" w14:textId="2572EAA2" w:rsidR="00EE4A1B" w:rsidRDefault="2C9240E1" w:rsidP="004058ED">
      <w:pPr>
        <w:pStyle w:val="Heading3"/>
        <w:tabs>
          <w:tab w:val="left" w:pos="1935"/>
        </w:tabs>
        <w:spacing w:before="0"/>
      </w:pPr>
      <w:r w:rsidRPr="1B684F7D">
        <w:rPr>
          <w:rFonts w:ascii="Tahoma" w:eastAsia="Tahoma" w:hAnsi="Tahoma" w:cs="Tahoma"/>
          <w:color w:val="522D91"/>
          <w:sz w:val="32"/>
          <w:szCs w:val="32"/>
          <w:lang w:val="en-US"/>
        </w:rPr>
        <w:t>4.3.1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Language Investigation</w:t>
      </w:r>
    </w:p>
    <w:p w14:paraId="5244E1B7" w14:textId="063D11DF" w:rsidR="00EE4A1B" w:rsidRDefault="2C9240E1" w:rsidP="00DD2A42">
      <w:pPr>
        <w:spacing w:before="161" w:after="0" w:line="247" w:lineRule="auto"/>
        <w:ind w:right="1683"/>
      </w:pPr>
      <w:r w:rsidRPr="1B684F7D">
        <w:rPr>
          <w:rFonts w:ascii="Calibri" w:eastAsia="Calibri" w:hAnsi="Calibri" w:cs="Calibri"/>
          <w:lang w:val="en-US"/>
        </w:rPr>
        <w:t>Students may choose to pursue an area of individual interest. For example, this might include studies of:</w:t>
      </w:r>
    </w:p>
    <w:p w14:paraId="0BF390F9"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representations of different individuals, social groups or nationalities</w:t>
      </w:r>
    </w:p>
    <w:p w14:paraId="5284FA98"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regional dialect</w:t>
      </w:r>
    </w:p>
    <w:p w14:paraId="1B73BDE3"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gendered talk</w:t>
      </w:r>
    </w:p>
    <w:p w14:paraId="6535564D"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the language of new communication technologies</w:t>
      </w:r>
    </w:p>
    <w:p w14:paraId="573D7F2A"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children’s language use</w:t>
      </w:r>
    </w:p>
    <w:p w14:paraId="5CD56A3F"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norms and variations in usages of different kinds</w:t>
      </w:r>
    </w:p>
    <w:p w14:paraId="2F5324F8"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the language of the media</w:t>
      </w:r>
    </w:p>
    <w:p w14:paraId="16BA68F2"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code switching and mixing between English and other languages</w:t>
      </w:r>
    </w:p>
    <w:p w14:paraId="4FF9776F" w14:textId="77777777" w:rsidR="00DD2A42" w:rsidRDefault="2C9240E1" w:rsidP="00DD2A42">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the language of different occupations or pastimes</w:t>
      </w:r>
    </w:p>
    <w:p w14:paraId="776A11C0" w14:textId="77777777" w:rsidR="001A2513" w:rsidRDefault="2C9240E1" w:rsidP="001A2513">
      <w:pPr>
        <w:pStyle w:val="ListParagraph"/>
        <w:numPr>
          <w:ilvl w:val="0"/>
          <w:numId w:val="122"/>
        </w:numPr>
        <w:spacing w:after="0"/>
        <w:rPr>
          <w:rFonts w:ascii="Calibri" w:eastAsia="Calibri" w:hAnsi="Calibri" w:cs="Calibri"/>
          <w:lang w:val="en-US"/>
        </w:rPr>
      </w:pPr>
      <w:r w:rsidRPr="00DD2A42">
        <w:rPr>
          <w:rFonts w:ascii="Calibri" w:eastAsia="Calibri" w:hAnsi="Calibri" w:cs="Calibri"/>
          <w:lang w:val="en-US"/>
        </w:rPr>
        <w:t>historical changes in English over time.</w:t>
      </w:r>
    </w:p>
    <w:p w14:paraId="7D69B1BB" w14:textId="5E297493" w:rsidR="00EE4A1B" w:rsidRPr="001A2513" w:rsidRDefault="2C9240E1" w:rsidP="00E4691C">
      <w:pPr>
        <w:spacing w:after="0"/>
        <w:rPr>
          <w:rFonts w:ascii="Calibri" w:eastAsia="Calibri" w:hAnsi="Calibri" w:cs="Calibri"/>
          <w:lang w:val="en-US"/>
        </w:rPr>
      </w:pPr>
      <w:r w:rsidRPr="001A2513">
        <w:rPr>
          <w:rFonts w:ascii="Calibri" w:eastAsia="Calibri" w:hAnsi="Calibri" w:cs="Calibri"/>
          <w:lang w:val="en-US"/>
        </w:rPr>
        <w:lastRenderedPageBreak/>
        <w:t xml:space="preserve">Students are not obliged to restrict themselves to those areas that are formally taught, as the basis of the investigation is the value of student-led enquiry supported by open learning. Therefore, any area seen by supervising teachers as yielding interesting questions about language in use may be chosen. Students can ask </w:t>
      </w:r>
      <w:proofErr w:type="gramStart"/>
      <w:r w:rsidRPr="001A2513">
        <w:rPr>
          <w:rFonts w:ascii="Calibri" w:eastAsia="Calibri" w:hAnsi="Calibri" w:cs="Calibri"/>
          <w:lang w:val="en-US"/>
        </w:rPr>
        <w:t>a number of</w:t>
      </w:r>
      <w:proofErr w:type="gramEnd"/>
      <w:r w:rsidRPr="001A2513">
        <w:rPr>
          <w:rFonts w:ascii="Calibri" w:eastAsia="Calibri" w:hAnsi="Calibri" w:cs="Calibri"/>
          <w:lang w:val="en-US"/>
        </w:rPr>
        <w:t xml:space="preserve"> fruitful questions, which can be generated by questions such as the following:</w:t>
      </w:r>
    </w:p>
    <w:p w14:paraId="7765E4E8" w14:textId="49BFAC13" w:rsidR="00A40DDA" w:rsidRPr="00E4691C" w:rsidRDefault="2C9240E1" w:rsidP="00E4691C">
      <w:pPr>
        <w:pStyle w:val="ListParagraph"/>
        <w:numPr>
          <w:ilvl w:val="0"/>
          <w:numId w:val="123"/>
        </w:numPr>
        <w:spacing w:after="0"/>
        <w:rPr>
          <w:rFonts w:ascii="Calibri" w:eastAsia="Calibri" w:hAnsi="Calibri" w:cs="Calibri"/>
          <w:lang w:val="en-US"/>
        </w:rPr>
      </w:pPr>
      <w:r w:rsidRPr="00E4691C">
        <w:rPr>
          <w:rFonts w:ascii="Calibri" w:eastAsia="Calibri" w:hAnsi="Calibri" w:cs="Calibri"/>
          <w:lang w:val="en-US"/>
        </w:rPr>
        <w:t>A genre-based investigation: what are the distinctive features of this type of language use?</w:t>
      </w:r>
    </w:p>
    <w:p w14:paraId="6757BC4D" w14:textId="77777777" w:rsidR="00A40DDA" w:rsidRDefault="2C9240E1" w:rsidP="00A40DDA">
      <w:pPr>
        <w:pStyle w:val="ListParagraph"/>
        <w:numPr>
          <w:ilvl w:val="0"/>
          <w:numId w:val="123"/>
        </w:numPr>
        <w:spacing w:after="0"/>
        <w:rPr>
          <w:rFonts w:ascii="Calibri" w:eastAsia="Calibri" w:hAnsi="Calibri" w:cs="Calibri"/>
          <w:lang w:val="en-US"/>
        </w:rPr>
      </w:pPr>
      <w:r w:rsidRPr="00A40DDA">
        <w:rPr>
          <w:rFonts w:ascii="Calibri" w:eastAsia="Calibri" w:hAnsi="Calibri" w:cs="Calibri"/>
          <w:lang w:val="en-US"/>
        </w:rPr>
        <w:t>A function/use-based investigation: what is the language used to do?</w:t>
      </w:r>
    </w:p>
    <w:p w14:paraId="5208B459" w14:textId="77777777" w:rsidR="00A40DDA" w:rsidRDefault="2C9240E1" w:rsidP="00A40DDA">
      <w:pPr>
        <w:pStyle w:val="ListParagraph"/>
        <w:numPr>
          <w:ilvl w:val="0"/>
          <w:numId w:val="123"/>
        </w:numPr>
        <w:spacing w:after="0"/>
        <w:rPr>
          <w:rFonts w:ascii="Calibri" w:eastAsia="Calibri" w:hAnsi="Calibri" w:cs="Calibri"/>
          <w:lang w:val="en-US"/>
        </w:rPr>
      </w:pPr>
      <w:r w:rsidRPr="00A40DDA">
        <w:rPr>
          <w:rFonts w:ascii="Calibri" w:eastAsia="Calibri" w:hAnsi="Calibri" w:cs="Calibri"/>
          <w:lang w:val="en-US"/>
        </w:rPr>
        <w:t>An attitudes-based investigation: how do people feel about this language?</w:t>
      </w:r>
    </w:p>
    <w:p w14:paraId="4ED70B70" w14:textId="0B6237F0" w:rsidR="00EE4A1B" w:rsidRPr="00A40DDA" w:rsidRDefault="2C9240E1" w:rsidP="00A40DDA">
      <w:pPr>
        <w:pStyle w:val="ListParagraph"/>
        <w:numPr>
          <w:ilvl w:val="0"/>
          <w:numId w:val="123"/>
        </w:numPr>
        <w:spacing w:after="0"/>
        <w:rPr>
          <w:rFonts w:ascii="Calibri" w:eastAsia="Calibri" w:hAnsi="Calibri" w:cs="Calibri"/>
          <w:lang w:val="en-US"/>
        </w:rPr>
      </w:pPr>
      <w:r w:rsidRPr="00A40DDA">
        <w:rPr>
          <w:rFonts w:ascii="Calibri" w:eastAsia="Calibri" w:hAnsi="Calibri" w:cs="Calibri"/>
          <w:lang w:val="en-US"/>
        </w:rPr>
        <w:t>A user-based investigation: who uses this type of language? Students will need to decide what kind of data they collect:</w:t>
      </w:r>
    </w:p>
    <w:p w14:paraId="1A0F673F" w14:textId="77777777" w:rsidR="00E4691C" w:rsidRDefault="2C9240E1" w:rsidP="00E4691C">
      <w:pPr>
        <w:pStyle w:val="ListParagraph"/>
        <w:numPr>
          <w:ilvl w:val="0"/>
          <w:numId w:val="141"/>
        </w:numPr>
        <w:spacing w:after="0"/>
        <w:rPr>
          <w:rFonts w:ascii="Calibri" w:eastAsia="Calibri" w:hAnsi="Calibri" w:cs="Calibri"/>
          <w:lang w:val="en-US"/>
        </w:rPr>
      </w:pPr>
      <w:r w:rsidRPr="00E4691C">
        <w:rPr>
          <w:rFonts w:ascii="Calibri" w:eastAsia="Calibri" w:hAnsi="Calibri" w:cs="Calibri"/>
          <w:lang w:val="en-US"/>
        </w:rPr>
        <w:t>spoken language</w:t>
      </w:r>
    </w:p>
    <w:p w14:paraId="131824BD" w14:textId="77777777" w:rsidR="00E4691C" w:rsidRDefault="2C9240E1" w:rsidP="00E4691C">
      <w:pPr>
        <w:pStyle w:val="ListParagraph"/>
        <w:numPr>
          <w:ilvl w:val="0"/>
          <w:numId w:val="141"/>
        </w:numPr>
        <w:spacing w:after="0"/>
        <w:rPr>
          <w:rFonts w:ascii="Calibri" w:eastAsia="Calibri" w:hAnsi="Calibri" w:cs="Calibri"/>
          <w:lang w:val="en-US"/>
        </w:rPr>
      </w:pPr>
      <w:r w:rsidRPr="00E4691C">
        <w:rPr>
          <w:rFonts w:ascii="Calibri" w:eastAsia="Calibri" w:hAnsi="Calibri" w:cs="Calibri"/>
          <w:lang w:val="en-US"/>
        </w:rPr>
        <w:t>written language</w:t>
      </w:r>
    </w:p>
    <w:p w14:paraId="1C46E070" w14:textId="77777777" w:rsidR="00E4691C" w:rsidRDefault="2C9240E1" w:rsidP="00E4691C">
      <w:pPr>
        <w:pStyle w:val="ListParagraph"/>
        <w:numPr>
          <w:ilvl w:val="0"/>
          <w:numId w:val="141"/>
        </w:numPr>
        <w:spacing w:after="0"/>
        <w:rPr>
          <w:rFonts w:ascii="Calibri" w:eastAsia="Calibri" w:hAnsi="Calibri" w:cs="Calibri"/>
          <w:lang w:val="en-US"/>
        </w:rPr>
      </w:pPr>
      <w:r w:rsidRPr="00E4691C">
        <w:rPr>
          <w:rFonts w:ascii="Calibri" w:eastAsia="Calibri" w:hAnsi="Calibri" w:cs="Calibri"/>
          <w:lang w:val="en-US"/>
        </w:rPr>
        <w:t>multimodal language</w:t>
      </w:r>
    </w:p>
    <w:p w14:paraId="0A40AFD7" w14:textId="77777777" w:rsidR="00E4691C" w:rsidRDefault="2C9240E1" w:rsidP="00E4691C">
      <w:pPr>
        <w:pStyle w:val="ListParagraph"/>
        <w:numPr>
          <w:ilvl w:val="0"/>
          <w:numId w:val="141"/>
        </w:numPr>
        <w:spacing w:after="0"/>
        <w:rPr>
          <w:rFonts w:ascii="Calibri" w:eastAsia="Calibri" w:hAnsi="Calibri" w:cs="Calibri"/>
          <w:lang w:val="en-US"/>
        </w:rPr>
      </w:pPr>
      <w:r w:rsidRPr="00E4691C">
        <w:rPr>
          <w:rFonts w:ascii="Calibri" w:eastAsia="Calibri" w:hAnsi="Calibri" w:cs="Calibri"/>
          <w:lang w:val="en-US"/>
        </w:rPr>
        <w:t>word lists (</w:t>
      </w:r>
      <w:proofErr w:type="spellStart"/>
      <w:r w:rsidRPr="00E4691C">
        <w:rPr>
          <w:rFonts w:ascii="Calibri" w:eastAsia="Calibri" w:hAnsi="Calibri" w:cs="Calibri"/>
          <w:lang w:val="en-US"/>
        </w:rPr>
        <w:t>ie</w:t>
      </w:r>
      <w:proofErr w:type="spellEnd"/>
      <w:r w:rsidRPr="00E4691C">
        <w:rPr>
          <w:rFonts w:ascii="Calibri" w:eastAsia="Calibri" w:hAnsi="Calibri" w:cs="Calibri"/>
          <w:lang w:val="en-US"/>
        </w:rPr>
        <w:t xml:space="preserve"> lists of new words </w:t>
      </w:r>
      <w:proofErr w:type="spellStart"/>
      <w:r w:rsidRPr="00E4691C">
        <w:rPr>
          <w:rFonts w:ascii="Calibri" w:eastAsia="Calibri" w:hAnsi="Calibri" w:cs="Calibri"/>
          <w:lang w:val="en-US"/>
        </w:rPr>
        <w:t>et</w:t>
      </w:r>
      <w:r w:rsidR="00A40DDA" w:rsidRPr="00E4691C">
        <w:rPr>
          <w:rFonts w:ascii="Calibri" w:eastAsia="Calibri" w:hAnsi="Calibri" w:cs="Calibri"/>
          <w:lang w:val="en-US"/>
        </w:rPr>
        <w:t>c</w:t>
      </w:r>
      <w:proofErr w:type="spellEnd"/>
    </w:p>
    <w:p w14:paraId="428D4768" w14:textId="77777777" w:rsidR="00E4691C" w:rsidRDefault="2C9240E1" w:rsidP="00E4691C">
      <w:pPr>
        <w:pStyle w:val="ListParagraph"/>
        <w:numPr>
          <w:ilvl w:val="0"/>
          <w:numId w:val="141"/>
        </w:numPr>
        <w:spacing w:after="0"/>
        <w:rPr>
          <w:rFonts w:ascii="Calibri" w:eastAsia="Calibri" w:hAnsi="Calibri" w:cs="Calibri"/>
          <w:lang w:val="en-US"/>
        </w:rPr>
      </w:pPr>
      <w:r w:rsidRPr="00E4691C">
        <w:rPr>
          <w:rFonts w:ascii="Calibri" w:eastAsia="Calibri" w:hAnsi="Calibri" w:cs="Calibri"/>
          <w:lang w:val="en-US"/>
        </w:rPr>
        <w:t>attitudes to language</w:t>
      </w:r>
    </w:p>
    <w:p w14:paraId="3D17929C" w14:textId="77777777" w:rsidR="00E4691C" w:rsidRDefault="2C9240E1" w:rsidP="00E4691C">
      <w:pPr>
        <w:pStyle w:val="ListParagraph"/>
        <w:numPr>
          <w:ilvl w:val="0"/>
          <w:numId w:val="141"/>
        </w:numPr>
        <w:spacing w:after="0"/>
        <w:rPr>
          <w:rFonts w:ascii="Calibri" w:eastAsia="Calibri" w:hAnsi="Calibri" w:cs="Calibri"/>
          <w:lang w:val="en-US"/>
        </w:rPr>
      </w:pPr>
      <w:r w:rsidRPr="00E4691C">
        <w:rPr>
          <w:rFonts w:ascii="Calibri" w:eastAsia="Calibri" w:hAnsi="Calibri" w:cs="Calibri"/>
          <w:lang w:val="en-US"/>
        </w:rPr>
        <w:t>uses of language</w:t>
      </w:r>
    </w:p>
    <w:p w14:paraId="490EB1D3" w14:textId="77777777" w:rsidR="00E4691C" w:rsidRDefault="2C9240E1" w:rsidP="00E4691C">
      <w:pPr>
        <w:pStyle w:val="ListParagraph"/>
        <w:numPr>
          <w:ilvl w:val="0"/>
          <w:numId w:val="141"/>
        </w:numPr>
        <w:spacing w:after="0"/>
        <w:rPr>
          <w:rFonts w:ascii="Calibri" w:eastAsia="Calibri" w:hAnsi="Calibri" w:cs="Calibri"/>
          <w:lang w:val="en-US"/>
        </w:rPr>
      </w:pPr>
      <w:r w:rsidRPr="00E4691C">
        <w:rPr>
          <w:rFonts w:ascii="Calibri" w:eastAsia="Calibri" w:hAnsi="Calibri" w:cs="Calibri"/>
          <w:lang w:val="en-US"/>
        </w:rPr>
        <w:t>views about language.</w:t>
      </w:r>
    </w:p>
    <w:p w14:paraId="5644FBDA" w14:textId="77777777" w:rsidR="00E4691C" w:rsidRPr="00E4691C" w:rsidRDefault="00E4691C" w:rsidP="00E4691C">
      <w:pPr>
        <w:spacing w:after="0"/>
        <w:rPr>
          <w:rFonts w:ascii="Calibri" w:eastAsia="Calibri" w:hAnsi="Calibri" w:cs="Calibri"/>
          <w:lang w:val="en-US"/>
        </w:rPr>
      </w:pPr>
    </w:p>
    <w:p w14:paraId="0755B634" w14:textId="53C8B7EE" w:rsidR="00EE4A1B" w:rsidRPr="00E4691C" w:rsidRDefault="2C9240E1" w:rsidP="00E4691C">
      <w:pPr>
        <w:spacing w:after="0"/>
        <w:rPr>
          <w:rFonts w:ascii="Calibri" w:eastAsia="Calibri" w:hAnsi="Calibri" w:cs="Calibri"/>
          <w:lang w:val="en-US"/>
        </w:rPr>
      </w:pPr>
      <w:r w:rsidRPr="00E4691C">
        <w:rPr>
          <w:rFonts w:ascii="Calibri" w:eastAsia="Calibri" w:hAnsi="Calibri" w:cs="Calibri"/>
          <w:lang w:val="en-US"/>
        </w:rPr>
        <w:t>Underpinning this piece of research is the challenge that, in consultation with their supervising teacher, students should collect their own data as the basis of their study, as well as select their own approach for analysis.</w:t>
      </w:r>
    </w:p>
    <w:p w14:paraId="73714497" w14:textId="3F341FFD" w:rsidR="00EE4A1B" w:rsidRDefault="2C9240E1" w:rsidP="00A40DDA">
      <w:pPr>
        <w:spacing w:before="135" w:after="0"/>
      </w:pPr>
      <w:r w:rsidRPr="1B684F7D">
        <w:rPr>
          <w:rFonts w:ascii="Calibri" w:eastAsia="Calibri" w:hAnsi="Calibri" w:cs="Calibri"/>
          <w:lang w:val="en-US"/>
        </w:rPr>
        <w:t>Investigations need a specific focus, for example:</w:t>
      </w:r>
    </w:p>
    <w:p w14:paraId="3B73D217"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the writing of two children aged 8</w:t>
      </w:r>
    </w:p>
    <w:p w14:paraId="3CC7BE36"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features of the Devon dialect, based on a survey</w:t>
      </w:r>
    </w:p>
    <w:p w14:paraId="35995FC7"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the language of wedding ceremonies from two different cultures</w:t>
      </w:r>
    </w:p>
    <w:p w14:paraId="3D7133C2"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the language of teachers’ reports</w:t>
      </w:r>
    </w:p>
    <w:p w14:paraId="27EFA744"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the language used in three different advertisements for a particular product</w:t>
      </w:r>
    </w:p>
    <w:p w14:paraId="34C44406"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how stories are told in a particular comic</w:t>
      </w:r>
    </w:p>
    <w:p w14:paraId="628EAAC6"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how travel guides represent a particular community</w:t>
      </w:r>
    </w:p>
    <w:p w14:paraId="5BF5EEB4"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the language of sports commentary</w:t>
      </w:r>
    </w:p>
    <w:p w14:paraId="0B018FC1" w14:textId="77777777" w:rsid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 xml:space="preserve">how </w:t>
      </w:r>
      <w:proofErr w:type="spellStart"/>
      <w:r w:rsidRPr="00A40DDA">
        <w:rPr>
          <w:rFonts w:ascii="Calibri" w:eastAsia="Calibri" w:hAnsi="Calibri" w:cs="Calibri"/>
          <w:lang w:val="en-US"/>
        </w:rPr>
        <w:t>turntaking</w:t>
      </w:r>
      <w:proofErr w:type="spellEnd"/>
      <w:r w:rsidRPr="00A40DDA">
        <w:rPr>
          <w:rFonts w:ascii="Calibri" w:eastAsia="Calibri" w:hAnsi="Calibri" w:cs="Calibri"/>
          <w:lang w:val="en-US"/>
        </w:rPr>
        <w:t xml:space="preserve"> works in real-time writing online</w:t>
      </w:r>
    </w:p>
    <w:p w14:paraId="7921F386" w14:textId="78FC8830" w:rsidR="00EE4A1B" w:rsidRPr="00A40DDA" w:rsidRDefault="2C9240E1" w:rsidP="00A40DDA">
      <w:pPr>
        <w:pStyle w:val="ListParagraph"/>
        <w:numPr>
          <w:ilvl w:val="0"/>
          <w:numId w:val="124"/>
        </w:numPr>
        <w:spacing w:after="0"/>
        <w:rPr>
          <w:rFonts w:ascii="Calibri" w:eastAsia="Calibri" w:hAnsi="Calibri" w:cs="Calibri"/>
          <w:lang w:val="en-US"/>
        </w:rPr>
      </w:pPr>
      <w:r w:rsidRPr="00A40DDA">
        <w:rPr>
          <w:rFonts w:ascii="Calibri" w:eastAsia="Calibri" w:hAnsi="Calibri" w:cs="Calibri"/>
          <w:lang w:val="en-US"/>
        </w:rPr>
        <w:t>language patterns in the names of shops. The list above is neither definitive nor prescriptive.</w:t>
      </w:r>
    </w:p>
    <w:p w14:paraId="219488F2" w14:textId="77777777" w:rsidR="00A40DDA" w:rsidRDefault="00A40DDA" w:rsidP="00A40DDA">
      <w:pPr>
        <w:spacing w:after="0"/>
        <w:rPr>
          <w:rFonts w:ascii="Calibri" w:eastAsia="Calibri" w:hAnsi="Calibri" w:cs="Calibri"/>
          <w:lang w:val="en-US"/>
        </w:rPr>
      </w:pPr>
    </w:p>
    <w:p w14:paraId="6D605D17" w14:textId="55F48B65" w:rsidR="00EE4A1B" w:rsidRDefault="2C9240E1" w:rsidP="00A40DDA">
      <w:pPr>
        <w:spacing w:after="0"/>
      </w:pPr>
      <w:r w:rsidRPr="1B684F7D">
        <w:rPr>
          <w:rFonts w:ascii="Calibri" w:eastAsia="Calibri" w:hAnsi="Calibri" w:cs="Calibri"/>
          <w:lang w:val="en-US"/>
        </w:rPr>
        <w:t>The investigation should contain the following sections:</w:t>
      </w:r>
    </w:p>
    <w:p w14:paraId="3A34E1DA" w14:textId="179B4CA6" w:rsidR="00EE4A1B" w:rsidRDefault="2C9240E1" w:rsidP="1B684F7D">
      <w:pPr>
        <w:spacing w:before="3" w:after="0"/>
      </w:pPr>
      <w:r w:rsidRPr="1B684F7D">
        <w:rPr>
          <w:rFonts w:ascii="Calibri" w:eastAsia="Calibri" w:hAnsi="Calibri" w:cs="Calibri"/>
          <w:sz w:val="20"/>
          <w:szCs w:val="20"/>
          <w:lang w:val="en-US"/>
        </w:rPr>
        <w:t xml:space="preserve"> </w:t>
      </w:r>
    </w:p>
    <w:p w14:paraId="44FA8A98" w14:textId="6B5E8C56" w:rsidR="00EE4A1B" w:rsidRDefault="2C9240E1" w:rsidP="00A40DDA">
      <w:pPr>
        <w:pStyle w:val="Heading4"/>
        <w:spacing w:before="0"/>
      </w:pPr>
      <w:r w:rsidRPr="1B684F7D">
        <w:rPr>
          <w:rFonts w:ascii="Tahoma" w:eastAsia="Tahoma" w:hAnsi="Tahoma" w:cs="Tahoma"/>
          <w:color w:val="522D91"/>
          <w:sz w:val="26"/>
          <w:szCs w:val="26"/>
          <w:lang w:val="en-US"/>
        </w:rPr>
        <w:t>Introduction</w:t>
      </w:r>
    </w:p>
    <w:p w14:paraId="6D350BCB" w14:textId="77777777" w:rsidR="00A40DDA" w:rsidRDefault="2C9240E1" w:rsidP="00A40DDA">
      <w:pPr>
        <w:pStyle w:val="ListParagraph"/>
        <w:numPr>
          <w:ilvl w:val="0"/>
          <w:numId w:val="125"/>
        </w:numPr>
        <w:spacing w:after="0"/>
        <w:rPr>
          <w:rFonts w:ascii="Calibri" w:eastAsia="Calibri" w:hAnsi="Calibri" w:cs="Calibri"/>
          <w:lang w:val="en-US"/>
        </w:rPr>
      </w:pPr>
      <w:r w:rsidRPr="00A40DDA">
        <w:rPr>
          <w:rFonts w:ascii="Calibri" w:eastAsia="Calibri" w:hAnsi="Calibri" w:cs="Calibri"/>
          <w:lang w:val="en-US"/>
        </w:rPr>
        <w:t>brief discussion of the reasons for choosing the investigation focus</w:t>
      </w:r>
    </w:p>
    <w:p w14:paraId="24BA69A5" w14:textId="3AA87FA1" w:rsidR="00EE4A1B" w:rsidRPr="00A40DDA" w:rsidRDefault="2C9240E1" w:rsidP="00A40DDA">
      <w:pPr>
        <w:pStyle w:val="ListParagraph"/>
        <w:numPr>
          <w:ilvl w:val="0"/>
          <w:numId w:val="125"/>
        </w:numPr>
        <w:spacing w:after="0"/>
        <w:rPr>
          <w:rFonts w:ascii="Calibri" w:eastAsia="Calibri" w:hAnsi="Calibri" w:cs="Calibri"/>
          <w:lang w:val="en-US"/>
        </w:rPr>
      </w:pPr>
      <w:r w:rsidRPr="00A40DDA">
        <w:rPr>
          <w:rFonts w:ascii="Calibri" w:eastAsia="Calibri" w:hAnsi="Calibri" w:cs="Calibri"/>
          <w:lang w:val="en-US"/>
        </w:rPr>
        <w:t>what the investigation is trying to find out (aims).</w:t>
      </w:r>
    </w:p>
    <w:p w14:paraId="0F6C79B1" w14:textId="76C74EF9" w:rsidR="00EE4A1B" w:rsidRDefault="2C9240E1" w:rsidP="1B684F7D">
      <w:pPr>
        <w:spacing w:before="3" w:after="0"/>
      </w:pPr>
      <w:r w:rsidRPr="1B684F7D">
        <w:rPr>
          <w:rFonts w:ascii="Calibri" w:eastAsia="Calibri" w:hAnsi="Calibri" w:cs="Calibri"/>
          <w:sz w:val="20"/>
          <w:szCs w:val="20"/>
          <w:lang w:val="en-US"/>
        </w:rPr>
        <w:t xml:space="preserve"> </w:t>
      </w:r>
    </w:p>
    <w:p w14:paraId="7BCB76B9" w14:textId="6BAED6F3" w:rsidR="00EE4A1B" w:rsidRDefault="2C9240E1" w:rsidP="00A40DDA">
      <w:pPr>
        <w:pStyle w:val="Heading4"/>
        <w:spacing w:before="0"/>
      </w:pPr>
      <w:r w:rsidRPr="1B684F7D">
        <w:rPr>
          <w:rFonts w:ascii="Tahoma" w:eastAsia="Tahoma" w:hAnsi="Tahoma" w:cs="Tahoma"/>
          <w:color w:val="522D91"/>
          <w:sz w:val="26"/>
          <w:szCs w:val="26"/>
          <w:lang w:val="en-US"/>
        </w:rPr>
        <w:t>Methodology</w:t>
      </w:r>
    </w:p>
    <w:p w14:paraId="30711FB9" w14:textId="77777777" w:rsidR="00A40DDA" w:rsidRDefault="2C9240E1" w:rsidP="00A40DDA">
      <w:pPr>
        <w:pStyle w:val="ListParagraph"/>
        <w:numPr>
          <w:ilvl w:val="0"/>
          <w:numId w:val="126"/>
        </w:numPr>
        <w:spacing w:after="0"/>
        <w:rPr>
          <w:rFonts w:ascii="Calibri" w:eastAsia="Calibri" w:hAnsi="Calibri" w:cs="Calibri"/>
          <w:lang w:val="en-US"/>
        </w:rPr>
      </w:pPr>
      <w:r w:rsidRPr="00A40DDA">
        <w:rPr>
          <w:rFonts w:ascii="Calibri" w:eastAsia="Calibri" w:hAnsi="Calibri" w:cs="Calibri"/>
          <w:lang w:val="en-US"/>
        </w:rPr>
        <w:t xml:space="preserve">an evaluative account of how the data was collected and </w:t>
      </w:r>
      <w:proofErr w:type="spellStart"/>
      <w:r w:rsidRPr="00A40DDA">
        <w:rPr>
          <w:rFonts w:ascii="Calibri" w:eastAsia="Calibri" w:hAnsi="Calibri" w:cs="Calibri"/>
          <w:lang w:val="en-US"/>
        </w:rPr>
        <w:t>organised</w:t>
      </w:r>
      <w:proofErr w:type="spellEnd"/>
      <w:r w:rsidRPr="00A40DDA">
        <w:rPr>
          <w:rFonts w:ascii="Calibri" w:eastAsia="Calibri" w:hAnsi="Calibri" w:cs="Calibri"/>
          <w:lang w:val="en-US"/>
        </w:rPr>
        <w:t xml:space="preserve"> for analysis</w:t>
      </w:r>
    </w:p>
    <w:p w14:paraId="362106E7" w14:textId="5CEAA2B7" w:rsidR="00EE4A1B" w:rsidRPr="00A40DDA" w:rsidRDefault="2C9240E1" w:rsidP="00A40DDA">
      <w:pPr>
        <w:pStyle w:val="ListParagraph"/>
        <w:numPr>
          <w:ilvl w:val="0"/>
          <w:numId w:val="126"/>
        </w:numPr>
        <w:spacing w:after="0"/>
        <w:rPr>
          <w:rFonts w:ascii="Calibri" w:eastAsia="Calibri" w:hAnsi="Calibri" w:cs="Calibri"/>
          <w:lang w:val="en-US"/>
        </w:rPr>
      </w:pPr>
      <w:r w:rsidRPr="00A40DDA">
        <w:rPr>
          <w:rFonts w:ascii="Calibri" w:eastAsia="Calibri" w:hAnsi="Calibri" w:cs="Calibri"/>
          <w:lang w:val="en-US"/>
        </w:rPr>
        <w:t>approaches to analysis.</w:t>
      </w:r>
    </w:p>
    <w:p w14:paraId="64F8024E" w14:textId="23374B9F" w:rsidR="00EE4A1B" w:rsidRDefault="2C9240E1" w:rsidP="1B684F7D">
      <w:pPr>
        <w:spacing w:before="2" w:after="0"/>
      </w:pPr>
      <w:r w:rsidRPr="1B684F7D">
        <w:rPr>
          <w:rFonts w:ascii="Calibri" w:eastAsia="Calibri" w:hAnsi="Calibri" w:cs="Calibri"/>
          <w:sz w:val="20"/>
          <w:szCs w:val="20"/>
          <w:lang w:val="en-US"/>
        </w:rPr>
        <w:t xml:space="preserve"> </w:t>
      </w:r>
    </w:p>
    <w:p w14:paraId="012038C8" w14:textId="7110F003" w:rsidR="00EE4A1B" w:rsidRDefault="2C9240E1" w:rsidP="00A40DDA">
      <w:pPr>
        <w:pStyle w:val="Heading4"/>
        <w:spacing w:before="0"/>
      </w:pPr>
      <w:r w:rsidRPr="1B684F7D">
        <w:rPr>
          <w:rFonts w:ascii="Tahoma" w:eastAsia="Tahoma" w:hAnsi="Tahoma" w:cs="Tahoma"/>
          <w:color w:val="522D91"/>
          <w:sz w:val="26"/>
          <w:szCs w:val="26"/>
          <w:lang w:val="en-US"/>
        </w:rPr>
        <w:t>Analysis</w:t>
      </w:r>
    </w:p>
    <w:p w14:paraId="14DF5157" w14:textId="77777777" w:rsidR="00A40DDA" w:rsidRDefault="2C9240E1" w:rsidP="00A40DDA">
      <w:pPr>
        <w:pStyle w:val="ListParagraph"/>
        <w:numPr>
          <w:ilvl w:val="0"/>
          <w:numId w:val="127"/>
        </w:numPr>
        <w:spacing w:after="0"/>
        <w:rPr>
          <w:rFonts w:ascii="Calibri" w:eastAsia="Calibri" w:hAnsi="Calibri" w:cs="Calibri"/>
          <w:lang w:val="en-US"/>
        </w:rPr>
      </w:pPr>
      <w:r w:rsidRPr="00A40DDA">
        <w:rPr>
          <w:rFonts w:ascii="Calibri" w:eastAsia="Calibri" w:hAnsi="Calibri" w:cs="Calibri"/>
          <w:lang w:val="en-US"/>
        </w:rPr>
        <w:t>analysis and interpretation of the findings, responding to the aim of the investigation</w:t>
      </w:r>
    </w:p>
    <w:p w14:paraId="2743A734" w14:textId="77777777" w:rsidR="00A40DDA" w:rsidRDefault="2C9240E1" w:rsidP="00A40DDA">
      <w:pPr>
        <w:pStyle w:val="ListParagraph"/>
        <w:numPr>
          <w:ilvl w:val="0"/>
          <w:numId w:val="127"/>
        </w:numPr>
        <w:spacing w:after="0"/>
        <w:rPr>
          <w:rFonts w:ascii="Calibri" w:eastAsia="Calibri" w:hAnsi="Calibri" w:cs="Calibri"/>
          <w:lang w:val="en-US"/>
        </w:rPr>
      </w:pPr>
      <w:r w:rsidRPr="00A40DDA">
        <w:rPr>
          <w:rFonts w:ascii="Calibri" w:eastAsia="Calibri" w:hAnsi="Calibri" w:cs="Calibri"/>
          <w:lang w:val="en-US"/>
        </w:rPr>
        <w:t>critical consideration of relevant concepts and issues surrounding the topic area</w:t>
      </w:r>
    </w:p>
    <w:p w14:paraId="742C952D" w14:textId="7874789A" w:rsidR="00EE4A1B" w:rsidRPr="00A40DDA" w:rsidRDefault="2C9240E1" w:rsidP="00A40DDA">
      <w:pPr>
        <w:pStyle w:val="ListParagraph"/>
        <w:numPr>
          <w:ilvl w:val="0"/>
          <w:numId w:val="127"/>
        </w:numPr>
        <w:spacing w:after="0"/>
        <w:rPr>
          <w:rFonts w:ascii="Calibri" w:eastAsia="Calibri" w:hAnsi="Calibri" w:cs="Calibri"/>
          <w:lang w:val="en-US"/>
        </w:rPr>
      </w:pPr>
      <w:r w:rsidRPr="00A40DDA">
        <w:rPr>
          <w:rFonts w:ascii="Calibri" w:eastAsia="Calibri" w:hAnsi="Calibri" w:cs="Calibri"/>
          <w:lang w:val="en-US"/>
        </w:rPr>
        <w:lastRenderedPageBreak/>
        <w:t>analysis of the contextual influences upon the data collected.</w:t>
      </w:r>
    </w:p>
    <w:p w14:paraId="67026983" w14:textId="6D9FD8FE" w:rsidR="00EE4A1B" w:rsidRDefault="2C9240E1" w:rsidP="1B684F7D">
      <w:pPr>
        <w:spacing w:before="3" w:after="0"/>
      </w:pPr>
      <w:r w:rsidRPr="1B684F7D">
        <w:rPr>
          <w:rFonts w:ascii="Calibri" w:eastAsia="Calibri" w:hAnsi="Calibri" w:cs="Calibri"/>
          <w:sz w:val="20"/>
          <w:szCs w:val="20"/>
          <w:lang w:val="en-US"/>
        </w:rPr>
        <w:t xml:space="preserve"> </w:t>
      </w:r>
    </w:p>
    <w:p w14:paraId="2EB154E6" w14:textId="533EDD30" w:rsidR="00EE4A1B" w:rsidRDefault="2C9240E1" w:rsidP="00A40DDA">
      <w:pPr>
        <w:pStyle w:val="Heading4"/>
        <w:spacing w:before="0"/>
      </w:pPr>
      <w:r w:rsidRPr="1B684F7D">
        <w:rPr>
          <w:rFonts w:ascii="Tahoma" w:eastAsia="Tahoma" w:hAnsi="Tahoma" w:cs="Tahoma"/>
          <w:color w:val="522D91"/>
          <w:sz w:val="26"/>
          <w:szCs w:val="26"/>
          <w:lang w:val="en-US"/>
        </w:rPr>
        <w:t>Conclusion</w:t>
      </w:r>
    </w:p>
    <w:p w14:paraId="5D08E32C" w14:textId="7FEB2023" w:rsidR="00EE4A1B" w:rsidRPr="00A40DDA" w:rsidRDefault="2C9240E1" w:rsidP="00A40DDA">
      <w:pPr>
        <w:pStyle w:val="ListParagraph"/>
        <w:numPr>
          <w:ilvl w:val="0"/>
          <w:numId w:val="128"/>
        </w:numPr>
        <w:spacing w:after="0"/>
        <w:rPr>
          <w:rFonts w:ascii="Calibri" w:eastAsia="Calibri" w:hAnsi="Calibri" w:cs="Calibri"/>
          <w:lang w:val="en-US"/>
        </w:rPr>
      </w:pPr>
      <w:r w:rsidRPr="00A40DDA">
        <w:rPr>
          <w:rFonts w:ascii="Calibri" w:eastAsia="Calibri" w:hAnsi="Calibri" w:cs="Calibri"/>
          <w:lang w:val="en-US"/>
        </w:rPr>
        <w:t>interpretation of the findings of the investigation linked to the aim/focus of the investigation.</w:t>
      </w:r>
    </w:p>
    <w:p w14:paraId="321F53F4" w14:textId="4B062C0D" w:rsidR="00EE4A1B" w:rsidRDefault="2C9240E1" w:rsidP="1B684F7D">
      <w:pPr>
        <w:spacing w:before="3" w:after="0"/>
      </w:pPr>
      <w:r w:rsidRPr="1B684F7D">
        <w:rPr>
          <w:rFonts w:ascii="Calibri" w:eastAsia="Calibri" w:hAnsi="Calibri" w:cs="Calibri"/>
          <w:sz w:val="20"/>
          <w:szCs w:val="20"/>
          <w:lang w:val="en-US"/>
        </w:rPr>
        <w:t xml:space="preserve"> </w:t>
      </w:r>
    </w:p>
    <w:p w14:paraId="39B8B8BF" w14:textId="08C3ED98" w:rsidR="00EE4A1B" w:rsidRDefault="2C9240E1" w:rsidP="00A40DDA">
      <w:pPr>
        <w:pStyle w:val="Heading4"/>
        <w:spacing w:before="0"/>
      </w:pPr>
      <w:r w:rsidRPr="1B684F7D">
        <w:rPr>
          <w:rFonts w:ascii="Tahoma" w:eastAsia="Tahoma" w:hAnsi="Tahoma" w:cs="Tahoma"/>
          <w:color w:val="522D91"/>
          <w:sz w:val="26"/>
          <w:szCs w:val="26"/>
          <w:lang w:val="en-US"/>
        </w:rPr>
        <w:t>References</w:t>
      </w:r>
    </w:p>
    <w:p w14:paraId="51896AC9" w14:textId="0109639F" w:rsidR="00EE4A1B" w:rsidRPr="00A40DDA" w:rsidRDefault="2C9240E1" w:rsidP="00A40DDA">
      <w:pPr>
        <w:pStyle w:val="ListParagraph"/>
        <w:numPr>
          <w:ilvl w:val="0"/>
          <w:numId w:val="128"/>
        </w:numPr>
        <w:spacing w:after="0"/>
        <w:rPr>
          <w:rFonts w:ascii="Calibri" w:eastAsia="Calibri" w:hAnsi="Calibri" w:cs="Calibri"/>
          <w:lang w:val="en-US"/>
        </w:rPr>
      </w:pPr>
      <w:r w:rsidRPr="00A40DDA">
        <w:rPr>
          <w:rFonts w:ascii="Calibri" w:eastAsia="Calibri" w:hAnsi="Calibri" w:cs="Calibri"/>
          <w:lang w:val="en-US"/>
        </w:rPr>
        <w:t>a list of all sources used (paper and web-based).</w:t>
      </w:r>
    </w:p>
    <w:p w14:paraId="32B5DA79" w14:textId="1B5307DE" w:rsidR="00EE4A1B" w:rsidRDefault="2C9240E1" w:rsidP="1B684F7D">
      <w:pPr>
        <w:spacing w:before="2" w:after="0"/>
      </w:pPr>
      <w:r w:rsidRPr="1B684F7D">
        <w:rPr>
          <w:rFonts w:ascii="Calibri" w:eastAsia="Calibri" w:hAnsi="Calibri" w:cs="Calibri"/>
          <w:sz w:val="20"/>
          <w:szCs w:val="20"/>
          <w:lang w:val="en-US"/>
        </w:rPr>
        <w:t xml:space="preserve"> </w:t>
      </w:r>
    </w:p>
    <w:p w14:paraId="78BEC1F5" w14:textId="2FB2F957" w:rsidR="00EE4A1B" w:rsidRDefault="2C9240E1" w:rsidP="00A40DDA">
      <w:pPr>
        <w:pStyle w:val="Heading4"/>
        <w:spacing w:before="1"/>
      </w:pPr>
      <w:r w:rsidRPr="1B684F7D">
        <w:rPr>
          <w:rFonts w:ascii="Tahoma" w:eastAsia="Tahoma" w:hAnsi="Tahoma" w:cs="Tahoma"/>
          <w:color w:val="522D91"/>
          <w:sz w:val="26"/>
          <w:szCs w:val="26"/>
          <w:lang w:val="en-US"/>
        </w:rPr>
        <w:t>Appendices</w:t>
      </w:r>
    </w:p>
    <w:p w14:paraId="3F11E506" w14:textId="77777777" w:rsidR="00A40DDA" w:rsidRDefault="2C9240E1" w:rsidP="00A40DDA">
      <w:pPr>
        <w:pStyle w:val="ListParagraph"/>
        <w:numPr>
          <w:ilvl w:val="0"/>
          <w:numId w:val="128"/>
        </w:numPr>
        <w:spacing w:after="0"/>
        <w:rPr>
          <w:rFonts w:ascii="Calibri" w:eastAsia="Calibri" w:hAnsi="Calibri" w:cs="Calibri"/>
          <w:lang w:val="en-US"/>
        </w:rPr>
      </w:pPr>
      <w:r w:rsidRPr="00A40DDA">
        <w:rPr>
          <w:rFonts w:ascii="Calibri" w:eastAsia="Calibri" w:hAnsi="Calibri" w:cs="Calibri"/>
          <w:lang w:val="en-US"/>
        </w:rPr>
        <w:t>clean copies of the collected data</w:t>
      </w:r>
    </w:p>
    <w:p w14:paraId="408D5114" w14:textId="4723AF89" w:rsidR="00EE4A1B" w:rsidRPr="00A40DDA" w:rsidRDefault="2C9240E1" w:rsidP="00A40DDA">
      <w:pPr>
        <w:pStyle w:val="ListParagraph"/>
        <w:numPr>
          <w:ilvl w:val="0"/>
          <w:numId w:val="128"/>
        </w:numPr>
        <w:spacing w:after="0"/>
        <w:rPr>
          <w:rFonts w:ascii="Calibri" w:eastAsia="Calibri" w:hAnsi="Calibri" w:cs="Calibri"/>
          <w:lang w:val="en-US"/>
        </w:rPr>
      </w:pPr>
      <w:r w:rsidRPr="00A40DDA">
        <w:rPr>
          <w:rFonts w:ascii="Calibri" w:eastAsia="Calibri" w:hAnsi="Calibri" w:cs="Calibri"/>
          <w:lang w:val="en-US"/>
        </w:rPr>
        <w:t>evidence to support quantitative approaches.</w:t>
      </w:r>
    </w:p>
    <w:p w14:paraId="4D07869B" w14:textId="504D4F85" w:rsidR="00EE4A1B" w:rsidRDefault="00EE4A1B"/>
    <w:p w14:paraId="5FC4837F" w14:textId="0158E454" w:rsidR="00EE4A1B" w:rsidRDefault="2C9240E1" w:rsidP="1B684F7D">
      <w:pPr>
        <w:spacing w:after="0"/>
      </w:pPr>
      <w:r w:rsidRPr="1B684F7D">
        <w:rPr>
          <w:rFonts w:ascii="Calibri" w:eastAsia="Calibri" w:hAnsi="Calibri" w:cs="Calibri"/>
          <w:sz w:val="20"/>
          <w:szCs w:val="20"/>
          <w:lang w:val="en-US"/>
        </w:rPr>
        <w:t xml:space="preserve"> </w:t>
      </w:r>
    </w:p>
    <w:p w14:paraId="12A62726" w14:textId="7638C94E" w:rsidR="00EE4A1B" w:rsidRDefault="2C9240E1" w:rsidP="00A40DDA">
      <w:pPr>
        <w:spacing w:before="9" w:after="0"/>
      </w:pPr>
      <w:r w:rsidRPr="1B684F7D">
        <w:rPr>
          <w:rFonts w:ascii="Tahoma" w:eastAsia="Tahoma" w:hAnsi="Tahoma" w:cs="Tahoma"/>
          <w:color w:val="522D91"/>
          <w:sz w:val="32"/>
          <w:szCs w:val="32"/>
          <w:lang w:val="en-US"/>
        </w:rPr>
        <w:t>4.3.2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Original writing</w:t>
      </w:r>
    </w:p>
    <w:p w14:paraId="1CF440F2" w14:textId="26A3F4EE" w:rsidR="00EE4A1B" w:rsidRDefault="2C9240E1" w:rsidP="00A40DDA">
      <w:pPr>
        <w:spacing w:before="161" w:after="0"/>
      </w:pPr>
      <w:r w:rsidRPr="1B684F7D">
        <w:rPr>
          <w:rFonts w:ascii="Calibri" w:eastAsia="Calibri" w:hAnsi="Calibri" w:cs="Calibri"/>
          <w:lang w:val="en-US"/>
        </w:rPr>
        <w:t>Students will produce one piece of original writing based on one of the following three areas:</w:t>
      </w:r>
    </w:p>
    <w:p w14:paraId="755712DD" w14:textId="77777777" w:rsidR="00A40DDA" w:rsidRDefault="2C9240E1" w:rsidP="00A40DDA">
      <w:pPr>
        <w:pStyle w:val="ListParagraph"/>
        <w:numPr>
          <w:ilvl w:val="0"/>
          <w:numId w:val="129"/>
        </w:numPr>
        <w:spacing w:after="0"/>
        <w:rPr>
          <w:rFonts w:ascii="Calibri" w:eastAsia="Calibri" w:hAnsi="Calibri" w:cs="Calibri"/>
          <w:lang w:val="en-US"/>
        </w:rPr>
      </w:pPr>
      <w:r w:rsidRPr="00A40DDA">
        <w:rPr>
          <w:rFonts w:ascii="Calibri" w:eastAsia="Calibri" w:hAnsi="Calibri" w:cs="Calibri"/>
          <w:lang w:val="en-US"/>
        </w:rPr>
        <w:t>The Power of Persuasion</w:t>
      </w:r>
    </w:p>
    <w:p w14:paraId="0A28E025" w14:textId="77777777" w:rsidR="00A40DDA" w:rsidRDefault="2C9240E1" w:rsidP="00A40DDA">
      <w:pPr>
        <w:pStyle w:val="ListParagraph"/>
        <w:numPr>
          <w:ilvl w:val="0"/>
          <w:numId w:val="129"/>
        </w:numPr>
        <w:spacing w:after="0"/>
        <w:rPr>
          <w:rFonts w:ascii="Calibri" w:eastAsia="Calibri" w:hAnsi="Calibri" w:cs="Calibri"/>
          <w:lang w:val="en-US"/>
        </w:rPr>
      </w:pPr>
      <w:r w:rsidRPr="00A40DDA">
        <w:rPr>
          <w:rFonts w:ascii="Calibri" w:eastAsia="Calibri" w:hAnsi="Calibri" w:cs="Calibri"/>
          <w:lang w:val="en-US"/>
        </w:rPr>
        <w:t>The Power of Storytelling</w:t>
      </w:r>
    </w:p>
    <w:p w14:paraId="0A79A41F" w14:textId="798F5125" w:rsidR="00EE4A1B" w:rsidRPr="00A40DDA" w:rsidRDefault="2C9240E1" w:rsidP="00A40DDA">
      <w:pPr>
        <w:pStyle w:val="ListParagraph"/>
        <w:numPr>
          <w:ilvl w:val="0"/>
          <w:numId w:val="129"/>
        </w:numPr>
        <w:spacing w:after="0"/>
        <w:rPr>
          <w:rFonts w:ascii="Calibri" w:eastAsia="Calibri" w:hAnsi="Calibri" w:cs="Calibri"/>
          <w:lang w:val="en-US"/>
        </w:rPr>
      </w:pPr>
      <w:r w:rsidRPr="00A40DDA">
        <w:rPr>
          <w:rFonts w:ascii="Calibri" w:eastAsia="Calibri" w:hAnsi="Calibri" w:cs="Calibri"/>
          <w:lang w:val="en-US"/>
        </w:rPr>
        <w:t>The Power of Information</w:t>
      </w:r>
    </w:p>
    <w:p w14:paraId="675C2F3C" w14:textId="51ACEA9C" w:rsidR="00EE4A1B" w:rsidRDefault="2C9240E1" w:rsidP="00A40DDA">
      <w:pPr>
        <w:spacing w:before="143" w:after="0"/>
      </w:pPr>
      <w:r w:rsidRPr="1B684F7D">
        <w:rPr>
          <w:rFonts w:ascii="Calibri" w:eastAsia="Calibri" w:hAnsi="Calibri" w:cs="Calibri"/>
          <w:lang w:val="en-US"/>
        </w:rPr>
        <w:t>and one accompanying commentary.</w:t>
      </w:r>
    </w:p>
    <w:p w14:paraId="70E8F74C" w14:textId="4F5C3B5B" w:rsidR="00EE4A1B" w:rsidRDefault="2C9240E1" w:rsidP="00A40DDA">
      <w:pPr>
        <w:spacing w:before="143" w:after="0" w:line="247" w:lineRule="auto"/>
        <w:ind w:right="1218"/>
      </w:pPr>
      <w:r w:rsidRPr="1B684F7D">
        <w:rPr>
          <w:rFonts w:ascii="Calibri" w:eastAsia="Calibri" w:hAnsi="Calibri" w:cs="Calibri"/>
          <w:lang w:val="en-US"/>
        </w:rPr>
        <w:t xml:space="preserve">In preparation for the writing, students will study a range of style models before selecting and </w:t>
      </w:r>
      <w:proofErr w:type="spellStart"/>
      <w:r w:rsidRPr="1B684F7D">
        <w:rPr>
          <w:rFonts w:ascii="Calibri" w:eastAsia="Calibri" w:hAnsi="Calibri" w:cs="Calibri"/>
          <w:lang w:val="en-US"/>
        </w:rPr>
        <w:t>analysing</w:t>
      </w:r>
      <w:proofErr w:type="spellEnd"/>
      <w:r w:rsidRPr="1B684F7D">
        <w:rPr>
          <w:rFonts w:ascii="Calibri" w:eastAsia="Calibri" w:hAnsi="Calibri" w:cs="Calibri"/>
          <w:lang w:val="en-US"/>
        </w:rPr>
        <w:t xml:space="preserve"> one style model in detail. Students will select their own style model in consultation with their supervising teacher. Students will then use this research to inform their own piece of original writing.</w:t>
      </w:r>
    </w:p>
    <w:p w14:paraId="3C7F9197" w14:textId="50463CE5" w:rsidR="00EE4A1B" w:rsidRDefault="2C9240E1" w:rsidP="00A40DDA">
      <w:pPr>
        <w:spacing w:before="136" w:after="0" w:line="247" w:lineRule="auto"/>
        <w:ind w:right="1903"/>
      </w:pPr>
      <w:r w:rsidRPr="1B684F7D">
        <w:rPr>
          <w:rFonts w:ascii="Calibri" w:eastAsia="Calibri" w:hAnsi="Calibri" w:cs="Calibri"/>
          <w:lang w:val="en-US"/>
        </w:rPr>
        <w:t>The commentary will allow the student to consider and evaluate the style model, the writing process and the effectiveness of the final piece of writing.</w:t>
      </w:r>
    </w:p>
    <w:p w14:paraId="61D5E16D" w14:textId="04CEEF66" w:rsidR="00EE4A1B" w:rsidRDefault="2C9240E1" w:rsidP="00A40DDA">
      <w:pPr>
        <w:spacing w:before="134" w:after="0"/>
      </w:pPr>
      <w:r w:rsidRPr="1B684F7D">
        <w:rPr>
          <w:rFonts w:ascii="Calibri" w:eastAsia="Calibri" w:hAnsi="Calibri" w:cs="Calibri"/>
          <w:lang w:val="en-US"/>
        </w:rPr>
        <w:t>The folder submitted should contain:</w:t>
      </w:r>
    </w:p>
    <w:p w14:paraId="7EB6C73B" w14:textId="77777777" w:rsidR="00A40DDA" w:rsidRDefault="2C9240E1" w:rsidP="00A40DDA">
      <w:pPr>
        <w:pStyle w:val="ListParagraph"/>
        <w:numPr>
          <w:ilvl w:val="0"/>
          <w:numId w:val="130"/>
        </w:numPr>
        <w:spacing w:after="0"/>
        <w:rPr>
          <w:rFonts w:ascii="Calibri" w:eastAsia="Calibri" w:hAnsi="Calibri" w:cs="Calibri"/>
          <w:lang w:val="en-US"/>
        </w:rPr>
      </w:pPr>
      <w:r w:rsidRPr="00A40DDA">
        <w:rPr>
          <w:rFonts w:ascii="Calibri" w:eastAsia="Calibri" w:hAnsi="Calibri" w:cs="Calibri"/>
          <w:lang w:val="en-US"/>
        </w:rPr>
        <w:t>a piece of original writing</w:t>
      </w:r>
    </w:p>
    <w:p w14:paraId="1B89E7E3" w14:textId="77777777" w:rsidR="00A40DDA" w:rsidRDefault="2C9240E1" w:rsidP="00A40DDA">
      <w:pPr>
        <w:pStyle w:val="ListParagraph"/>
        <w:numPr>
          <w:ilvl w:val="0"/>
          <w:numId w:val="130"/>
        </w:numPr>
        <w:spacing w:after="0"/>
        <w:rPr>
          <w:rFonts w:ascii="Calibri" w:eastAsia="Calibri" w:hAnsi="Calibri" w:cs="Calibri"/>
          <w:lang w:val="en-US"/>
        </w:rPr>
      </w:pPr>
      <w:r w:rsidRPr="00A40DDA">
        <w:rPr>
          <w:rFonts w:ascii="Calibri" w:eastAsia="Calibri" w:hAnsi="Calibri" w:cs="Calibri"/>
          <w:lang w:val="en-US"/>
        </w:rPr>
        <w:t>an annotated style model</w:t>
      </w:r>
    </w:p>
    <w:p w14:paraId="45C64BC1" w14:textId="77777777" w:rsidR="00A40DDA" w:rsidRDefault="2C9240E1" w:rsidP="00A40DDA">
      <w:pPr>
        <w:pStyle w:val="ListParagraph"/>
        <w:numPr>
          <w:ilvl w:val="0"/>
          <w:numId w:val="130"/>
        </w:numPr>
        <w:spacing w:after="0"/>
        <w:rPr>
          <w:rFonts w:ascii="Calibri" w:eastAsia="Calibri" w:hAnsi="Calibri" w:cs="Calibri"/>
          <w:lang w:val="en-US"/>
        </w:rPr>
      </w:pPr>
      <w:r w:rsidRPr="00A40DDA">
        <w:rPr>
          <w:rFonts w:ascii="Calibri" w:eastAsia="Calibri" w:hAnsi="Calibri" w:cs="Calibri"/>
          <w:lang w:val="en-US"/>
        </w:rPr>
        <w:t>a reflective commentary</w:t>
      </w:r>
    </w:p>
    <w:p w14:paraId="030B413A" w14:textId="540B04DC" w:rsidR="00EE4A1B" w:rsidRPr="00A40DDA" w:rsidRDefault="2C9240E1" w:rsidP="00A40DDA">
      <w:pPr>
        <w:pStyle w:val="ListParagraph"/>
        <w:numPr>
          <w:ilvl w:val="0"/>
          <w:numId w:val="130"/>
        </w:numPr>
        <w:spacing w:after="0"/>
        <w:rPr>
          <w:rFonts w:ascii="Calibri" w:eastAsia="Calibri" w:hAnsi="Calibri" w:cs="Calibri"/>
          <w:lang w:val="en-US"/>
        </w:rPr>
      </w:pPr>
      <w:r w:rsidRPr="00A40DDA">
        <w:rPr>
          <w:rFonts w:ascii="Calibri" w:eastAsia="Calibri" w:hAnsi="Calibri" w:cs="Calibri"/>
          <w:lang w:val="en-US"/>
        </w:rPr>
        <w:t>references (paper and web-based).</w:t>
      </w:r>
    </w:p>
    <w:p w14:paraId="4993AD32" w14:textId="212F64C7" w:rsidR="00EE4A1B" w:rsidRDefault="2C9240E1" w:rsidP="00A40DDA">
      <w:pPr>
        <w:spacing w:before="143" w:after="0"/>
      </w:pPr>
      <w:r w:rsidRPr="1B684F7D">
        <w:rPr>
          <w:rFonts w:ascii="Calibri" w:eastAsia="Calibri" w:hAnsi="Calibri" w:cs="Calibri"/>
          <w:lang w:val="en-US"/>
        </w:rPr>
        <w:t>Examples of pieces of writing students could consider:</w:t>
      </w:r>
    </w:p>
    <w:p w14:paraId="5382EB8E" w14:textId="19691FE4" w:rsidR="00EE4A1B" w:rsidRDefault="2C9240E1" w:rsidP="1B684F7D">
      <w:pPr>
        <w:spacing w:before="3" w:after="0"/>
      </w:pPr>
      <w:r w:rsidRPr="1B684F7D">
        <w:rPr>
          <w:rFonts w:ascii="Calibri" w:eastAsia="Calibri" w:hAnsi="Calibri" w:cs="Calibri"/>
          <w:sz w:val="20"/>
          <w:szCs w:val="20"/>
          <w:lang w:val="en-US"/>
        </w:rPr>
        <w:t xml:space="preserve"> </w:t>
      </w:r>
    </w:p>
    <w:p w14:paraId="097B4362" w14:textId="5A36F108" w:rsidR="00EE4A1B" w:rsidRDefault="2C9240E1" w:rsidP="00A40DDA">
      <w:pPr>
        <w:pStyle w:val="Heading4"/>
        <w:spacing w:before="0"/>
      </w:pPr>
      <w:r w:rsidRPr="1B684F7D">
        <w:rPr>
          <w:rFonts w:ascii="Tahoma" w:eastAsia="Tahoma" w:hAnsi="Tahoma" w:cs="Tahoma"/>
          <w:color w:val="522D91"/>
          <w:sz w:val="26"/>
          <w:szCs w:val="26"/>
          <w:lang w:val="en-US"/>
        </w:rPr>
        <w:t>The power of persuasion</w:t>
      </w:r>
    </w:p>
    <w:p w14:paraId="6DDE4DC7" w14:textId="77777777" w:rsidR="00A40DDA" w:rsidRDefault="2C9240E1" w:rsidP="00A40DDA">
      <w:pPr>
        <w:pStyle w:val="ListParagraph"/>
        <w:numPr>
          <w:ilvl w:val="0"/>
          <w:numId w:val="131"/>
        </w:numPr>
        <w:spacing w:after="0"/>
        <w:rPr>
          <w:rFonts w:ascii="Calibri" w:eastAsia="Calibri" w:hAnsi="Calibri" w:cs="Calibri"/>
          <w:lang w:val="en-US"/>
        </w:rPr>
      </w:pPr>
      <w:r w:rsidRPr="00A40DDA">
        <w:rPr>
          <w:rFonts w:ascii="Calibri" w:eastAsia="Calibri" w:hAnsi="Calibri" w:cs="Calibri"/>
          <w:lang w:val="en-US"/>
        </w:rPr>
        <w:t>a piece of investigative journalism</w:t>
      </w:r>
    </w:p>
    <w:p w14:paraId="36B17720" w14:textId="77777777" w:rsidR="00A40DDA" w:rsidRDefault="2C9240E1" w:rsidP="00A40DDA">
      <w:pPr>
        <w:pStyle w:val="ListParagraph"/>
        <w:numPr>
          <w:ilvl w:val="0"/>
          <w:numId w:val="131"/>
        </w:numPr>
        <w:spacing w:after="0"/>
        <w:rPr>
          <w:rFonts w:ascii="Calibri" w:eastAsia="Calibri" w:hAnsi="Calibri" w:cs="Calibri"/>
          <w:lang w:val="en-US"/>
        </w:rPr>
      </w:pPr>
      <w:r w:rsidRPr="00A40DDA">
        <w:rPr>
          <w:rFonts w:ascii="Calibri" w:eastAsia="Calibri" w:hAnsi="Calibri" w:cs="Calibri"/>
          <w:lang w:val="en-US"/>
        </w:rPr>
        <w:t>a speech delivered on a controversial topic</w:t>
      </w:r>
    </w:p>
    <w:p w14:paraId="77B2A2FC" w14:textId="5AD4F46A" w:rsidR="00EE4A1B" w:rsidRPr="00A40DDA" w:rsidRDefault="2C9240E1" w:rsidP="00A40DDA">
      <w:pPr>
        <w:pStyle w:val="ListParagraph"/>
        <w:numPr>
          <w:ilvl w:val="0"/>
          <w:numId w:val="131"/>
        </w:numPr>
        <w:spacing w:after="0"/>
        <w:rPr>
          <w:rFonts w:ascii="Calibri" w:eastAsia="Calibri" w:hAnsi="Calibri" w:cs="Calibri"/>
          <w:lang w:val="en-US"/>
        </w:rPr>
      </w:pPr>
      <w:r w:rsidRPr="00A40DDA">
        <w:rPr>
          <w:rFonts w:ascii="Calibri" w:eastAsia="Calibri" w:hAnsi="Calibri" w:cs="Calibri"/>
          <w:lang w:val="en-US"/>
        </w:rPr>
        <w:t>a letter to an MP.</w:t>
      </w:r>
    </w:p>
    <w:p w14:paraId="30A9D08B" w14:textId="3784933C" w:rsidR="00EE4A1B" w:rsidRDefault="2C9240E1" w:rsidP="1B684F7D">
      <w:pPr>
        <w:spacing w:before="2" w:after="0"/>
      </w:pPr>
      <w:r w:rsidRPr="1B684F7D">
        <w:rPr>
          <w:rFonts w:ascii="Calibri" w:eastAsia="Calibri" w:hAnsi="Calibri" w:cs="Calibri"/>
          <w:sz w:val="20"/>
          <w:szCs w:val="20"/>
          <w:lang w:val="en-US"/>
        </w:rPr>
        <w:t xml:space="preserve"> </w:t>
      </w:r>
    </w:p>
    <w:p w14:paraId="0E674714" w14:textId="77777777" w:rsidR="00B44BE7" w:rsidRDefault="00B44BE7" w:rsidP="00A40DDA">
      <w:pPr>
        <w:pStyle w:val="Heading4"/>
        <w:spacing w:before="0"/>
        <w:rPr>
          <w:rFonts w:ascii="Tahoma" w:eastAsia="Tahoma" w:hAnsi="Tahoma" w:cs="Tahoma"/>
          <w:color w:val="522D91"/>
          <w:sz w:val="26"/>
          <w:szCs w:val="26"/>
          <w:lang w:val="en-US"/>
        </w:rPr>
      </w:pPr>
    </w:p>
    <w:p w14:paraId="33204A6D" w14:textId="1E49C069" w:rsidR="00EE4A1B" w:rsidRDefault="2C9240E1" w:rsidP="00A40DDA">
      <w:pPr>
        <w:pStyle w:val="Heading4"/>
        <w:spacing w:before="0"/>
      </w:pPr>
      <w:r w:rsidRPr="1B684F7D">
        <w:rPr>
          <w:rFonts w:ascii="Tahoma" w:eastAsia="Tahoma" w:hAnsi="Tahoma" w:cs="Tahoma"/>
          <w:color w:val="522D91"/>
          <w:sz w:val="26"/>
          <w:szCs w:val="26"/>
          <w:lang w:val="en-US"/>
        </w:rPr>
        <w:t>The power of storytelling</w:t>
      </w:r>
    </w:p>
    <w:p w14:paraId="419F497F" w14:textId="77777777" w:rsidR="00B44BE7" w:rsidRDefault="2C9240E1" w:rsidP="00B44BE7">
      <w:pPr>
        <w:pStyle w:val="ListParagraph"/>
        <w:numPr>
          <w:ilvl w:val="0"/>
          <w:numId w:val="132"/>
        </w:numPr>
        <w:spacing w:after="0"/>
        <w:rPr>
          <w:rFonts w:ascii="Calibri" w:eastAsia="Calibri" w:hAnsi="Calibri" w:cs="Calibri"/>
          <w:lang w:val="en-US"/>
        </w:rPr>
      </w:pPr>
      <w:r w:rsidRPr="00A40DDA">
        <w:rPr>
          <w:rFonts w:ascii="Calibri" w:eastAsia="Calibri" w:hAnsi="Calibri" w:cs="Calibri"/>
          <w:lang w:val="en-US"/>
        </w:rPr>
        <w:t>a short story</w:t>
      </w:r>
    </w:p>
    <w:p w14:paraId="1A1591DA" w14:textId="77777777" w:rsidR="00B44BE7" w:rsidRDefault="2C9240E1" w:rsidP="00B44BE7">
      <w:pPr>
        <w:pStyle w:val="ListParagraph"/>
        <w:numPr>
          <w:ilvl w:val="0"/>
          <w:numId w:val="132"/>
        </w:numPr>
        <w:spacing w:after="0"/>
        <w:rPr>
          <w:rFonts w:ascii="Calibri" w:eastAsia="Calibri" w:hAnsi="Calibri" w:cs="Calibri"/>
          <w:lang w:val="en-US"/>
        </w:rPr>
      </w:pPr>
      <w:r w:rsidRPr="00B44BE7">
        <w:rPr>
          <w:rFonts w:ascii="Calibri" w:eastAsia="Calibri" w:hAnsi="Calibri" w:cs="Calibri"/>
          <w:lang w:val="en-US"/>
        </w:rPr>
        <w:t>an extract from a biography</w:t>
      </w:r>
    </w:p>
    <w:p w14:paraId="16E451D9" w14:textId="3717530D" w:rsidR="00EE4A1B" w:rsidRPr="00775795" w:rsidRDefault="2C9240E1" w:rsidP="00775795">
      <w:pPr>
        <w:pStyle w:val="ListParagraph"/>
        <w:numPr>
          <w:ilvl w:val="0"/>
          <w:numId w:val="132"/>
        </w:numPr>
        <w:spacing w:after="0"/>
        <w:rPr>
          <w:rFonts w:ascii="Calibri" w:eastAsia="Calibri" w:hAnsi="Calibri" w:cs="Calibri"/>
          <w:lang w:val="en-US"/>
        </w:rPr>
      </w:pPr>
      <w:r w:rsidRPr="00B44BE7">
        <w:rPr>
          <w:rFonts w:ascii="Calibri" w:eastAsia="Calibri" w:hAnsi="Calibri" w:cs="Calibri"/>
          <w:lang w:val="en-US"/>
        </w:rPr>
        <w:t>a dramatic monologue.</w:t>
      </w:r>
    </w:p>
    <w:p w14:paraId="650892DF" w14:textId="3E46A3FB" w:rsidR="00EE4A1B" w:rsidRDefault="2C9240E1" w:rsidP="00B44BE7">
      <w:pPr>
        <w:pStyle w:val="Heading4"/>
        <w:spacing w:before="0"/>
      </w:pPr>
      <w:r w:rsidRPr="1B684F7D">
        <w:rPr>
          <w:rFonts w:ascii="Tahoma" w:eastAsia="Tahoma" w:hAnsi="Tahoma" w:cs="Tahoma"/>
          <w:color w:val="522D91"/>
          <w:sz w:val="26"/>
          <w:szCs w:val="26"/>
          <w:lang w:val="en-US"/>
        </w:rPr>
        <w:lastRenderedPageBreak/>
        <w:t>The power of information</w:t>
      </w:r>
    </w:p>
    <w:p w14:paraId="6DAD27B6" w14:textId="77777777" w:rsidR="00B44BE7" w:rsidRDefault="2C9240E1" w:rsidP="00B44BE7">
      <w:pPr>
        <w:pStyle w:val="ListParagraph"/>
        <w:numPr>
          <w:ilvl w:val="0"/>
          <w:numId w:val="133"/>
        </w:numPr>
        <w:spacing w:after="0"/>
        <w:rPr>
          <w:rFonts w:ascii="Calibri" w:eastAsia="Calibri" w:hAnsi="Calibri" w:cs="Calibri"/>
          <w:lang w:val="en-US"/>
        </w:rPr>
      </w:pPr>
      <w:r w:rsidRPr="00B44BE7">
        <w:rPr>
          <w:rFonts w:ascii="Calibri" w:eastAsia="Calibri" w:hAnsi="Calibri" w:cs="Calibri"/>
          <w:lang w:val="en-US"/>
        </w:rPr>
        <w:t>a piece of travel journalism</w:t>
      </w:r>
    </w:p>
    <w:p w14:paraId="1A666A31" w14:textId="77777777" w:rsidR="00B44BE7" w:rsidRDefault="2C9240E1" w:rsidP="00B44BE7">
      <w:pPr>
        <w:pStyle w:val="ListParagraph"/>
        <w:numPr>
          <w:ilvl w:val="0"/>
          <w:numId w:val="133"/>
        </w:numPr>
        <w:spacing w:after="0"/>
        <w:rPr>
          <w:rFonts w:ascii="Calibri" w:eastAsia="Calibri" w:hAnsi="Calibri" w:cs="Calibri"/>
          <w:lang w:val="en-US"/>
        </w:rPr>
      </w:pPr>
      <w:r w:rsidRPr="00B44BE7">
        <w:rPr>
          <w:rFonts w:ascii="Calibri" w:eastAsia="Calibri" w:hAnsi="Calibri" w:cs="Calibri"/>
          <w:lang w:val="en-US"/>
        </w:rPr>
        <w:t>a blog focusing on social issues</w:t>
      </w:r>
    </w:p>
    <w:p w14:paraId="4F675DA7" w14:textId="1B4753CC" w:rsidR="00EE4A1B" w:rsidRPr="00B44BE7" w:rsidRDefault="2C9240E1" w:rsidP="00B44BE7">
      <w:pPr>
        <w:pStyle w:val="ListParagraph"/>
        <w:numPr>
          <w:ilvl w:val="0"/>
          <w:numId w:val="133"/>
        </w:numPr>
        <w:spacing w:after="0"/>
        <w:rPr>
          <w:rFonts w:ascii="Calibri" w:eastAsia="Calibri" w:hAnsi="Calibri" w:cs="Calibri"/>
          <w:lang w:val="en-US"/>
        </w:rPr>
      </w:pPr>
      <w:r w:rsidRPr="00B44BE7">
        <w:rPr>
          <w:rFonts w:ascii="Calibri" w:eastAsia="Calibri" w:hAnsi="Calibri" w:cs="Calibri"/>
          <w:lang w:val="en-US"/>
        </w:rPr>
        <w:t>a piece of local history.</w:t>
      </w:r>
    </w:p>
    <w:p w14:paraId="4C31E791" w14:textId="1BD18576" w:rsidR="00EE4A1B" w:rsidRDefault="2C9240E1" w:rsidP="1B684F7D">
      <w:pPr>
        <w:spacing w:before="7" w:after="0"/>
      </w:pPr>
      <w:r w:rsidRPr="1B684F7D">
        <w:rPr>
          <w:rFonts w:ascii="Calibri" w:eastAsia="Calibri" w:hAnsi="Calibri" w:cs="Calibri"/>
          <w:sz w:val="19"/>
          <w:szCs w:val="19"/>
          <w:lang w:val="en-US"/>
        </w:rPr>
        <w:t xml:space="preserve"> </w:t>
      </w:r>
    </w:p>
    <w:p w14:paraId="75AA4CB8" w14:textId="1D775CED" w:rsidR="00EE4A1B" w:rsidRDefault="2C9240E1" w:rsidP="00B44BE7">
      <w:pPr>
        <w:pStyle w:val="Heading3"/>
        <w:tabs>
          <w:tab w:val="left" w:pos="1935"/>
        </w:tabs>
        <w:spacing w:before="1"/>
      </w:pPr>
      <w:r w:rsidRPr="1B684F7D">
        <w:rPr>
          <w:rFonts w:ascii="Tahoma" w:eastAsia="Tahoma" w:hAnsi="Tahoma" w:cs="Tahoma"/>
          <w:color w:val="522D91"/>
          <w:sz w:val="32"/>
          <w:szCs w:val="32"/>
          <w:lang w:val="en-US"/>
        </w:rPr>
        <w:t>4.3.3</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2"/>
          <w:szCs w:val="32"/>
          <w:lang w:val="en-US"/>
        </w:rPr>
        <w:t>Methods of language analysis</w:t>
      </w:r>
    </w:p>
    <w:p w14:paraId="0172C58E" w14:textId="5FD6B38B" w:rsidR="00EE4A1B" w:rsidRDefault="2C9240E1" w:rsidP="00B44BE7">
      <w:pPr>
        <w:spacing w:before="161" w:after="0" w:line="247" w:lineRule="auto"/>
        <w:ind w:right="1132"/>
      </w:pPr>
      <w:r w:rsidRPr="1B684F7D">
        <w:rPr>
          <w:rFonts w:ascii="Calibri" w:eastAsia="Calibri" w:hAnsi="Calibri" w:cs="Calibri"/>
          <w:lang w:val="en-US"/>
        </w:rPr>
        <w:t xml:space="preserve">Both the investigation and original writing will have a distinctive approach to analysis that is shaped by the </w:t>
      </w:r>
      <w:proofErr w:type="gramStart"/>
      <w:r w:rsidRPr="1B684F7D">
        <w:rPr>
          <w:rFonts w:ascii="Calibri" w:eastAsia="Calibri" w:hAnsi="Calibri" w:cs="Calibri"/>
          <w:lang w:val="en-US"/>
        </w:rPr>
        <w:t>particular needs</w:t>
      </w:r>
      <w:proofErr w:type="gramEnd"/>
      <w:r w:rsidRPr="1B684F7D">
        <w:rPr>
          <w:rFonts w:ascii="Calibri" w:eastAsia="Calibri" w:hAnsi="Calibri" w:cs="Calibri"/>
          <w:lang w:val="en-US"/>
        </w:rPr>
        <w:t xml:space="preserve"> of the research pathway or theme chosen. However, underlying any analysis will be coverage of some relevant aspects of the language levels, as follows:</w:t>
      </w:r>
    </w:p>
    <w:p w14:paraId="4259611F" w14:textId="77777777" w:rsidR="00B44BE7" w:rsidRDefault="2C9240E1" w:rsidP="00B44BE7">
      <w:pPr>
        <w:pStyle w:val="ListParagraph"/>
        <w:numPr>
          <w:ilvl w:val="0"/>
          <w:numId w:val="134"/>
        </w:numPr>
        <w:spacing w:after="0" w:line="247" w:lineRule="auto"/>
        <w:ind w:right="1618"/>
        <w:rPr>
          <w:rFonts w:ascii="Calibri" w:eastAsia="Calibri" w:hAnsi="Calibri" w:cs="Calibri"/>
          <w:lang w:val="en-US"/>
        </w:rPr>
      </w:pPr>
      <w:r w:rsidRPr="00B44BE7">
        <w:rPr>
          <w:rFonts w:ascii="Calibri" w:eastAsia="Calibri" w:hAnsi="Calibri" w:cs="Calibri"/>
          <w:lang w:val="en-US"/>
        </w:rPr>
        <w:t xml:space="preserve">phonetics, phonology and prosodics: how speech sounds and effects are articulated and </w:t>
      </w:r>
      <w:proofErr w:type="spellStart"/>
      <w:r w:rsidRPr="00B44BE7">
        <w:rPr>
          <w:rFonts w:ascii="Calibri" w:eastAsia="Calibri" w:hAnsi="Calibri" w:cs="Calibri"/>
          <w:lang w:val="en-US"/>
        </w:rPr>
        <w:t>analysed</w:t>
      </w:r>
      <w:proofErr w:type="spellEnd"/>
    </w:p>
    <w:p w14:paraId="05BDB0DA" w14:textId="77777777" w:rsidR="00B44BE7" w:rsidRDefault="2C9240E1" w:rsidP="00B44BE7">
      <w:pPr>
        <w:pStyle w:val="ListParagraph"/>
        <w:numPr>
          <w:ilvl w:val="0"/>
          <w:numId w:val="134"/>
        </w:numPr>
        <w:spacing w:after="0" w:line="247" w:lineRule="auto"/>
        <w:ind w:right="1618"/>
        <w:rPr>
          <w:rFonts w:ascii="Calibri" w:eastAsia="Calibri" w:hAnsi="Calibri" w:cs="Calibri"/>
          <w:lang w:val="en-US"/>
        </w:rPr>
      </w:pPr>
      <w:r w:rsidRPr="00B44BE7">
        <w:rPr>
          <w:rFonts w:ascii="Calibri" w:eastAsia="Calibri" w:hAnsi="Calibri" w:cs="Calibri"/>
          <w:lang w:val="en-US"/>
        </w:rPr>
        <w:t>graphology: the visual aspects of textual design and appearance</w:t>
      </w:r>
    </w:p>
    <w:p w14:paraId="02CBB4D6" w14:textId="77777777" w:rsidR="00B44BE7" w:rsidRDefault="2C9240E1" w:rsidP="00B44BE7">
      <w:pPr>
        <w:pStyle w:val="ListParagraph"/>
        <w:numPr>
          <w:ilvl w:val="0"/>
          <w:numId w:val="134"/>
        </w:numPr>
        <w:spacing w:after="0" w:line="247" w:lineRule="auto"/>
        <w:ind w:right="1618"/>
        <w:rPr>
          <w:rFonts w:ascii="Calibri" w:eastAsia="Calibri" w:hAnsi="Calibri" w:cs="Calibri"/>
          <w:lang w:val="en-US"/>
        </w:rPr>
      </w:pPr>
      <w:r w:rsidRPr="00B44BE7">
        <w:rPr>
          <w:rFonts w:ascii="Calibri" w:eastAsia="Calibri" w:hAnsi="Calibri" w:cs="Calibri"/>
          <w:lang w:val="en-US"/>
        </w:rPr>
        <w:t>lexis and semantics: the vocabulary of English, including social and historical variation</w:t>
      </w:r>
    </w:p>
    <w:p w14:paraId="46848242" w14:textId="77777777" w:rsidR="00B44BE7" w:rsidRDefault="2C9240E1" w:rsidP="00B44BE7">
      <w:pPr>
        <w:pStyle w:val="ListParagraph"/>
        <w:numPr>
          <w:ilvl w:val="0"/>
          <w:numId w:val="134"/>
        </w:numPr>
        <w:spacing w:after="0" w:line="247" w:lineRule="auto"/>
        <w:ind w:right="1618"/>
        <w:rPr>
          <w:rFonts w:ascii="Calibri" w:eastAsia="Calibri" w:hAnsi="Calibri" w:cs="Calibri"/>
          <w:lang w:val="en-US"/>
        </w:rPr>
      </w:pPr>
      <w:r w:rsidRPr="00B44BE7">
        <w:rPr>
          <w:rFonts w:ascii="Calibri" w:eastAsia="Calibri" w:hAnsi="Calibri" w:cs="Calibri"/>
          <w:lang w:val="en-US"/>
        </w:rPr>
        <w:t>grammar, including morphology: the structural patterns and shapes of English at sentence, clause, phrase and word level</w:t>
      </w:r>
    </w:p>
    <w:p w14:paraId="53CC7FB0" w14:textId="77777777" w:rsidR="00B44BE7" w:rsidRDefault="2C9240E1" w:rsidP="00B44BE7">
      <w:pPr>
        <w:pStyle w:val="ListParagraph"/>
        <w:numPr>
          <w:ilvl w:val="0"/>
          <w:numId w:val="134"/>
        </w:numPr>
        <w:spacing w:after="0" w:line="247" w:lineRule="auto"/>
        <w:ind w:right="1618"/>
        <w:rPr>
          <w:rFonts w:ascii="Calibri" w:eastAsia="Calibri" w:hAnsi="Calibri" w:cs="Calibri"/>
          <w:lang w:val="en-US"/>
        </w:rPr>
      </w:pPr>
      <w:r w:rsidRPr="00B44BE7">
        <w:rPr>
          <w:rFonts w:ascii="Calibri" w:eastAsia="Calibri" w:hAnsi="Calibri" w:cs="Calibri"/>
          <w:lang w:val="en-US"/>
        </w:rPr>
        <w:t>pragmatics: the contextual aspects of language use</w:t>
      </w:r>
    </w:p>
    <w:p w14:paraId="44EE3B52" w14:textId="65D26729" w:rsidR="00EE4A1B" w:rsidRPr="00B44BE7" w:rsidRDefault="2C9240E1" w:rsidP="00B44BE7">
      <w:pPr>
        <w:pStyle w:val="ListParagraph"/>
        <w:numPr>
          <w:ilvl w:val="0"/>
          <w:numId w:val="134"/>
        </w:numPr>
        <w:spacing w:after="0" w:line="247" w:lineRule="auto"/>
        <w:ind w:right="1618"/>
        <w:rPr>
          <w:rFonts w:ascii="Calibri" w:eastAsia="Calibri" w:hAnsi="Calibri" w:cs="Calibri"/>
          <w:lang w:val="en-US"/>
        </w:rPr>
      </w:pPr>
      <w:r w:rsidRPr="00B44BE7">
        <w:rPr>
          <w:rFonts w:ascii="Calibri" w:eastAsia="Calibri" w:hAnsi="Calibri" w:cs="Calibri"/>
          <w:lang w:val="en-US"/>
        </w:rPr>
        <w:t>discourse: extended stretches of communication occurring in different genres, modes and contexts.</w:t>
      </w:r>
    </w:p>
    <w:p w14:paraId="15E27748" w14:textId="2730CC84" w:rsidR="00EE4A1B" w:rsidRDefault="00EE4A1B" w:rsidP="1B684F7D">
      <w:pPr>
        <w:spacing w:line="247" w:lineRule="auto"/>
      </w:pPr>
    </w:p>
    <w:p w14:paraId="5DFF8883" w14:textId="3D77B16E" w:rsidR="00EE4A1B" w:rsidRDefault="2C9240E1" w:rsidP="1B684F7D">
      <w:pPr>
        <w:spacing w:after="0"/>
      </w:pPr>
      <w:r w:rsidRPr="1B684F7D">
        <w:rPr>
          <w:rFonts w:ascii="Calibri" w:eastAsia="Calibri" w:hAnsi="Calibri" w:cs="Calibri"/>
          <w:sz w:val="20"/>
          <w:szCs w:val="20"/>
          <w:lang w:val="en-US"/>
        </w:rPr>
        <w:t xml:space="preserve"> </w:t>
      </w:r>
    </w:p>
    <w:p w14:paraId="0BE7E8DC" w14:textId="74D7D0E6" w:rsidR="00EE4A1B" w:rsidRDefault="2C9240E1" w:rsidP="1B684F7D">
      <w:pPr>
        <w:spacing w:after="0"/>
      </w:pPr>
      <w:r w:rsidRPr="1B684F7D">
        <w:rPr>
          <w:rFonts w:ascii="Calibri" w:eastAsia="Calibri" w:hAnsi="Calibri" w:cs="Calibri"/>
          <w:sz w:val="20"/>
          <w:szCs w:val="20"/>
          <w:lang w:val="en-US"/>
        </w:rPr>
        <w:t xml:space="preserve"> </w:t>
      </w:r>
    </w:p>
    <w:p w14:paraId="2EDFF961" w14:textId="5FAF7AA5" w:rsidR="00EE4A1B" w:rsidRDefault="2C9240E1" w:rsidP="1B684F7D">
      <w:pPr>
        <w:spacing w:before="1" w:after="0"/>
      </w:pPr>
      <w:r w:rsidRPr="1B684F7D">
        <w:rPr>
          <w:rFonts w:ascii="Calibri" w:eastAsia="Calibri" w:hAnsi="Calibri" w:cs="Calibri"/>
          <w:sz w:val="18"/>
          <w:szCs w:val="18"/>
          <w:lang w:val="en-US"/>
        </w:rPr>
        <w:t xml:space="preserve"> </w:t>
      </w:r>
    </w:p>
    <w:p w14:paraId="00589CA4" w14:textId="77777777" w:rsidR="00804CEF" w:rsidRDefault="00804CEF" w:rsidP="00B44BE7">
      <w:pPr>
        <w:pStyle w:val="Heading1"/>
        <w:tabs>
          <w:tab w:val="left" w:pos="1735"/>
          <w:tab w:val="left" w:pos="10771"/>
        </w:tabs>
        <w:spacing w:before="32" w:after="0"/>
        <w:jc w:val="center"/>
        <w:rPr>
          <w:rFonts w:ascii="Tahoma" w:eastAsia="Tahoma" w:hAnsi="Tahoma" w:cs="Tahoma"/>
          <w:color w:val="522D91"/>
          <w:sz w:val="56"/>
          <w:szCs w:val="56"/>
          <w:lang w:val="en-US"/>
        </w:rPr>
      </w:pPr>
    </w:p>
    <w:p w14:paraId="16A85D54" w14:textId="77777777" w:rsidR="00804CEF" w:rsidRDefault="00804CEF" w:rsidP="00B44BE7">
      <w:pPr>
        <w:pStyle w:val="Heading1"/>
        <w:tabs>
          <w:tab w:val="left" w:pos="1735"/>
          <w:tab w:val="left" w:pos="10771"/>
        </w:tabs>
        <w:spacing w:before="32" w:after="0"/>
        <w:jc w:val="center"/>
        <w:rPr>
          <w:rFonts w:ascii="Tahoma" w:eastAsia="Tahoma" w:hAnsi="Tahoma" w:cs="Tahoma"/>
          <w:color w:val="522D91"/>
          <w:sz w:val="56"/>
          <w:szCs w:val="56"/>
          <w:lang w:val="en-US"/>
        </w:rPr>
      </w:pPr>
    </w:p>
    <w:p w14:paraId="30515215" w14:textId="77777777" w:rsidR="00804CEF" w:rsidRDefault="00804CEF" w:rsidP="00B44BE7">
      <w:pPr>
        <w:pStyle w:val="Heading1"/>
        <w:tabs>
          <w:tab w:val="left" w:pos="1735"/>
          <w:tab w:val="left" w:pos="10771"/>
        </w:tabs>
        <w:spacing w:before="32" w:after="0"/>
        <w:jc w:val="center"/>
        <w:rPr>
          <w:rFonts w:ascii="Tahoma" w:eastAsia="Tahoma" w:hAnsi="Tahoma" w:cs="Tahoma"/>
          <w:color w:val="522D91"/>
          <w:sz w:val="56"/>
          <w:szCs w:val="56"/>
          <w:lang w:val="en-US"/>
        </w:rPr>
      </w:pPr>
    </w:p>
    <w:p w14:paraId="7451B31D" w14:textId="77777777" w:rsidR="00804CEF" w:rsidRDefault="00804CEF" w:rsidP="00B44BE7">
      <w:pPr>
        <w:pStyle w:val="Heading1"/>
        <w:tabs>
          <w:tab w:val="left" w:pos="1735"/>
          <w:tab w:val="left" w:pos="10771"/>
        </w:tabs>
        <w:spacing w:before="32" w:after="0"/>
        <w:jc w:val="center"/>
        <w:rPr>
          <w:rFonts w:ascii="Tahoma" w:eastAsia="Tahoma" w:hAnsi="Tahoma" w:cs="Tahoma"/>
          <w:color w:val="522D91"/>
          <w:sz w:val="56"/>
          <w:szCs w:val="56"/>
          <w:lang w:val="en-US"/>
        </w:rPr>
      </w:pPr>
    </w:p>
    <w:p w14:paraId="31A55784" w14:textId="77777777" w:rsidR="00804CEF" w:rsidRDefault="00804CEF" w:rsidP="00B44BE7">
      <w:pPr>
        <w:pStyle w:val="Heading1"/>
        <w:tabs>
          <w:tab w:val="left" w:pos="1735"/>
          <w:tab w:val="left" w:pos="10771"/>
        </w:tabs>
        <w:spacing w:before="32" w:after="0"/>
        <w:jc w:val="center"/>
        <w:rPr>
          <w:rFonts w:ascii="Tahoma" w:eastAsia="Tahoma" w:hAnsi="Tahoma" w:cs="Tahoma"/>
          <w:color w:val="522D91"/>
          <w:sz w:val="56"/>
          <w:szCs w:val="56"/>
          <w:lang w:val="en-US"/>
        </w:rPr>
      </w:pPr>
    </w:p>
    <w:p w14:paraId="125C1694" w14:textId="77777777" w:rsidR="00804CEF" w:rsidRDefault="00804CEF" w:rsidP="00804CEF">
      <w:pPr>
        <w:pStyle w:val="Heading1"/>
        <w:tabs>
          <w:tab w:val="left" w:pos="1735"/>
          <w:tab w:val="left" w:pos="10771"/>
        </w:tabs>
        <w:spacing w:before="32" w:after="0"/>
        <w:rPr>
          <w:rFonts w:ascii="Tahoma" w:eastAsia="Tahoma" w:hAnsi="Tahoma" w:cs="Tahoma"/>
          <w:color w:val="522D91"/>
          <w:sz w:val="56"/>
          <w:szCs w:val="56"/>
          <w:lang w:val="en-US"/>
        </w:rPr>
      </w:pPr>
    </w:p>
    <w:p w14:paraId="60680127" w14:textId="77777777" w:rsidR="00804CEF" w:rsidRPr="00804CEF" w:rsidRDefault="00804CEF" w:rsidP="00804CEF">
      <w:pPr>
        <w:rPr>
          <w:lang w:val="en-US"/>
        </w:rPr>
      </w:pPr>
    </w:p>
    <w:p w14:paraId="407344D7" w14:textId="2D4CF8E9" w:rsidR="00B44BE7" w:rsidRDefault="00B44BE7" w:rsidP="00B44BE7">
      <w:pPr>
        <w:spacing w:before="8" w:after="0"/>
      </w:pPr>
    </w:p>
    <w:p w14:paraId="7E0CFEBE" w14:textId="77777777" w:rsidR="00804CEF" w:rsidRDefault="00804CEF" w:rsidP="00B44BE7">
      <w:pPr>
        <w:spacing w:before="8" w:after="0"/>
      </w:pPr>
    </w:p>
    <w:p w14:paraId="32B9271D" w14:textId="77777777" w:rsidR="00804CEF" w:rsidRDefault="00804CEF" w:rsidP="00B44BE7">
      <w:pPr>
        <w:spacing w:before="8" w:after="0"/>
      </w:pPr>
    </w:p>
    <w:p w14:paraId="17988F99" w14:textId="77777777" w:rsidR="00804CEF" w:rsidRDefault="00804CEF" w:rsidP="00B44BE7">
      <w:pPr>
        <w:spacing w:before="8" w:after="0"/>
      </w:pPr>
    </w:p>
    <w:p w14:paraId="1D7AD002" w14:textId="77777777" w:rsidR="00804CEF" w:rsidRDefault="00804CEF" w:rsidP="00B44BE7">
      <w:pPr>
        <w:spacing w:before="8" w:after="0"/>
      </w:pPr>
    </w:p>
    <w:p w14:paraId="3129AAD9" w14:textId="77777777" w:rsidR="00804CEF" w:rsidRPr="00B44BE7" w:rsidRDefault="00804CEF" w:rsidP="00804CEF">
      <w:pPr>
        <w:pStyle w:val="Heading1"/>
        <w:tabs>
          <w:tab w:val="left" w:pos="1735"/>
          <w:tab w:val="left" w:pos="10771"/>
        </w:tabs>
        <w:spacing w:before="32" w:after="0"/>
        <w:jc w:val="center"/>
        <w:rPr>
          <w:rFonts w:ascii="Tahoma" w:eastAsia="Tahoma" w:hAnsi="Tahoma" w:cs="Tahoma"/>
          <w:color w:val="522D91"/>
          <w:sz w:val="56"/>
          <w:szCs w:val="56"/>
          <w:u w:val="single"/>
          <w:lang w:val="en-US"/>
        </w:rPr>
      </w:pPr>
      <w:r w:rsidRPr="00B44BE7">
        <w:rPr>
          <w:rFonts w:ascii="Tahoma" w:eastAsia="Tahoma" w:hAnsi="Tahoma" w:cs="Tahoma"/>
          <w:color w:val="522D91"/>
          <w:sz w:val="56"/>
          <w:szCs w:val="56"/>
          <w:lang w:val="en-US"/>
        </w:rPr>
        <w:lastRenderedPageBreak/>
        <w:t>5</w:t>
      </w:r>
      <w:r w:rsidRPr="00B44BE7">
        <w:rPr>
          <w:rFonts w:ascii="Times New Roman" w:eastAsia="Times New Roman" w:hAnsi="Times New Roman" w:cs="Times New Roman"/>
          <w:color w:val="522D91"/>
          <w:sz w:val="56"/>
          <w:szCs w:val="56"/>
          <w:lang w:val="en-US"/>
        </w:rPr>
        <w:t xml:space="preserve">     </w:t>
      </w:r>
      <w:r w:rsidRPr="00B44BE7">
        <w:rPr>
          <w:rFonts w:ascii="Tahoma" w:eastAsia="Tahoma" w:hAnsi="Tahoma" w:cs="Tahoma"/>
          <w:color w:val="522D91"/>
          <w:sz w:val="56"/>
          <w:szCs w:val="56"/>
          <w:u w:val="single"/>
          <w:lang w:val="en-US"/>
        </w:rPr>
        <w:t xml:space="preserve"> Scheme of assessment</w:t>
      </w:r>
    </w:p>
    <w:p w14:paraId="5EB3C216" w14:textId="77777777" w:rsidR="00804CEF" w:rsidRDefault="00804CEF" w:rsidP="00B44BE7">
      <w:pPr>
        <w:spacing w:before="8" w:after="0"/>
      </w:pPr>
    </w:p>
    <w:p w14:paraId="26D8611C" w14:textId="3671A27C" w:rsidR="00EE4A1B" w:rsidRDefault="2C9240E1" w:rsidP="00B44BE7">
      <w:pPr>
        <w:spacing w:before="8" w:after="0"/>
      </w:pPr>
      <w:r w:rsidRPr="1B684F7D">
        <w:rPr>
          <w:rFonts w:ascii="Calibri" w:eastAsia="Calibri" w:hAnsi="Calibri" w:cs="Calibri"/>
          <w:lang w:val="en-US"/>
        </w:rPr>
        <w:t xml:space="preserve">Find past papers and mark schemes, and specimen papers for new courses, on our website at </w:t>
      </w:r>
      <w:hyperlink r:id="rId51">
        <w:r w:rsidRPr="1B684F7D">
          <w:rPr>
            <w:rStyle w:val="Hyperlink"/>
            <w:rFonts w:ascii="Calibri" w:eastAsia="Calibri" w:hAnsi="Calibri" w:cs="Calibri"/>
            <w:color w:val="2E71AC"/>
            <w:lang w:val="en-US"/>
          </w:rPr>
          <w:t>aqa.org.uk/</w:t>
        </w:r>
        <w:proofErr w:type="spellStart"/>
        <w:r w:rsidRPr="1B684F7D">
          <w:rPr>
            <w:rStyle w:val="Hyperlink"/>
            <w:rFonts w:ascii="Calibri" w:eastAsia="Calibri" w:hAnsi="Calibri" w:cs="Calibri"/>
            <w:color w:val="2E71AC"/>
            <w:lang w:val="en-US"/>
          </w:rPr>
          <w:t>pastpapers</w:t>
        </w:r>
        <w:proofErr w:type="spellEnd"/>
      </w:hyperlink>
    </w:p>
    <w:p w14:paraId="7B2D5A78" w14:textId="3C050EAF" w:rsidR="00EE4A1B" w:rsidRDefault="2C9240E1" w:rsidP="00B44BE7">
      <w:pPr>
        <w:spacing w:before="134" w:after="0" w:line="247" w:lineRule="auto"/>
        <w:ind w:right="1181"/>
      </w:pPr>
      <w:r w:rsidRPr="1B684F7D">
        <w:rPr>
          <w:rFonts w:ascii="Calibri" w:eastAsia="Calibri" w:hAnsi="Calibri" w:cs="Calibri"/>
          <w:lang w:val="en-US"/>
        </w:rPr>
        <w:t>These specifications are designed to be taken over one or two years with all assessments taken at the end of the course.</w:t>
      </w:r>
    </w:p>
    <w:p w14:paraId="7041CEC8" w14:textId="692424CC" w:rsidR="00EE4A1B" w:rsidRDefault="2C9240E1" w:rsidP="00B44BE7">
      <w:pPr>
        <w:spacing w:before="134" w:after="0" w:line="247" w:lineRule="auto"/>
        <w:ind w:right="1328"/>
      </w:pPr>
      <w:r w:rsidRPr="1B684F7D">
        <w:rPr>
          <w:rFonts w:ascii="Calibri" w:eastAsia="Calibri" w:hAnsi="Calibri" w:cs="Calibri"/>
          <w:lang w:val="en-US"/>
        </w:rPr>
        <w:t>The AS specification is designed to be taken over one or two years with all assessments taken at the end of the course. The A-level specification is designed to be taken over two years with all assessments taken at the end of the course.</w:t>
      </w:r>
    </w:p>
    <w:p w14:paraId="0A3EF7F4" w14:textId="779BA175" w:rsidR="00EE4A1B" w:rsidRDefault="2C9240E1" w:rsidP="00B44BE7">
      <w:pPr>
        <w:spacing w:before="134" w:after="0" w:line="247" w:lineRule="auto"/>
        <w:ind w:right="1402"/>
      </w:pPr>
      <w:r w:rsidRPr="1B684F7D">
        <w:rPr>
          <w:rFonts w:ascii="Calibri" w:eastAsia="Calibri" w:hAnsi="Calibri" w:cs="Calibri"/>
          <w:lang w:val="en-US"/>
        </w:rPr>
        <w:t>Assessments and certification for the AS specification are available for the first time in May/June 2016 and then every May/June for the life of the specification.</w:t>
      </w:r>
    </w:p>
    <w:p w14:paraId="23E28F24" w14:textId="00B94246" w:rsidR="00EE4A1B" w:rsidRDefault="2C9240E1" w:rsidP="00B44BE7">
      <w:pPr>
        <w:spacing w:before="134" w:after="0" w:line="247" w:lineRule="auto"/>
        <w:ind w:right="1500"/>
      </w:pPr>
      <w:r w:rsidRPr="1B684F7D">
        <w:rPr>
          <w:rFonts w:ascii="Calibri" w:eastAsia="Calibri" w:hAnsi="Calibri" w:cs="Calibri"/>
          <w:lang w:val="en-US"/>
        </w:rPr>
        <w:t>Assessments and certification for the A-level specification are available for the first time in May/ June 2017 and then every May/June for the life of the specification.</w:t>
      </w:r>
    </w:p>
    <w:p w14:paraId="5D18EE6A" w14:textId="4043C843" w:rsidR="00EE4A1B" w:rsidRDefault="2C9240E1" w:rsidP="00B44BE7">
      <w:pPr>
        <w:spacing w:before="134" w:after="0" w:line="247" w:lineRule="auto"/>
        <w:ind w:right="1487"/>
      </w:pPr>
      <w:r w:rsidRPr="1B684F7D">
        <w:rPr>
          <w:rFonts w:ascii="Calibri" w:eastAsia="Calibri" w:hAnsi="Calibri" w:cs="Calibri"/>
          <w:lang w:val="en-US"/>
        </w:rPr>
        <w:t>Our AS and A-level exams in English include questions that allow students to demonstrate their ability to:</w:t>
      </w:r>
    </w:p>
    <w:p w14:paraId="5BAA66FE" w14:textId="77777777" w:rsidR="00B44BE7" w:rsidRDefault="2C9240E1" w:rsidP="00B44BE7">
      <w:pPr>
        <w:pStyle w:val="ListParagraph"/>
        <w:numPr>
          <w:ilvl w:val="0"/>
          <w:numId w:val="135"/>
        </w:numPr>
        <w:spacing w:after="0"/>
        <w:rPr>
          <w:rFonts w:ascii="Calibri" w:eastAsia="Calibri" w:hAnsi="Calibri" w:cs="Calibri"/>
          <w:lang w:val="en-US"/>
        </w:rPr>
      </w:pPr>
      <w:r w:rsidRPr="00B44BE7">
        <w:rPr>
          <w:rFonts w:ascii="Calibri" w:eastAsia="Calibri" w:hAnsi="Calibri" w:cs="Calibri"/>
          <w:lang w:val="en-US"/>
        </w:rPr>
        <w:t>draw together their knowledge, skills and understanding from across the full course of study</w:t>
      </w:r>
    </w:p>
    <w:p w14:paraId="1883B5C1" w14:textId="62290B7B" w:rsidR="00EE4A1B" w:rsidRPr="00B44BE7" w:rsidRDefault="2C9240E1" w:rsidP="00B44BE7">
      <w:pPr>
        <w:pStyle w:val="ListParagraph"/>
        <w:numPr>
          <w:ilvl w:val="0"/>
          <w:numId w:val="135"/>
        </w:numPr>
        <w:spacing w:after="0"/>
        <w:rPr>
          <w:rFonts w:ascii="Calibri" w:eastAsia="Calibri" w:hAnsi="Calibri" w:cs="Calibri"/>
          <w:lang w:val="en-US"/>
        </w:rPr>
      </w:pPr>
      <w:r w:rsidRPr="00B44BE7">
        <w:rPr>
          <w:rFonts w:ascii="Calibri" w:eastAsia="Calibri" w:hAnsi="Calibri" w:cs="Calibri"/>
          <w:lang w:val="en-US"/>
        </w:rPr>
        <w:t>provide extended responses.</w:t>
      </w:r>
    </w:p>
    <w:p w14:paraId="0D82F699" w14:textId="6BD45D29" w:rsidR="00EE4A1B" w:rsidRDefault="2C9240E1" w:rsidP="00B44BE7">
      <w:pPr>
        <w:spacing w:before="143" w:after="0" w:line="374" w:lineRule="auto"/>
        <w:ind w:right="3773"/>
      </w:pPr>
      <w:r w:rsidRPr="1B684F7D">
        <w:rPr>
          <w:rFonts w:ascii="Calibri" w:eastAsia="Calibri" w:hAnsi="Calibri" w:cs="Calibri"/>
          <w:lang w:val="en-US"/>
        </w:rPr>
        <w:t>All AS and A-level components offer only extended</w:t>
      </w:r>
      <w:r w:rsidR="00B44BE7">
        <w:rPr>
          <w:rFonts w:ascii="Calibri" w:eastAsia="Calibri" w:hAnsi="Calibri" w:cs="Calibri"/>
          <w:lang w:val="en-US"/>
        </w:rPr>
        <w:t xml:space="preserve"> </w:t>
      </w:r>
      <w:r w:rsidRPr="1B684F7D">
        <w:rPr>
          <w:rFonts w:ascii="Calibri" w:eastAsia="Calibri" w:hAnsi="Calibri" w:cs="Calibri"/>
          <w:lang w:val="en-US"/>
        </w:rPr>
        <w:t>response questions. All materials are available in English only.</w:t>
      </w:r>
    </w:p>
    <w:p w14:paraId="1DF57C49" w14:textId="14610B05" w:rsidR="00EE4A1B" w:rsidRDefault="2C9240E1" w:rsidP="1B684F7D">
      <w:pPr>
        <w:spacing w:before="3" w:after="0"/>
      </w:pPr>
      <w:r w:rsidRPr="1B684F7D">
        <w:rPr>
          <w:rFonts w:ascii="Calibri" w:eastAsia="Calibri" w:hAnsi="Calibri" w:cs="Calibri"/>
          <w:sz w:val="27"/>
          <w:szCs w:val="27"/>
          <w:lang w:val="en-US"/>
        </w:rPr>
        <w:t xml:space="preserve"> </w:t>
      </w:r>
    </w:p>
    <w:p w14:paraId="03C47623" w14:textId="18CD594A" w:rsidR="00EE4A1B" w:rsidRDefault="2C9240E1" w:rsidP="00B44BE7">
      <w:pPr>
        <w:pStyle w:val="Heading2"/>
        <w:tabs>
          <w:tab w:val="left" w:pos="1768"/>
        </w:tabs>
        <w:spacing w:before="0"/>
      </w:pPr>
      <w:r w:rsidRPr="1B684F7D">
        <w:rPr>
          <w:rFonts w:ascii="Tahoma" w:eastAsia="Tahoma" w:hAnsi="Tahoma" w:cs="Tahoma"/>
          <w:color w:val="522D91"/>
          <w:sz w:val="38"/>
          <w:szCs w:val="38"/>
          <w:lang w:val="en-US"/>
        </w:rPr>
        <w:t>5.1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Aims</w:t>
      </w:r>
    </w:p>
    <w:p w14:paraId="746BB9E1" w14:textId="0F790BE0" w:rsidR="00EE4A1B" w:rsidRDefault="2C9240E1" w:rsidP="00B44BE7">
      <w:pPr>
        <w:spacing w:before="169" w:after="0" w:line="247" w:lineRule="auto"/>
        <w:ind w:right="1450"/>
      </w:pPr>
      <w:r w:rsidRPr="1B684F7D">
        <w:rPr>
          <w:rFonts w:ascii="Calibri" w:eastAsia="Calibri" w:hAnsi="Calibri" w:cs="Calibri"/>
          <w:lang w:val="en-US"/>
        </w:rPr>
        <w:t>Courses based on these specifications must encourage students to develop their interest in and enjoyment of English as they:</w:t>
      </w:r>
    </w:p>
    <w:p w14:paraId="161B4155" w14:textId="77777777" w:rsidR="00B44BE7" w:rsidRDefault="2C9240E1" w:rsidP="00B44BE7">
      <w:pPr>
        <w:pStyle w:val="ListParagraph"/>
        <w:numPr>
          <w:ilvl w:val="0"/>
          <w:numId w:val="136"/>
        </w:numPr>
        <w:spacing w:after="0" w:line="247" w:lineRule="auto"/>
        <w:ind w:right="1735"/>
        <w:rPr>
          <w:rFonts w:ascii="Calibri" w:eastAsia="Calibri" w:hAnsi="Calibri" w:cs="Calibri"/>
          <w:lang w:val="en-US"/>
        </w:rPr>
      </w:pPr>
      <w:r w:rsidRPr="00B44BE7">
        <w:rPr>
          <w:rFonts w:ascii="Calibri" w:eastAsia="Calibri" w:hAnsi="Calibri" w:cs="Calibri"/>
          <w:lang w:val="en-US"/>
        </w:rPr>
        <w:t>develop and apply their understanding of the concepts and methods appropriate for the analysis and study of language</w:t>
      </w:r>
    </w:p>
    <w:p w14:paraId="2E814DED" w14:textId="77777777" w:rsidR="00B44BE7" w:rsidRDefault="2C9240E1" w:rsidP="00B44BE7">
      <w:pPr>
        <w:pStyle w:val="ListParagraph"/>
        <w:numPr>
          <w:ilvl w:val="0"/>
          <w:numId w:val="136"/>
        </w:numPr>
        <w:spacing w:after="0" w:line="247" w:lineRule="auto"/>
        <w:ind w:right="1735"/>
        <w:rPr>
          <w:rFonts w:ascii="Calibri" w:eastAsia="Calibri" w:hAnsi="Calibri" w:cs="Calibri"/>
          <w:lang w:val="en-US"/>
        </w:rPr>
      </w:pPr>
      <w:r w:rsidRPr="00B44BE7">
        <w:rPr>
          <w:rFonts w:ascii="Calibri" w:eastAsia="Calibri" w:hAnsi="Calibri" w:cs="Calibri"/>
          <w:lang w:val="en-US"/>
        </w:rPr>
        <w:t>explore data and examples of language in use</w:t>
      </w:r>
    </w:p>
    <w:p w14:paraId="5A44E031" w14:textId="77777777" w:rsidR="00B44BE7" w:rsidRDefault="2C9240E1" w:rsidP="00B44BE7">
      <w:pPr>
        <w:pStyle w:val="ListParagraph"/>
        <w:numPr>
          <w:ilvl w:val="0"/>
          <w:numId w:val="136"/>
        </w:numPr>
        <w:spacing w:after="0" w:line="247" w:lineRule="auto"/>
        <w:ind w:right="1735"/>
        <w:rPr>
          <w:rFonts w:ascii="Calibri" w:eastAsia="Calibri" w:hAnsi="Calibri" w:cs="Calibri"/>
          <w:lang w:val="en-US"/>
        </w:rPr>
      </w:pPr>
      <w:r w:rsidRPr="00B44BE7">
        <w:rPr>
          <w:rFonts w:ascii="Calibri" w:eastAsia="Calibri" w:hAnsi="Calibri" w:cs="Calibri"/>
          <w:lang w:val="en-US"/>
        </w:rPr>
        <w:t>engage creatively and critically with a varied programme for the study of English</w:t>
      </w:r>
    </w:p>
    <w:p w14:paraId="006001F4" w14:textId="758A6B57" w:rsidR="00EE4A1B" w:rsidRPr="00B44BE7" w:rsidRDefault="2C9240E1" w:rsidP="00B44BE7">
      <w:pPr>
        <w:pStyle w:val="ListParagraph"/>
        <w:numPr>
          <w:ilvl w:val="0"/>
          <w:numId w:val="136"/>
        </w:numPr>
        <w:spacing w:after="0" w:line="247" w:lineRule="auto"/>
        <w:ind w:right="1735"/>
        <w:rPr>
          <w:rFonts w:ascii="Calibri" w:eastAsia="Calibri" w:hAnsi="Calibri" w:cs="Calibri"/>
          <w:lang w:val="en-US"/>
        </w:rPr>
      </w:pPr>
      <w:r w:rsidRPr="00B44BE7">
        <w:rPr>
          <w:rFonts w:ascii="Calibri" w:eastAsia="Calibri" w:hAnsi="Calibri" w:cs="Calibri"/>
          <w:lang w:val="en-US"/>
        </w:rPr>
        <w:t>develop their skills as producers and interpreters of language.</w:t>
      </w:r>
    </w:p>
    <w:p w14:paraId="7AD39F34" w14:textId="02E2D850" w:rsidR="00EE4A1B" w:rsidRDefault="2C9240E1" w:rsidP="00B44BE7">
      <w:pPr>
        <w:spacing w:before="143" w:after="0" w:line="247" w:lineRule="auto"/>
        <w:ind w:right="2025"/>
      </w:pPr>
      <w:r w:rsidRPr="1B684F7D">
        <w:rPr>
          <w:rFonts w:ascii="Calibri" w:eastAsia="Calibri" w:hAnsi="Calibri" w:cs="Calibri"/>
          <w:lang w:val="en-US"/>
        </w:rPr>
        <w:t>In addition, A-level specifications must encourage students to develop their interest in and enjoyment of English as they independently investigate language in use.</w:t>
      </w:r>
    </w:p>
    <w:p w14:paraId="62F42B37" w14:textId="6700876E" w:rsidR="00EE4A1B" w:rsidRDefault="2C9240E1" w:rsidP="1B684F7D">
      <w:pPr>
        <w:spacing w:after="0"/>
      </w:pPr>
      <w:r w:rsidRPr="1B684F7D">
        <w:rPr>
          <w:rFonts w:ascii="Calibri" w:eastAsia="Calibri" w:hAnsi="Calibri" w:cs="Calibri"/>
          <w:sz w:val="24"/>
          <w:szCs w:val="24"/>
          <w:lang w:val="en-US"/>
        </w:rPr>
        <w:t xml:space="preserve"> </w:t>
      </w:r>
    </w:p>
    <w:p w14:paraId="14D7F3C3" w14:textId="2E0E8009" w:rsidR="00EE4A1B" w:rsidRDefault="2C9240E1" w:rsidP="00B44BE7">
      <w:pPr>
        <w:pStyle w:val="Heading2"/>
        <w:tabs>
          <w:tab w:val="left" w:pos="1768"/>
        </w:tabs>
        <w:spacing w:before="174"/>
      </w:pPr>
      <w:r w:rsidRPr="1B684F7D">
        <w:rPr>
          <w:rFonts w:ascii="Tahoma" w:eastAsia="Tahoma" w:hAnsi="Tahoma" w:cs="Tahoma"/>
          <w:color w:val="522D91"/>
          <w:sz w:val="38"/>
          <w:szCs w:val="38"/>
          <w:lang w:val="en-US"/>
        </w:rPr>
        <w:t>5.2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Assessment objectives</w:t>
      </w:r>
    </w:p>
    <w:p w14:paraId="7A4EE2BA" w14:textId="5F8627F9" w:rsidR="00EE4A1B" w:rsidRDefault="2C9240E1" w:rsidP="00B44BE7">
      <w:pPr>
        <w:spacing w:before="169" w:after="0" w:line="247" w:lineRule="auto"/>
        <w:ind w:right="1867"/>
      </w:pPr>
      <w:r w:rsidRPr="1B684F7D">
        <w:rPr>
          <w:rFonts w:ascii="Calibri" w:eastAsia="Calibri" w:hAnsi="Calibri" w:cs="Calibri"/>
          <w:lang w:val="en-US"/>
        </w:rPr>
        <w:t xml:space="preserve">Assessment objectives (AOs) are set by </w:t>
      </w:r>
      <w:proofErr w:type="spellStart"/>
      <w:r w:rsidRPr="1B684F7D">
        <w:rPr>
          <w:rFonts w:ascii="Calibri" w:eastAsia="Calibri" w:hAnsi="Calibri" w:cs="Calibri"/>
          <w:lang w:val="en-US"/>
        </w:rPr>
        <w:t>Ofqual</w:t>
      </w:r>
      <w:proofErr w:type="spellEnd"/>
      <w:r w:rsidRPr="1B684F7D">
        <w:rPr>
          <w:rFonts w:ascii="Calibri" w:eastAsia="Calibri" w:hAnsi="Calibri" w:cs="Calibri"/>
          <w:lang w:val="en-US"/>
        </w:rPr>
        <w:t xml:space="preserve"> and are the same across all AS and A-level English Language specifications and all exam boards.</w:t>
      </w:r>
    </w:p>
    <w:p w14:paraId="17C47EBB" w14:textId="0A0F99E4" w:rsidR="00EE4A1B" w:rsidRDefault="2C9240E1" w:rsidP="00B44BE7">
      <w:pPr>
        <w:spacing w:before="134" w:after="0" w:line="247" w:lineRule="auto"/>
        <w:ind w:right="1512"/>
      </w:pPr>
      <w:r w:rsidRPr="1B684F7D">
        <w:rPr>
          <w:rFonts w:ascii="Calibri" w:eastAsia="Calibri" w:hAnsi="Calibri" w:cs="Calibri"/>
          <w:lang w:val="en-US"/>
        </w:rPr>
        <w:t>The exams and non-exam assessment will measure to what extent students have achieved the following assessment objectives.</w:t>
      </w:r>
    </w:p>
    <w:p w14:paraId="73B15516" w14:textId="77777777" w:rsidR="00B44BE7" w:rsidRDefault="2C9240E1" w:rsidP="00B44BE7">
      <w:pPr>
        <w:pStyle w:val="ListParagraph"/>
        <w:numPr>
          <w:ilvl w:val="0"/>
          <w:numId w:val="137"/>
        </w:numPr>
        <w:spacing w:after="0" w:line="247" w:lineRule="auto"/>
        <w:ind w:right="1565"/>
        <w:rPr>
          <w:rFonts w:ascii="Calibri" w:eastAsia="Calibri" w:hAnsi="Calibri" w:cs="Calibri"/>
          <w:lang w:val="en-US"/>
        </w:rPr>
      </w:pPr>
      <w:r w:rsidRPr="00B44BE7">
        <w:rPr>
          <w:rFonts w:ascii="Calibri" w:eastAsia="Calibri" w:hAnsi="Calibri" w:cs="Calibri"/>
          <w:lang w:val="en-US"/>
        </w:rPr>
        <w:lastRenderedPageBreak/>
        <w:t>AO1: Apply appropriate methods of language analysis, using associated terminology and coherent written expression.</w:t>
      </w:r>
    </w:p>
    <w:p w14:paraId="1527E067" w14:textId="77777777" w:rsidR="00B44BE7" w:rsidRDefault="2C9240E1" w:rsidP="00B44BE7">
      <w:pPr>
        <w:pStyle w:val="ListParagraph"/>
        <w:numPr>
          <w:ilvl w:val="0"/>
          <w:numId w:val="137"/>
        </w:numPr>
        <w:spacing w:after="0" w:line="247" w:lineRule="auto"/>
        <w:ind w:right="1565"/>
        <w:rPr>
          <w:rFonts w:ascii="Calibri" w:eastAsia="Calibri" w:hAnsi="Calibri" w:cs="Calibri"/>
          <w:lang w:val="en-US"/>
        </w:rPr>
      </w:pPr>
      <w:r w:rsidRPr="00B44BE7">
        <w:rPr>
          <w:rFonts w:ascii="Calibri" w:eastAsia="Calibri" w:hAnsi="Calibri" w:cs="Calibri"/>
          <w:lang w:val="en-US"/>
        </w:rPr>
        <w:t>AO2: Demonstrate critical understanding of concepts and issues relevant to language use.</w:t>
      </w:r>
    </w:p>
    <w:p w14:paraId="1BAD77D7" w14:textId="39A07C98" w:rsidR="00B44BE7" w:rsidRDefault="2C9240E1" w:rsidP="00B44BE7">
      <w:pPr>
        <w:pStyle w:val="ListParagraph"/>
        <w:numPr>
          <w:ilvl w:val="0"/>
          <w:numId w:val="137"/>
        </w:numPr>
        <w:spacing w:after="0" w:line="247" w:lineRule="auto"/>
        <w:ind w:right="1565"/>
        <w:rPr>
          <w:rFonts w:ascii="Calibri" w:eastAsia="Calibri" w:hAnsi="Calibri" w:cs="Calibri"/>
          <w:lang w:val="en-US"/>
        </w:rPr>
      </w:pPr>
      <w:r w:rsidRPr="00B44BE7">
        <w:rPr>
          <w:rFonts w:ascii="Calibri" w:eastAsia="Calibri" w:hAnsi="Calibri" w:cs="Calibri"/>
          <w:lang w:val="en-US"/>
        </w:rPr>
        <w:t xml:space="preserve">AO3: </w:t>
      </w:r>
      <w:proofErr w:type="spellStart"/>
      <w:r w:rsidRPr="00B44BE7">
        <w:rPr>
          <w:rFonts w:ascii="Calibri" w:eastAsia="Calibri" w:hAnsi="Calibri" w:cs="Calibri"/>
          <w:lang w:val="en-US"/>
        </w:rPr>
        <w:t>Analyse</w:t>
      </w:r>
      <w:proofErr w:type="spellEnd"/>
      <w:r w:rsidRPr="00B44BE7">
        <w:rPr>
          <w:rFonts w:ascii="Calibri" w:eastAsia="Calibri" w:hAnsi="Calibri" w:cs="Calibri"/>
          <w:lang w:val="en-US"/>
        </w:rPr>
        <w:t xml:space="preserve"> and evaluate how contextual factors and language features are associated with the construction of meaning.</w:t>
      </w:r>
    </w:p>
    <w:p w14:paraId="7BBFE592" w14:textId="77777777" w:rsidR="00B44BE7" w:rsidRDefault="2C9240E1" w:rsidP="00B44BE7">
      <w:pPr>
        <w:pStyle w:val="ListParagraph"/>
        <w:numPr>
          <w:ilvl w:val="0"/>
          <w:numId w:val="137"/>
        </w:numPr>
        <w:spacing w:after="0" w:line="247" w:lineRule="auto"/>
        <w:ind w:right="1565"/>
        <w:rPr>
          <w:rFonts w:ascii="Calibri" w:eastAsia="Calibri" w:hAnsi="Calibri" w:cs="Calibri"/>
          <w:lang w:val="en-US"/>
        </w:rPr>
      </w:pPr>
      <w:r w:rsidRPr="00B44BE7">
        <w:rPr>
          <w:rFonts w:ascii="Calibri" w:eastAsia="Calibri" w:hAnsi="Calibri" w:cs="Calibri"/>
          <w:lang w:val="en-US"/>
        </w:rPr>
        <w:t>AO4: Explore connections across texts, informed by linguistic concepts and methods.</w:t>
      </w:r>
    </w:p>
    <w:p w14:paraId="2626DBA9" w14:textId="012B78A4" w:rsidR="00EE4A1B" w:rsidRPr="00B44BE7" w:rsidRDefault="2C9240E1" w:rsidP="00B44BE7">
      <w:pPr>
        <w:pStyle w:val="ListParagraph"/>
        <w:numPr>
          <w:ilvl w:val="0"/>
          <w:numId w:val="137"/>
        </w:numPr>
        <w:spacing w:after="0" w:line="247" w:lineRule="auto"/>
        <w:ind w:right="1565"/>
        <w:rPr>
          <w:rFonts w:ascii="Calibri" w:eastAsia="Calibri" w:hAnsi="Calibri" w:cs="Calibri"/>
          <w:lang w:val="en-US"/>
        </w:rPr>
      </w:pPr>
      <w:r w:rsidRPr="00B44BE7">
        <w:rPr>
          <w:rFonts w:ascii="Calibri" w:eastAsia="Calibri" w:hAnsi="Calibri" w:cs="Calibri"/>
          <w:lang w:val="en-US"/>
        </w:rPr>
        <w:t>AO5: Demonstrate expertise and creativity in the use of English to communicate in different ways.</w:t>
      </w:r>
    </w:p>
    <w:p w14:paraId="5F16065D" w14:textId="011230F0" w:rsidR="00804CEF" w:rsidRPr="00804CEF" w:rsidRDefault="2C9240E1" w:rsidP="00804CEF">
      <w:pPr>
        <w:spacing w:before="10" w:after="0"/>
      </w:pPr>
      <w:r w:rsidRPr="1B684F7D">
        <w:rPr>
          <w:rFonts w:ascii="Calibri" w:eastAsia="Calibri" w:hAnsi="Calibri" w:cs="Calibri"/>
          <w:sz w:val="18"/>
          <w:szCs w:val="18"/>
          <w:lang w:val="en-US"/>
        </w:rPr>
        <w:t xml:space="preserve"> </w:t>
      </w:r>
    </w:p>
    <w:p w14:paraId="57792CBA" w14:textId="77777777" w:rsidR="00804CEF" w:rsidRPr="00804CEF" w:rsidRDefault="00804CEF" w:rsidP="00804CEF">
      <w:pPr>
        <w:rPr>
          <w:lang w:val="en-US"/>
        </w:rPr>
      </w:pPr>
    </w:p>
    <w:p w14:paraId="696E302C" w14:textId="11AEB591" w:rsidR="00EE4A1B" w:rsidRDefault="2C9240E1" w:rsidP="002C53B2">
      <w:pPr>
        <w:pStyle w:val="Heading3"/>
        <w:spacing w:before="0"/>
      </w:pPr>
      <w:r w:rsidRPr="1B684F7D">
        <w:rPr>
          <w:rFonts w:ascii="Tahoma" w:eastAsia="Tahoma" w:hAnsi="Tahoma" w:cs="Tahoma"/>
          <w:color w:val="522D91"/>
          <w:sz w:val="32"/>
          <w:szCs w:val="32"/>
          <w:lang w:val="en-US"/>
        </w:rPr>
        <w:t>Weighting of assessment objectives for AS English Language</w:t>
      </w:r>
    </w:p>
    <w:p w14:paraId="4A532C53" w14:textId="663C8ADE" w:rsidR="00EE4A1B" w:rsidRDefault="2C9240E1" w:rsidP="1B684F7D">
      <w:pPr>
        <w:spacing w:before="1" w:after="0"/>
      </w:pPr>
      <w:r w:rsidRPr="1B684F7D">
        <w:rPr>
          <w:rFonts w:ascii="Calibri" w:eastAsia="Calibri" w:hAnsi="Calibri" w:cs="Calibri"/>
          <w:sz w:val="14"/>
          <w:szCs w:val="14"/>
          <w:lang w:val="en-US"/>
        </w:rPr>
        <w:t xml:space="preserve"> </w:t>
      </w:r>
    </w:p>
    <w:tbl>
      <w:tblPr>
        <w:tblW w:w="9214" w:type="dxa"/>
        <w:tblInd w:w="-10" w:type="dxa"/>
        <w:tblLayout w:type="fixed"/>
        <w:tblLook w:val="01E0" w:firstRow="1" w:lastRow="1" w:firstColumn="1" w:lastColumn="1" w:noHBand="0" w:noVBand="0"/>
      </w:tblPr>
      <w:tblGrid>
        <w:gridCol w:w="1985"/>
        <w:gridCol w:w="2693"/>
        <w:gridCol w:w="2410"/>
        <w:gridCol w:w="2126"/>
      </w:tblGrid>
      <w:tr w:rsidR="1B684F7D" w14:paraId="476002AB" w14:textId="77777777" w:rsidTr="00804CEF">
        <w:trPr>
          <w:trHeight w:val="390"/>
        </w:trPr>
        <w:tc>
          <w:tcPr>
            <w:tcW w:w="19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690D5E07" w14:textId="7364B7D6" w:rsidR="1B684F7D" w:rsidRDefault="1B684F7D" w:rsidP="1B684F7D">
            <w:pPr>
              <w:spacing w:before="46" w:after="0" w:line="245" w:lineRule="auto"/>
              <w:ind w:left="70" w:right="104"/>
            </w:pPr>
            <w:r w:rsidRPr="1B684F7D">
              <w:rPr>
                <w:rFonts w:ascii="Trebuchet MS" w:eastAsia="Trebuchet MS" w:hAnsi="Trebuchet MS" w:cs="Trebuchet MS"/>
                <w:b/>
                <w:bCs/>
                <w:color w:val="FFFFFF" w:themeColor="background1"/>
                <w:lang w:val="en-US"/>
              </w:rPr>
              <w:t>Assessment objectives (AOs)</w:t>
            </w:r>
          </w:p>
        </w:tc>
        <w:tc>
          <w:tcPr>
            <w:tcW w:w="51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7B690083" w14:textId="5FD2C25E" w:rsidR="1B684F7D" w:rsidRDefault="1B684F7D" w:rsidP="1B684F7D">
            <w:pPr>
              <w:spacing w:before="46" w:after="0"/>
              <w:ind w:left="747"/>
            </w:pPr>
            <w:r w:rsidRPr="1B684F7D">
              <w:rPr>
                <w:rFonts w:ascii="Trebuchet MS" w:eastAsia="Trebuchet MS" w:hAnsi="Trebuchet MS" w:cs="Trebuchet MS"/>
                <w:b/>
                <w:bCs/>
                <w:color w:val="FFFFFF" w:themeColor="background1"/>
                <w:lang w:val="en-US"/>
              </w:rPr>
              <w:t>Component weightings (</w:t>
            </w:r>
            <w:proofErr w:type="spellStart"/>
            <w:r w:rsidRPr="1B684F7D">
              <w:rPr>
                <w:rFonts w:ascii="Trebuchet MS" w:eastAsia="Trebuchet MS" w:hAnsi="Trebuchet MS" w:cs="Trebuchet MS"/>
                <w:b/>
                <w:bCs/>
                <w:color w:val="FFFFFF" w:themeColor="background1"/>
                <w:lang w:val="en-US"/>
              </w:rPr>
              <w:t>approx</w:t>
            </w:r>
            <w:proofErr w:type="spellEnd"/>
            <w:r w:rsidRPr="1B684F7D">
              <w:rPr>
                <w:rFonts w:ascii="Trebuchet MS" w:eastAsia="Trebuchet MS" w:hAnsi="Trebuchet MS" w:cs="Trebuchet MS"/>
                <w:b/>
                <w:bCs/>
                <w:color w:val="FFFFFF" w:themeColor="background1"/>
                <w:lang w:val="en-US"/>
              </w:rPr>
              <w:t xml:space="preserve"> %)</w:t>
            </w:r>
          </w:p>
        </w:tc>
        <w:tc>
          <w:tcPr>
            <w:tcW w:w="2126" w:type="dxa"/>
            <w:vMerge w:val="restart"/>
            <w:tcBorders>
              <w:top w:val="single" w:sz="8" w:space="0" w:color="000000" w:themeColor="text1"/>
              <w:left w:val="nil"/>
              <w:bottom w:val="single" w:sz="8" w:space="0" w:color="000000" w:themeColor="text1"/>
              <w:right w:val="single" w:sz="8" w:space="0" w:color="000000" w:themeColor="text1"/>
            </w:tcBorders>
            <w:shd w:val="clear" w:color="auto" w:fill="B399DF"/>
          </w:tcPr>
          <w:p w14:paraId="60D6DCF9" w14:textId="67C4CA62" w:rsidR="1B684F7D" w:rsidRDefault="1B684F7D" w:rsidP="1B684F7D">
            <w:pPr>
              <w:spacing w:before="46" w:after="0" w:line="245" w:lineRule="auto"/>
              <w:ind w:left="71" w:right="585"/>
            </w:pPr>
            <w:r w:rsidRPr="1B684F7D">
              <w:rPr>
                <w:rFonts w:ascii="Trebuchet MS" w:eastAsia="Trebuchet MS" w:hAnsi="Trebuchet MS" w:cs="Trebuchet MS"/>
                <w:b/>
                <w:bCs/>
                <w:color w:val="FFFFFF" w:themeColor="background1"/>
                <w:lang w:val="en-US"/>
              </w:rPr>
              <w:t>Overall weighting (</w:t>
            </w:r>
            <w:proofErr w:type="spellStart"/>
            <w:r w:rsidRPr="1B684F7D">
              <w:rPr>
                <w:rFonts w:ascii="Trebuchet MS" w:eastAsia="Trebuchet MS" w:hAnsi="Trebuchet MS" w:cs="Trebuchet MS"/>
                <w:b/>
                <w:bCs/>
                <w:color w:val="FFFFFF" w:themeColor="background1"/>
                <w:lang w:val="en-US"/>
              </w:rPr>
              <w:t>approx</w:t>
            </w:r>
            <w:proofErr w:type="spellEnd"/>
            <w:r w:rsidRPr="1B684F7D">
              <w:rPr>
                <w:rFonts w:ascii="Trebuchet MS" w:eastAsia="Trebuchet MS" w:hAnsi="Trebuchet MS" w:cs="Trebuchet MS"/>
                <w:b/>
                <w:bCs/>
                <w:color w:val="FFFFFF" w:themeColor="background1"/>
                <w:lang w:val="en-US"/>
              </w:rPr>
              <w:t xml:space="preserve"> %)</w:t>
            </w:r>
          </w:p>
        </w:tc>
      </w:tr>
      <w:tr w:rsidR="1B684F7D" w14:paraId="5217DBE6" w14:textId="77777777" w:rsidTr="00804CEF">
        <w:trPr>
          <w:trHeight w:val="390"/>
        </w:trPr>
        <w:tc>
          <w:tcPr>
            <w:tcW w:w="1985" w:type="dxa"/>
            <w:vMerge/>
            <w:tcBorders>
              <w:left w:val="single" w:sz="0" w:space="0" w:color="000000" w:themeColor="text1"/>
              <w:bottom w:val="single" w:sz="0" w:space="0" w:color="000000" w:themeColor="text1"/>
              <w:right w:val="single" w:sz="0" w:space="0" w:color="000000" w:themeColor="text1"/>
            </w:tcBorders>
            <w:vAlign w:val="center"/>
          </w:tcPr>
          <w:p w14:paraId="50AD59E8" w14:textId="77777777" w:rsidR="00E83896" w:rsidRDefault="00E83896"/>
        </w:tc>
        <w:tc>
          <w:tcPr>
            <w:tcW w:w="2693" w:type="dxa"/>
            <w:tcBorders>
              <w:top w:val="single" w:sz="8" w:space="0" w:color="000000" w:themeColor="text1"/>
              <w:left w:val="nil"/>
              <w:bottom w:val="single" w:sz="8" w:space="0" w:color="000000" w:themeColor="text1"/>
              <w:right w:val="single" w:sz="8" w:space="0" w:color="000000" w:themeColor="text1"/>
            </w:tcBorders>
            <w:shd w:val="clear" w:color="auto" w:fill="B399DF"/>
          </w:tcPr>
          <w:p w14:paraId="20420E51" w14:textId="53611F30" w:rsidR="1B684F7D" w:rsidRDefault="1B684F7D" w:rsidP="1B684F7D">
            <w:pPr>
              <w:spacing w:before="46" w:after="0"/>
              <w:ind w:left="796" w:right="776"/>
              <w:jc w:val="center"/>
            </w:pPr>
            <w:r w:rsidRPr="1B684F7D">
              <w:rPr>
                <w:rFonts w:ascii="Trebuchet MS" w:eastAsia="Trebuchet MS" w:hAnsi="Trebuchet MS" w:cs="Trebuchet MS"/>
                <w:b/>
                <w:bCs/>
                <w:color w:val="FFFFFF" w:themeColor="background1"/>
                <w:lang w:val="en-US"/>
              </w:rPr>
              <w:t>Paper 1</w:t>
            </w:r>
          </w:p>
        </w:tc>
        <w:tc>
          <w:tcPr>
            <w:tcW w:w="2410"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669A1452" w14:textId="1C45184C" w:rsidR="1B684F7D" w:rsidRDefault="1B684F7D" w:rsidP="1B684F7D">
            <w:pPr>
              <w:spacing w:before="46" w:after="0"/>
              <w:ind w:left="797" w:right="776"/>
              <w:jc w:val="center"/>
            </w:pPr>
            <w:r w:rsidRPr="1B684F7D">
              <w:rPr>
                <w:rFonts w:ascii="Trebuchet MS" w:eastAsia="Trebuchet MS" w:hAnsi="Trebuchet MS" w:cs="Trebuchet MS"/>
                <w:b/>
                <w:bCs/>
                <w:color w:val="FFFFFF" w:themeColor="background1"/>
                <w:lang w:val="en-US"/>
              </w:rPr>
              <w:t>Paper 2</w:t>
            </w:r>
          </w:p>
        </w:tc>
        <w:tc>
          <w:tcPr>
            <w:tcW w:w="2126" w:type="dxa"/>
            <w:vMerge/>
            <w:tcBorders>
              <w:left w:val="nil"/>
              <w:bottom w:val="single" w:sz="0" w:space="0" w:color="000000" w:themeColor="text1"/>
              <w:right w:val="single" w:sz="0" w:space="0" w:color="000000" w:themeColor="text1"/>
            </w:tcBorders>
            <w:vAlign w:val="center"/>
          </w:tcPr>
          <w:p w14:paraId="352ADC29" w14:textId="77777777" w:rsidR="00E83896" w:rsidRDefault="00E83896"/>
        </w:tc>
      </w:tr>
      <w:tr w:rsidR="1B684F7D" w14:paraId="5E705F96" w14:textId="77777777" w:rsidTr="00804CEF">
        <w:trPr>
          <w:trHeight w:val="390"/>
        </w:trPr>
        <w:tc>
          <w:tcPr>
            <w:tcW w:w="1985" w:type="dxa"/>
            <w:tcBorders>
              <w:top w:val="nil"/>
              <w:left w:val="single" w:sz="8" w:space="0" w:color="000000" w:themeColor="text1"/>
              <w:bottom w:val="single" w:sz="8" w:space="0" w:color="000000" w:themeColor="text1"/>
              <w:right w:val="single" w:sz="8" w:space="0" w:color="000000" w:themeColor="text1"/>
            </w:tcBorders>
          </w:tcPr>
          <w:p w14:paraId="7D919115" w14:textId="2B76631E" w:rsidR="1B684F7D" w:rsidRDefault="1B684F7D" w:rsidP="1B684F7D">
            <w:pPr>
              <w:spacing w:before="49" w:after="0"/>
              <w:ind w:left="70"/>
            </w:pPr>
            <w:r w:rsidRPr="1B684F7D">
              <w:rPr>
                <w:lang w:val="en-US"/>
              </w:rPr>
              <w:t>AO1</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C6155" w14:textId="02E88AB8" w:rsidR="1B684F7D" w:rsidRDefault="1B684F7D" w:rsidP="1B684F7D">
            <w:pPr>
              <w:spacing w:before="49" w:after="0"/>
              <w:ind w:left="797" w:right="776"/>
              <w:jc w:val="center"/>
            </w:pPr>
            <w:r w:rsidRPr="1B684F7D">
              <w:rPr>
                <w:lang w:val="en-US"/>
              </w:rPr>
              <w:t>14</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4DD26" w14:textId="7E02B30D" w:rsidR="1B684F7D" w:rsidRDefault="1B684F7D" w:rsidP="1B684F7D">
            <w:pPr>
              <w:spacing w:before="49" w:after="0"/>
              <w:ind w:left="22"/>
              <w:jc w:val="center"/>
            </w:pPr>
            <w:r w:rsidRPr="1B684F7D">
              <w:rPr>
                <w:lang w:val="en-US"/>
              </w:rPr>
              <w:t>7</w:t>
            </w:r>
          </w:p>
        </w:tc>
        <w:tc>
          <w:tcPr>
            <w:tcW w:w="2126" w:type="dxa"/>
            <w:tcBorders>
              <w:top w:val="nil"/>
              <w:left w:val="single" w:sz="8" w:space="0" w:color="000000" w:themeColor="text1"/>
              <w:bottom w:val="single" w:sz="8" w:space="0" w:color="000000" w:themeColor="text1"/>
              <w:right w:val="single" w:sz="8" w:space="0" w:color="000000" w:themeColor="text1"/>
            </w:tcBorders>
          </w:tcPr>
          <w:p w14:paraId="6F304DC3" w14:textId="1969509A" w:rsidR="1B684F7D" w:rsidRDefault="1B684F7D" w:rsidP="1B684F7D">
            <w:pPr>
              <w:spacing w:before="49" w:after="0"/>
              <w:ind w:right="1058"/>
              <w:jc w:val="right"/>
            </w:pPr>
            <w:r w:rsidRPr="1B684F7D">
              <w:rPr>
                <w:lang w:val="en-US"/>
              </w:rPr>
              <w:t>21</w:t>
            </w:r>
          </w:p>
        </w:tc>
      </w:tr>
      <w:tr w:rsidR="1B684F7D" w14:paraId="6BA273CF" w14:textId="77777777" w:rsidTr="00804CEF">
        <w:trPr>
          <w:trHeight w:val="390"/>
        </w:trPr>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3A4F9" w14:textId="083C83E6" w:rsidR="1B684F7D" w:rsidRDefault="1B684F7D" w:rsidP="1B684F7D">
            <w:pPr>
              <w:spacing w:before="49" w:after="0"/>
              <w:ind w:left="70"/>
            </w:pPr>
            <w:r w:rsidRPr="1B684F7D">
              <w:rPr>
                <w:lang w:val="en-US"/>
              </w:rPr>
              <w:t>AO2</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A9E70" w14:textId="0377D5F4" w:rsidR="1B684F7D" w:rsidRDefault="1B684F7D" w:rsidP="1B684F7D">
            <w:pPr>
              <w:spacing w:before="49" w:after="0"/>
              <w:ind w:left="21"/>
              <w:jc w:val="center"/>
            </w:pPr>
            <w:r w:rsidRPr="1B684F7D">
              <w:rPr>
                <w:lang w:val="en-US"/>
              </w:rPr>
              <w:t>-</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D04319" w14:textId="29ECDB03" w:rsidR="1B684F7D" w:rsidRDefault="1B684F7D" w:rsidP="1B684F7D">
            <w:pPr>
              <w:spacing w:before="49" w:after="0"/>
              <w:ind w:left="797" w:right="776"/>
              <w:jc w:val="center"/>
            </w:pPr>
            <w:r w:rsidRPr="1B684F7D">
              <w:rPr>
                <w:lang w:val="en-US"/>
              </w:rPr>
              <w:t>29</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BB63D4" w14:textId="31F06394" w:rsidR="1B684F7D" w:rsidRDefault="1B684F7D" w:rsidP="1B684F7D">
            <w:pPr>
              <w:spacing w:before="49" w:after="0"/>
              <w:ind w:right="1058"/>
              <w:jc w:val="right"/>
            </w:pPr>
            <w:r w:rsidRPr="1B684F7D">
              <w:rPr>
                <w:lang w:val="en-US"/>
              </w:rPr>
              <w:t>29</w:t>
            </w:r>
          </w:p>
        </w:tc>
      </w:tr>
      <w:tr w:rsidR="1B684F7D" w14:paraId="6568CFA1" w14:textId="77777777" w:rsidTr="00804CEF">
        <w:trPr>
          <w:trHeight w:val="390"/>
        </w:trPr>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8FD1A" w14:textId="449CE34E" w:rsidR="1B684F7D" w:rsidRDefault="1B684F7D" w:rsidP="1B684F7D">
            <w:pPr>
              <w:spacing w:before="49" w:after="0"/>
              <w:ind w:left="70"/>
            </w:pPr>
            <w:r w:rsidRPr="1B684F7D">
              <w:rPr>
                <w:lang w:val="en-US"/>
              </w:rPr>
              <w:t>AO3</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D8A249" w14:textId="633C4AA2" w:rsidR="1B684F7D" w:rsidRDefault="1B684F7D" w:rsidP="1B684F7D">
            <w:pPr>
              <w:spacing w:before="49" w:after="0"/>
              <w:ind w:left="797" w:right="776"/>
              <w:jc w:val="center"/>
            </w:pPr>
            <w:r w:rsidRPr="1B684F7D">
              <w:rPr>
                <w:lang w:val="en-US"/>
              </w:rPr>
              <w:t>22</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8DE56" w14:textId="4A75D8A5" w:rsidR="1B684F7D" w:rsidRDefault="1B684F7D" w:rsidP="1B684F7D">
            <w:pPr>
              <w:spacing w:before="49" w:after="0"/>
              <w:ind w:left="22"/>
              <w:jc w:val="center"/>
            </w:pPr>
            <w:r w:rsidRPr="1B684F7D">
              <w:rPr>
                <w:lang w:val="en-US"/>
              </w:rPr>
              <w:t>-</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C46B4" w14:textId="0DA8BB10" w:rsidR="1B684F7D" w:rsidRDefault="1B684F7D" w:rsidP="1B684F7D">
            <w:pPr>
              <w:spacing w:before="49" w:after="0"/>
              <w:ind w:right="1058"/>
              <w:jc w:val="right"/>
            </w:pPr>
            <w:r w:rsidRPr="1B684F7D">
              <w:rPr>
                <w:lang w:val="en-US"/>
              </w:rPr>
              <w:t>22</w:t>
            </w:r>
          </w:p>
        </w:tc>
      </w:tr>
      <w:tr w:rsidR="1B684F7D" w14:paraId="6AB28EC9" w14:textId="77777777" w:rsidTr="00804CEF">
        <w:trPr>
          <w:trHeight w:val="390"/>
        </w:trPr>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F7FE65" w14:textId="0BD51CE3" w:rsidR="1B684F7D" w:rsidRDefault="1B684F7D" w:rsidP="1B684F7D">
            <w:pPr>
              <w:spacing w:before="49" w:after="0"/>
              <w:ind w:left="70"/>
            </w:pPr>
            <w:r w:rsidRPr="1B684F7D">
              <w:rPr>
                <w:lang w:val="en-US"/>
              </w:rPr>
              <w:t>AO4</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F6541" w14:textId="59510E3A" w:rsidR="1B684F7D" w:rsidRDefault="1B684F7D" w:rsidP="1B684F7D">
            <w:pPr>
              <w:spacing w:before="49" w:after="0"/>
              <w:ind w:left="797" w:right="776"/>
              <w:jc w:val="center"/>
            </w:pPr>
            <w:r w:rsidRPr="1B684F7D">
              <w:rPr>
                <w:lang w:val="en-US"/>
              </w:rPr>
              <w:t>14</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7BBDE" w14:textId="165F3A12" w:rsidR="1B684F7D" w:rsidRDefault="1B684F7D" w:rsidP="1B684F7D">
            <w:pPr>
              <w:spacing w:before="49" w:after="0"/>
              <w:ind w:left="22"/>
              <w:jc w:val="center"/>
            </w:pPr>
            <w:r w:rsidRPr="1B684F7D">
              <w:rPr>
                <w:lang w:val="en-US"/>
              </w:rPr>
              <w:t>-</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F18B4" w14:textId="78AAF295" w:rsidR="1B684F7D" w:rsidRDefault="1B684F7D" w:rsidP="1B684F7D">
            <w:pPr>
              <w:spacing w:before="49" w:after="0"/>
              <w:ind w:right="1058"/>
              <w:jc w:val="right"/>
            </w:pPr>
            <w:r w:rsidRPr="1B684F7D">
              <w:rPr>
                <w:lang w:val="en-US"/>
              </w:rPr>
              <w:t>14</w:t>
            </w:r>
          </w:p>
        </w:tc>
      </w:tr>
      <w:tr w:rsidR="1B684F7D" w14:paraId="059B5C15" w14:textId="77777777" w:rsidTr="00804CEF">
        <w:trPr>
          <w:trHeight w:val="390"/>
        </w:trPr>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AB3FA" w14:textId="6AFEB3F9" w:rsidR="1B684F7D" w:rsidRDefault="1B684F7D" w:rsidP="1B684F7D">
            <w:pPr>
              <w:spacing w:before="49" w:after="0"/>
              <w:ind w:left="70"/>
            </w:pPr>
            <w:r w:rsidRPr="1B684F7D">
              <w:rPr>
                <w:lang w:val="en-US"/>
              </w:rPr>
              <w:t>AO5</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104CD1" w14:textId="1140B8A2" w:rsidR="1B684F7D" w:rsidRDefault="1B684F7D" w:rsidP="1B684F7D">
            <w:pPr>
              <w:spacing w:before="49" w:after="0"/>
              <w:ind w:left="21"/>
              <w:jc w:val="center"/>
            </w:pPr>
            <w:r w:rsidRPr="1B684F7D">
              <w:rPr>
                <w:lang w:val="en-US"/>
              </w:rPr>
              <w:t>-</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EEA53" w14:textId="19350C5E" w:rsidR="1B684F7D" w:rsidRDefault="1B684F7D" w:rsidP="1B684F7D">
            <w:pPr>
              <w:spacing w:before="49" w:after="0"/>
              <w:ind w:left="797" w:right="776"/>
              <w:jc w:val="center"/>
            </w:pPr>
            <w:r w:rsidRPr="1B684F7D">
              <w:rPr>
                <w:lang w:val="en-US"/>
              </w:rPr>
              <w:t>14</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76693" w14:textId="4267172C" w:rsidR="1B684F7D" w:rsidRDefault="1B684F7D" w:rsidP="1B684F7D">
            <w:pPr>
              <w:spacing w:before="49" w:after="0"/>
              <w:ind w:right="1058"/>
              <w:jc w:val="right"/>
            </w:pPr>
            <w:r w:rsidRPr="1B684F7D">
              <w:rPr>
                <w:lang w:val="en-US"/>
              </w:rPr>
              <w:t>14</w:t>
            </w:r>
          </w:p>
        </w:tc>
      </w:tr>
      <w:tr w:rsidR="1B684F7D" w14:paraId="1E17B3E3" w14:textId="77777777" w:rsidTr="00804CEF">
        <w:trPr>
          <w:trHeight w:val="645"/>
        </w:trPr>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ED3613" w14:textId="5E665D7E" w:rsidR="1B684F7D" w:rsidRDefault="1B684F7D" w:rsidP="1B684F7D">
            <w:pPr>
              <w:spacing w:before="49" w:after="0" w:line="247" w:lineRule="auto"/>
              <w:ind w:left="70" w:right="377"/>
            </w:pPr>
            <w:r w:rsidRPr="1B684F7D">
              <w:rPr>
                <w:lang w:val="en-US"/>
              </w:rPr>
              <w:t>Overall weighting of components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A96EE" w14:textId="30921132" w:rsidR="1B684F7D" w:rsidRDefault="1B684F7D" w:rsidP="1B684F7D">
            <w:pPr>
              <w:spacing w:before="49" w:after="0"/>
              <w:ind w:left="797" w:right="776"/>
              <w:jc w:val="center"/>
            </w:pPr>
            <w:r w:rsidRPr="1B684F7D">
              <w:rPr>
                <w:lang w:val="en-US"/>
              </w:rPr>
              <w:t>50</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F02FE6" w14:textId="2E724746" w:rsidR="1B684F7D" w:rsidRDefault="1B684F7D" w:rsidP="1B684F7D">
            <w:pPr>
              <w:spacing w:before="49" w:after="0"/>
              <w:ind w:left="797" w:right="776"/>
              <w:jc w:val="center"/>
            </w:pPr>
            <w:r w:rsidRPr="1B684F7D">
              <w:rPr>
                <w:lang w:val="en-US"/>
              </w:rPr>
              <w:t>50</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EB6FEB" w14:textId="4830A51B" w:rsidR="1B684F7D" w:rsidRDefault="1B684F7D" w:rsidP="1B684F7D">
            <w:pPr>
              <w:spacing w:before="49" w:after="0"/>
              <w:ind w:right="997"/>
              <w:jc w:val="right"/>
            </w:pPr>
            <w:r w:rsidRPr="1B684F7D">
              <w:rPr>
                <w:lang w:val="en-US"/>
              </w:rPr>
              <w:t>100</w:t>
            </w:r>
          </w:p>
        </w:tc>
      </w:tr>
    </w:tbl>
    <w:p w14:paraId="0B3F2C4E" w14:textId="59471BC5" w:rsidR="00EE4A1B" w:rsidRDefault="2C9240E1" w:rsidP="002C53B2">
      <w:pPr>
        <w:spacing w:before="194" w:after="0"/>
      </w:pPr>
      <w:r w:rsidRPr="1B684F7D">
        <w:rPr>
          <w:rFonts w:ascii="Tahoma" w:eastAsia="Tahoma" w:hAnsi="Tahoma" w:cs="Tahoma"/>
          <w:color w:val="522D91"/>
          <w:sz w:val="32"/>
          <w:szCs w:val="32"/>
          <w:lang w:val="en-US"/>
        </w:rPr>
        <w:t xml:space="preserve">Weighting of assessment objectives for A-level </w:t>
      </w:r>
      <w:r w:rsidRPr="1B684F7D">
        <w:rPr>
          <w:rFonts w:ascii="Calibri" w:eastAsia="Calibri" w:hAnsi="Calibri" w:cs="Calibri"/>
          <w:color w:val="522D91"/>
          <w:sz w:val="32"/>
          <w:szCs w:val="32"/>
          <w:lang w:val="en-US"/>
        </w:rPr>
        <w:t>English Language</w:t>
      </w:r>
    </w:p>
    <w:p w14:paraId="2013C128" w14:textId="51F99391" w:rsidR="00EE4A1B" w:rsidRDefault="2C9240E1" w:rsidP="1B684F7D">
      <w:pPr>
        <w:spacing w:before="1" w:after="0"/>
      </w:pPr>
      <w:r w:rsidRPr="1B684F7D">
        <w:rPr>
          <w:rFonts w:ascii="Calibri" w:eastAsia="Calibri" w:hAnsi="Calibri" w:cs="Calibri"/>
          <w:sz w:val="14"/>
          <w:szCs w:val="14"/>
          <w:lang w:val="en-US"/>
        </w:rPr>
        <w:t xml:space="preserve"> </w:t>
      </w:r>
    </w:p>
    <w:tbl>
      <w:tblPr>
        <w:tblW w:w="9639" w:type="dxa"/>
        <w:tblInd w:w="-10" w:type="dxa"/>
        <w:tblLayout w:type="fixed"/>
        <w:tblLook w:val="01E0" w:firstRow="1" w:lastRow="1" w:firstColumn="1" w:lastColumn="1" w:noHBand="0" w:noVBand="0"/>
      </w:tblPr>
      <w:tblGrid>
        <w:gridCol w:w="2835"/>
        <w:gridCol w:w="1560"/>
        <w:gridCol w:w="1701"/>
        <w:gridCol w:w="1559"/>
        <w:gridCol w:w="1984"/>
      </w:tblGrid>
      <w:tr w:rsidR="1B684F7D" w14:paraId="233AC319" w14:textId="77777777" w:rsidTr="005832AB">
        <w:trPr>
          <w:trHeight w:val="390"/>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627BCC61" w14:textId="6294FBB4" w:rsidR="1B684F7D" w:rsidRPr="005832AB" w:rsidRDefault="1B684F7D" w:rsidP="1B684F7D">
            <w:pPr>
              <w:spacing w:before="46" w:after="0"/>
              <w:ind w:left="70"/>
              <w:rPr>
                <w:sz w:val="20"/>
                <w:szCs w:val="20"/>
              </w:rPr>
            </w:pPr>
            <w:r w:rsidRPr="005832AB">
              <w:rPr>
                <w:rFonts w:ascii="Trebuchet MS" w:eastAsia="Trebuchet MS" w:hAnsi="Trebuchet MS" w:cs="Trebuchet MS"/>
                <w:b/>
                <w:bCs/>
                <w:color w:val="FFFFFF" w:themeColor="background1"/>
                <w:sz w:val="20"/>
                <w:szCs w:val="20"/>
                <w:lang w:val="en-US"/>
              </w:rPr>
              <w:t>Assessment objectives (AOs)</w:t>
            </w:r>
          </w:p>
        </w:tc>
        <w:tc>
          <w:tcPr>
            <w:tcW w:w="48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05795E0C" w14:textId="59B643E9" w:rsidR="1B684F7D" w:rsidRPr="005832AB" w:rsidRDefault="1B684F7D" w:rsidP="1B684F7D">
            <w:pPr>
              <w:spacing w:before="46" w:after="0"/>
              <w:ind w:left="458"/>
              <w:rPr>
                <w:sz w:val="20"/>
                <w:szCs w:val="20"/>
              </w:rPr>
            </w:pPr>
            <w:r w:rsidRPr="005832AB">
              <w:rPr>
                <w:rFonts w:ascii="Trebuchet MS" w:eastAsia="Trebuchet MS" w:hAnsi="Trebuchet MS" w:cs="Trebuchet MS"/>
                <w:b/>
                <w:bCs/>
                <w:color w:val="FFFFFF" w:themeColor="background1"/>
                <w:sz w:val="20"/>
                <w:szCs w:val="20"/>
                <w:lang w:val="en-US"/>
              </w:rPr>
              <w:t>Component weightings (</w:t>
            </w:r>
            <w:proofErr w:type="spellStart"/>
            <w:r w:rsidRPr="005832AB">
              <w:rPr>
                <w:rFonts w:ascii="Trebuchet MS" w:eastAsia="Trebuchet MS" w:hAnsi="Trebuchet MS" w:cs="Trebuchet MS"/>
                <w:b/>
                <w:bCs/>
                <w:color w:val="FFFFFF" w:themeColor="background1"/>
                <w:sz w:val="20"/>
                <w:szCs w:val="20"/>
                <w:lang w:val="en-US"/>
              </w:rPr>
              <w:t>approx</w:t>
            </w:r>
            <w:proofErr w:type="spellEnd"/>
            <w:r w:rsidRPr="005832AB">
              <w:rPr>
                <w:rFonts w:ascii="Trebuchet MS" w:eastAsia="Trebuchet MS" w:hAnsi="Trebuchet MS" w:cs="Trebuchet MS"/>
                <w:b/>
                <w:bCs/>
                <w:color w:val="FFFFFF" w:themeColor="background1"/>
                <w:sz w:val="20"/>
                <w:szCs w:val="20"/>
                <w:lang w:val="en-US"/>
              </w:rPr>
              <w:t xml:space="preserve"> %)</w:t>
            </w:r>
          </w:p>
        </w:tc>
        <w:tc>
          <w:tcPr>
            <w:tcW w:w="1984" w:type="dxa"/>
            <w:vMerge w:val="restart"/>
            <w:tcBorders>
              <w:top w:val="single" w:sz="8" w:space="0" w:color="000000" w:themeColor="text1"/>
              <w:left w:val="nil"/>
              <w:bottom w:val="single" w:sz="8" w:space="0" w:color="000000" w:themeColor="text1"/>
              <w:right w:val="single" w:sz="8" w:space="0" w:color="000000" w:themeColor="text1"/>
            </w:tcBorders>
            <w:shd w:val="clear" w:color="auto" w:fill="B399DF"/>
          </w:tcPr>
          <w:p w14:paraId="5D1A2038" w14:textId="6EC4E7AC" w:rsidR="1B684F7D" w:rsidRPr="005832AB" w:rsidRDefault="1B684F7D" w:rsidP="1B684F7D">
            <w:pPr>
              <w:spacing w:before="46" w:after="0" w:line="245" w:lineRule="auto"/>
              <w:ind w:left="378" w:right="355"/>
              <w:jc w:val="center"/>
              <w:rPr>
                <w:sz w:val="20"/>
                <w:szCs w:val="20"/>
              </w:rPr>
            </w:pPr>
            <w:r w:rsidRPr="005832AB">
              <w:rPr>
                <w:rFonts w:ascii="Trebuchet MS" w:eastAsia="Trebuchet MS" w:hAnsi="Trebuchet MS" w:cs="Trebuchet MS"/>
                <w:b/>
                <w:bCs/>
                <w:color w:val="FFFFFF" w:themeColor="background1"/>
                <w:sz w:val="20"/>
                <w:szCs w:val="20"/>
                <w:lang w:val="en-US"/>
              </w:rPr>
              <w:t>Overall weighting (</w:t>
            </w:r>
            <w:proofErr w:type="spellStart"/>
            <w:r w:rsidRPr="005832AB">
              <w:rPr>
                <w:rFonts w:ascii="Trebuchet MS" w:eastAsia="Trebuchet MS" w:hAnsi="Trebuchet MS" w:cs="Trebuchet MS"/>
                <w:b/>
                <w:bCs/>
                <w:color w:val="FFFFFF" w:themeColor="background1"/>
                <w:sz w:val="20"/>
                <w:szCs w:val="20"/>
                <w:lang w:val="en-US"/>
              </w:rPr>
              <w:t>approx</w:t>
            </w:r>
            <w:proofErr w:type="spellEnd"/>
            <w:r w:rsidRPr="005832AB">
              <w:rPr>
                <w:rFonts w:ascii="Trebuchet MS" w:eastAsia="Trebuchet MS" w:hAnsi="Trebuchet MS" w:cs="Trebuchet MS"/>
                <w:b/>
                <w:bCs/>
                <w:color w:val="FFFFFF" w:themeColor="background1"/>
                <w:sz w:val="20"/>
                <w:szCs w:val="20"/>
                <w:lang w:val="en-US"/>
              </w:rPr>
              <w:t xml:space="preserve"> %)</w:t>
            </w:r>
          </w:p>
        </w:tc>
      </w:tr>
      <w:tr w:rsidR="1B684F7D" w14:paraId="3BC85392" w14:textId="77777777" w:rsidTr="005832AB">
        <w:trPr>
          <w:trHeight w:val="645"/>
        </w:trPr>
        <w:tc>
          <w:tcPr>
            <w:tcW w:w="2835" w:type="dxa"/>
            <w:vMerge/>
            <w:tcBorders>
              <w:left w:val="single" w:sz="0" w:space="0" w:color="000000" w:themeColor="text1"/>
              <w:bottom w:val="single" w:sz="0" w:space="0" w:color="000000" w:themeColor="text1"/>
              <w:right w:val="single" w:sz="0" w:space="0" w:color="000000" w:themeColor="text1"/>
            </w:tcBorders>
            <w:vAlign w:val="center"/>
          </w:tcPr>
          <w:p w14:paraId="21021321" w14:textId="77777777" w:rsidR="00E83896" w:rsidRDefault="00E83896"/>
        </w:tc>
        <w:tc>
          <w:tcPr>
            <w:tcW w:w="1560" w:type="dxa"/>
            <w:tcBorders>
              <w:top w:val="single" w:sz="8" w:space="0" w:color="000000" w:themeColor="text1"/>
              <w:left w:val="nil"/>
              <w:bottom w:val="single" w:sz="8" w:space="0" w:color="000000" w:themeColor="text1"/>
              <w:right w:val="single" w:sz="8" w:space="0" w:color="000000" w:themeColor="text1"/>
            </w:tcBorders>
            <w:shd w:val="clear" w:color="auto" w:fill="B399DF"/>
          </w:tcPr>
          <w:p w14:paraId="062E2698" w14:textId="200A42C7" w:rsidR="1B684F7D" w:rsidRPr="005832AB" w:rsidRDefault="1B684F7D" w:rsidP="1B684F7D">
            <w:pPr>
              <w:spacing w:before="46" w:after="0"/>
              <w:ind w:left="304" w:right="284"/>
              <w:jc w:val="center"/>
              <w:rPr>
                <w:sz w:val="20"/>
                <w:szCs w:val="20"/>
              </w:rPr>
            </w:pPr>
            <w:r w:rsidRPr="005832AB">
              <w:rPr>
                <w:rFonts w:ascii="Trebuchet MS" w:eastAsia="Trebuchet MS" w:hAnsi="Trebuchet MS" w:cs="Trebuchet MS"/>
                <w:b/>
                <w:bCs/>
                <w:color w:val="FFFFFF" w:themeColor="background1"/>
                <w:sz w:val="20"/>
                <w:szCs w:val="20"/>
                <w:lang w:val="en-US"/>
              </w:rPr>
              <w:t>Paper 1</w:t>
            </w:r>
          </w:p>
        </w:tc>
        <w:tc>
          <w:tcPr>
            <w:tcW w:w="1701"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68681C79" w14:textId="35EE3FF8" w:rsidR="1B684F7D" w:rsidRPr="005832AB" w:rsidRDefault="1B684F7D" w:rsidP="1B684F7D">
            <w:pPr>
              <w:spacing w:before="46" w:after="0"/>
              <w:ind w:left="297" w:right="277"/>
              <w:jc w:val="center"/>
              <w:rPr>
                <w:sz w:val="20"/>
                <w:szCs w:val="20"/>
              </w:rPr>
            </w:pPr>
            <w:r w:rsidRPr="005832AB">
              <w:rPr>
                <w:rFonts w:ascii="Trebuchet MS" w:eastAsia="Trebuchet MS" w:hAnsi="Trebuchet MS" w:cs="Trebuchet MS"/>
                <w:b/>
                <w:bCs/>
                <w:color w:val="FFFFFF" w:themeColor="background1"/>
                <w:sz w:val="20"/>
                <w:szCs w:val="20"/>
                <w:lang w:val="en-US"/>
              </w:rPr>
              <w:t>Paper 2</w:t>
            </w:r>
          </w:p>
        </w:tc>
        <w:tc>
          <w:tcPr>
            <w:tcW w:w="1559"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2040E3EC" w14:textId="5BDB766C" w:rsidR="1B684F7D" w:rsidRPr="005832AB" w:rsidRDefault="1B684F7D" w:rsidP="1B684F7D">
            <w:pPr>
              <w:spacing w:before="46" w:after="0" w:line="245" w:lineRule="auto"/>
              <w:ind w:left="130" w:right="93" w:firstLine="62"/>
              <w:rPr>
                <w:sz w:val="20"/>
                <w:szCs w:val="20"/>
              </w:rPr>
            </w:pPr>
            <w:r w:rsidRPr="005832AB">
              <w:rPr>
                <w:rFonts w:ascii="Trebuchet MS" w:eastAsia="Trebuchet MS" w:hAnsi="Trebuchet MS" w:cs="Trebuchet MS"/>
                <w:b/>
                <w:bCs/>
                <w:color w:val="FFFFFF" w:themeColor="background1"/>
                <w:sz w:val="20"/>
                <w:szCs w:val="20"/>
                <w:lang w:val="en-US"/>
              </w:rPr>
              <w:t>Non-exam assessment</w:t>
            </w:r>
          </w:p>
        </w:tc>
        <w:tc>
          <w:tcPr>
            <w:tcW w:w="1984" w:type="dxa"/>
            <w:vMerge/>
            <w:tcBorders>
              <w:left w:val="nil"/>
              <w:bottom w:val="single" w:sz="0" w:space="0" w:color="000000" w:themeColor="text1"/>
              <w:right w:val="single" w:sz="0" w:space="0" w:color="000000" w:themeColor="text1"/>
            </w:tcBorders>
            <w:vAlign w:val="center"/>
          </w:tcPr>
          <w:p w14:paraId="2823758F" w14:textId="77777777" w:rsidR="00E83896" w:rsidRDefault="00E83896"/>
        </w:tc>
      </w:tr>
      <w:tr w:rsidR="1B684F7D" w14:paraId="6A3642E5" w14:textId="77777777" w:rsidTr="005832AB">
        <w:trPr>
          <w:trHeight w:val="390"/>
        </w:trPr>
        <w:tc>
          <w:tcPr>
            <w:tcW w:w="2835" w:type="dxa"/>
            <w:tcBorders>
              <w:top w:val="nil"/>
              <w:left w:val="single" w:sz="8" w:space="0" w:color="000000" w:themeColor="text1"/>
              <w:bottom w:val="single" w:sz="8" w:space="0" w:color="000000" w:themeColor="text1"/>
              <w:right w:val="single" w:sz="8" w:space="0" w:color="000000" w:themeColor="text1"/>
            </w:tcBorders>
          </w:tcPr>
          <w:p w14:paraId="2B43326D" w14:textId="643B9072" w:rsidR="1B684F7D" w:rsidRDefault="1B684F7D" w:rsidP="1B684F7D">
            <w:pPr>
              <w:spacing w:before="49" w:after="0"/>
              <w:ind w:left="70"/>
            </w:pPr>
            <w:r w:rsidRPr="1B684F7D">
              <w:rPr>
                <w:lang w:val="en-US"/>
              </w:rPr>
              <w:t>AO1</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C2D326" w14:textId="6F4C1F25" w:rsidR="1B684F7D" w:rsidRDefault="1B684F7D" w:rsidP="1B684F7D">
            <w:pPr>
              <w:spacing w:before="49" w:after="0"/>
              <w:ind w:left="304" w:right="284"/>
              <w:jc w:val="center"/>
            </w:pPr>
            <w:r w:rsidRPr="1B684F7D">
              <w:rPr>
                <w:lang w:val="en-US"/>
              </w:rPr>
              <w:t>14</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274BF" w14:textId="4E20E93B" w:rsidR="1B684F7D" w:rsidRDefault="1B684F7D" w:rsidP="1B684F7D">
            <w:pPr>
              <w:spacing w:before="49" w:after="0"/>
              <w:ind w:left="20"/>
              <w:jc w:val="center"/>
            </w:pPr>
            <w:r w:rsidRPr="1B684F7D">
              <w:rPr>
                <w:lang w:val="en-US"/>
              </w:rPr>
              <w:t>8</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8AFB09" w14:textId="48EF3C05" w:rsidR="1B684F7D" w:rsidRDefault="1B684F7D" w:rsidP="1B684F7D">
            <w:pPr>
              <w:spacing w:before="49" w:after="0"/>
              <w:ind w:left="20"/>
              <w:jc w:val="center"/>
            </w:pPr>
            <w:r w:rsidRPr="1B684F7D">
              <w:rPr>
                <w:lang w:val="en-US"/>
              </w:rPr>
              <w:t>4</w:t>
            </w:r>
          </w:p>
        </w:tc>
        <w:tc>
          <w:tcPr>
            <w:tcW w:w="1984" w:type="dxa"/>
            <w:tcBorders>
              <w:top w:val="nil"/>
              <w:left w:val="single" w:sz="8" w:space="0" w:color="000000" w:themeColor="text1"/>
              <w:bottom w:val="single" w:sz="8" w:space="0" w:color="000000" w:themeColor="text1"/>
              <w:right w:val="single" w:sz="8" w:space="0" w:color="000000" w:themeColor="text1"/>
            </w:tcBorders>
          </w:tcPr>
          <w:p w14:paraId="469A9C53" w14:textId="526A0381" w:rsidR="1B684F7D" w:rsidRDefault="1B684F7D" w:rsidP="1B684F7D">
            <w:pPr>
              <w:spacing w:before="49" w:after="0"/>
              <w:ind w:right="742"/>
              <w:jc w:val="right"/>
            </w:pPr>
            <w:r w:rsidRPr="1B684F7D">
              <w:rPr>
                <w:lang w:val="en-US"/>
              </w:rPr>
              <w:t>26</w:t>
            </w:r>
          </w:p>
        </w:tc>
      </w:tr>
      <w:tr w:rsidR="1B684F7D" w14:paraId="4257B127" w14:textId="77777777" w:rsidTr="005832AB">
        <w:trPr>
          <w:trHeight w:val="39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752F3B" w14:textId="5D87AB36" w:rsidR="1B684F7D" w:rsidRDefault="1B684F7D" w:rsidP="1B684F7D">
            <w:pPr>
              <w:spacing w:before="49" w:after="0"/>
              <w:ind w:left="70"/>
            </w:pPr>
            <w:r w:rsidRPr="1B684F7D">
              <w:rPr>
                <w:lang w:val="en-US"/>
              </w:rPr>
              <w:t>AO2</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92921F" w14:textId="59294223" w:rsidR="1B684F7D" w:rsidRDefault="1B684F7D" w:rsidP="1B684F7D">
            <w:pPr>
              <w:spacing w:before="49" w:after="0"/>
              <w:ind w:left="20"/>
              <w:jc w:val="center"/>
            </w:pPr>
            <w:r w:rsidRPr="1B684F7D">
              <w:rPr>
                <w:lang w:val="en-US"/>
              </w:rPr>
              <w:t>6</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7C747" w14:textId="311650E8" w:rsidR="1B684F7D" w:rsidRDefault="1B684F7D" w:rsidP="1B684F7D">
            <w:pPr>
              <w:spacing w:before="49" w:after="0"/>
              <w:ind w:left="297" w:right="277"/>
              <w:jc w:val="center"/>
            </w:pPr>
            <w:r w:rsidRPr="1B684F7D">
              <w:rPr>
                <w:lang w:val="en-US"/>
              </w:rPr>
              <w:t>16</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3FDAAA" w14:textId="63C6AADC" w:rsidR="1B684F7D" w:rsidRDefault="1B684F7D" w:rsidP="1B684F7D">
            <w:pPr>
              <w:spacing w:before="49" w:after="0"/>
              <w:ind w:left="20"/>
              <w:jc w:val="center"/>
            </w:pPr>
            <w:r w:rsidRPr="1B684F7D">
              <w:rPr>
                <w:lang w:val="en-US"/>
              </w:rPr>
              <w:t>4</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A45DC1" w14:textId="5D25D2FC" w:rsidR="1B684F7D" w:rsidRDefault="1B684F7D" w:rsidP="1B684F7D">
            <w:pPr>
              <w:spacing w:before="49" w:after="0"/>
              <w:ind w:right="742"/>
              <w:jc w:val="right"/>
            </w:pPr>
            <w:r w:rsidRPr="1B684F7D">
              <w:rPr>
                <w:lang w:val="en-US"/>
              </w:rPr>
              <w:t>26</w:t>
            </w:r>
          </w:p>
        </w:tc>
      </w:tr>
      <w:tr w:rsidR="1B684F7D" w14:paraId="4A40DFC4" w14:textId="77777777" w:rsidTr="005832AB">
        <w:trPr>
          <w:trHeight w:val="39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E9284" w14:textId="03DF9501" w:rsidR="1B684F7D" w:rsidRDefault="1B684F7D" w:rsidP="1B684F7D">
            <w:pPr>
              <w:spacing w:before="49" w:after="0"/>
              <w:ind w:left="70"/>
            </w:pPr>
            <w:r w:rsidRPr="1B684F7D">
              <w:rPr>
                <w:lang w:val="en-US"/>
              </w:rPr>
              <w:t>AO3</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EA2DD0" w14:textId="3CCB6078" w:rsidR="1B684F7D" w:rsidRDefault="1B684F7D" w:rsidP="1B684F7D">
            <w:pPr>
              <w:spacing w:before="49" w:after="0"/>
              <w:ind w:left="304" w:right="284"/>
              <w:jc w:val="center"/>
            </w:pPr>
            <w:r w:rsidRPr="1B684F7D">
              <w:rPr>
                <w:lang w:val="en-US"/>
              </w:rPr>
              <w:t>12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120E9" w14:textId="6CE19039" w:rsidR="1B684F7D" w:rsidRDefault="1B684F7D" w:rsidP="1B684F7D">
            <w:pPr>
              <w:spacing w:before="49" w:after="0"/>
              <w:ind w:left="20"/>
              <w:jc w:val="center"/>
            </w:pPr>
            <w:r w:rsidRPr="1B684F7D">
              <w:rPr>
                <w:lang w:val="en-US"/>
              </w:rPr>
              <w:t>6</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E194C7" w14:textId="522DEC62" w:rsidR="1B684F7D" w:rsidRDefault="1B684F7D" w:rsidP="1B684F7D">
            <w:pPr>
              <w:spacing w:before="49" w:after="0"/>
              <w:ind w:left="20"/>
              <w:jc w:val="center"/>
            </w:pPr>
            <w:r w:rsidRPr="1B684F7D">
              <w:rPr>
                <w:lang w:val="en-US"/>
              </w:rPr>
              <w:t>5</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E100A4" w14:textId="55FC7A6C" w:rsidR="1B684F7D" w:rsidRDefault="1B684F7D" w:rsidP="1B684F7D">
            <w:pPr>
              <w:spacing w:before="49" w:after="0"/>
              <w:ind w:right="742"/>
              <w:jc w:val="right"/>
            </w:pPr>
            <w:r w:rsidRPr="1B684F7D">
              <w:rPr>
                <w:lang w:val="en-US"/>
              </w:rPr>
              <w:t>23</w:t>
            </w:r>
          </w:p>
        </w:tc>
      </w:tr>
      <w:tr w:rsidR="1B684F7D" w14:paraId="061D9F1D" w14:textId="77777777" w:rsidTr="005832AB">
        <w:trPr>
          <w:trHeight w:val="39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CDAEA" w14:textId="099E0929" w:rsidR="1B684F7D" w:rsidRDefault="1B684F7D" w:rsidP="1B684F7D">
            <w:pPr>
              <w:spacing w:before="49" w:after="0"/>
              <w:ind w:left="70"/>
            </w:pPr>
            <w:r w:rsidRPr="1B684F7D">
              <w:rPr>
                <w:lang w:val="en-US"/>
              </w:rPr>
              <w:t>AO4</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FC1A6A" w14:textId="1C0CC4C4" w:rsidR="1B684F7D" w:rsidRDefault="1B684F7D" w:rsidP="1B684F7D">
            <w:pPr>
              <w:spacing w:before="49" w:after="0"/>
              <w:ind w:left="20"/>
              <w:jc w:val="center"/>
            </w:pPr>
            <w:r w:rsidRPr="1B684F7D">
              <w:rPr>
                <w:lang w:val="en-US"/>
              </w:rPr>
              <w:t>8</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F55C9" w14:textId="29B568CE" w:rsidR="1B684F7D" w:rsidRDefault="1B684F7D" w:rsidP="1B684F7D">
            <w:pPr>
              <w:spacing w:before="49" w:after="0"/>
              <w:ind w:left="20"/>
              <w:jc w:val="center"/>
            </w:pPr>
            <w:r w:rsidRPr="1B684F7D">
              <w:rPr>
                <w:lang w:val="en-US"/>
              </w:rPr>
              <w:t>6</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93E025" w14:textId="130C8DD4" w:rsidR="1B684F7D" w:rsidRDefault="1B684F7D" w:rsidP="1B684F7D">
            <w:pPr>
              <w:spacing w:before="49" w:after="0"/>
              <w:ind w:left="20"/>
              <w:jc w:val="center"/>
            </w:pPr>
            <w:r w:rsidRPr="1B684F7D">
              <w:rPr>
                <w:lang w:val="en-US"/>
              </w:rPr>
              <w:t>1</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38CD6" w14:textId="5AB39D5D" w:rsidR="1B684F7D" w:rsidRDefault="1B684F7D" w:rsidP="1B684F7D">
            <w:pPr>
              <w:spacing w:before="49" w:after="0"/>
              <w:ind w:right="742"/>
              <w:jc w:val="right"/>
            </w:pPr>
            <w:r w:rsidRPr="1B684F7D">
              <w:rPr>
                <w:lang w:val="en-US"/>
              </w:rPr>
              <w:t>15</w:t>
            </w:r>
          </w:p>
        </w:tc>
      </w:tr>
      <w:tr w:rsidR="1B684F7D" w14:paraId="4A32850D" w14:textId="77777777" w:rsidTr="005832AB">
        <w:trPr>
          <w:trHeight w:val="39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58B3A" w14:textId="2A22CE33" w:rsidR="1B684F7D" w:rsidRDefault="1B684F7D" w:rsidP="1B684F7D">
            <w:pPr>
              <w:spacing w:before="49" w:after="0"/>
              <w:ind w:left="70"/>
            </w:pPr>
            <w:r w:rsidRPr="1B684F7D">
              <w:rPr>
                <w:lang w:val="en-US"/>
              </w:rPr>
              <w:t>AO5</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47893" w14:textId="3132C074" w:rsidR="1B684F7D" w:rsidRDefault="1B684F7D" w:rsidP="1B684F7D">
            <w:pPr>
              <w:spacing w:before="49" w:after="0"/>
              <w:ind w:left="20"/>
              <w:jc w:val="center"/>
            </w:pPr>
            <w:r w:rsidRPr="1B684F7D">
              <w:rPr>
                <w:lang w:val="en-US"/>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C8DB4" w14:textId="10ACAD23" w:rsidR="1B684F7D" w:rsidRDefault="1B684F7D" w:rsidP="1B684F7D">
            <w:pPr>
              <w:spacing w:before="49" w:after="0"/>
              <w:ind w:left="20"/>
              <w:jc w:val="center"/>
            </w:pPr>
            <w:r w:rsidRPr="1B684F7D">
              <w:rPr>
                <w:lang w:val="en-US"/>
              </w:rPr>
              <w:t>4</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D9D7F" w14:textId="6516CF91" w:rsidR="1B684F7D" w:rsidRDefault="1B684F7D" w:rsidP="1B684F7D">
            <w:pPr>
              <w:spacing w:before="49" w:after="0"/>
              <w:ind w:left="20"/>
              <w:jc w:val="center"/>
            </w:pPr>
            <w:r w:rsidRPr="1B684F7D">
              <w:rPr>
                <w:lang w:val="en-US"/>
              </w:rPr>
              <w:t>6</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575AC" w14:textId="2504E99B" w:rsidR="1B684F7D" w:rsidRDefault="1B684F7D" w:rsidP="1B684F7D">
            <w:pPr>
              <w:spacing w:before="49" w:after="0"/>
              <w:ind w:right="742"/>
              <w:jc w:val="right"/>
            </w:pPr>
            <w:r w:rsidRPr="1B684F7D">
              <w:rPr>
                <w:lang w:val="en-US"/>
              </w:rPr>
              <w:t>10</w:t>
            </w:r>
          </w:p>
        </w:tc>
      </w:tr>
      <w:tr w:rsidR="1B684F7D" w14:paraId="23D0BFE0" w14:textId="77777777" w:rsidTr="005832AB">
        <w:trPr>
          <w:trHeight w:val="39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96CB3A" w14:textId="73794FB4" w:rsidR="1B684F7D" w:rsidRDefault="1B684F7D" w:rsidP="1B684F7D">
            <w:pPr>
              <w:spacing w:before="49" w:after="0"/>
              <w:ind w:left="70"/>
            </w:pPr>
            <w:r w:rsidRPr="1B684F7D">
              <w:rPr>
                <w:lang w:val="en-US"/>
              </w:rPr>
              <w:t>Overall weighting of components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41D5D1" w14:textId="76165FCE" w:rsidR="1B684F7D" w:rsidRDefault="1B684F7D" w:rsidP="1B684F7D">
            <w:pPr>
              <w:spacing w:before="49" w:after="0"/>
              <w:ind w:left="304" w:right="284"/>
              <w:jc w:val="center"/>
            </w:pPr>
            <w:r w:rsidRPr="1B684F7D">
              <w:rPr>
                <w:lang w:val="en-US"/>
              </w:rPr>
              <w:t>40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D14250" w14:textId="01C22FE9" w:rsidR="1B684F7D" w:rsidRDefault="1B684F7D" w:rsidP="1B684F7D">
            <w:pPr>
              <w:spacing w:before="49" w:after="0"/>
              <w:ind w:left="297" w:right="277"/>
              <w:jc w:val="center"/>
            </w:pPr>
            <w:r w:rsidRPr="1B684F7D">
              <w:rPr>
                <w:lang w:val="en-US"/>
              </w:rPr>
              <w:t>40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4522BB" w14:textId="7715E7B0" w:rsidR="1B684F7D" w:rsidRDefault="1B684F7D" w:rsidP="1B684F7D">
            <w:pPr>
              <w:spacing w:before="49" w:after="0"/>
              <w:ind w:left="297" w:right="277"/>
              <w:jc w:val="center"/>
            </w:pPr>
            <w:r w:rsidRPr="1B684F7D">
              <w:rPr>
                <w:lang w:val="en-US"/>
              </w:rPr>
              <w:t>20</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0FD027" w14:textId="7E2D28D0" w:rsidR="1B684F7D" w:rsidRDefault="1B684F7D" w:rsidP="1B684F7D">
            <w:pPr>
              <w:spacing w:before="49" w:after="0"/>
              <w:ind w:right="681"/>
              <w:jc w:val="right"/>
            </w:pPr>
            <w:r w:rsidRPr="1B684F7D">
              <w:rPr>
                <w:lang w:val="en-US"/>
              </w:rPr>
              <w:t>100</w:t>
            </w:r>
          </w:p>
        </w:tc>
      </w:tr>
    </w:tbl>
    <w:p w14:paraId="05803A09" w14:textId="6B71F19E" w:rsidR="00EE4A1B" w:rsidRDefault="2C9240E1" w:rsidP="1B684F7D">
      <w:pPr>
        <w:spacing w:before="1" w:after="0"/>
      </w:pPr>
      <w:r w:rsidRPr="1B684F7D">
        <w:rPr>
          <w:rFonts w:ascii="Calibri" w:eastAsia="Calibri" w:hAnsi="Calibri" w:cs="Calibri"/>
          <w:sz w:val="37"/>
          <w:szCs w:val="37"/>
          <w:lang w:val="en-US"/>
        </w:rPr>
        <w:t xml:space="preserve"> </w:t>
      </w:r>
    </w:p>
    <w:p w14:paraId="6EB0EDBE" w14:textId="17743BAF" w:rsidR="00EE4A1B" w:rsidRDefault="2C9240E1" w:rsidP="00B44BE7">
      <w:pPr>
        <w:pStyle w:val="Heading2"/>
        <w:tabs>
          <w:tab w:val="left" w:pos="1768"/>
        </w:tabs>
        <w:spacing w:before="1"/>
      </w:pPr>
      <w:r w:rsidRPr="1B684F7D">
        <w:rPr>
          <w:rFonts w:ascii="Tahoma" w:eastAsia="Tahoma" w:hAnsi="Tahoma" w:cs="Tahoma"/>
          <w:color w:val="522D91"/>
          <w:sz w:val="38"/>
          <w:szCs w:val="38"/>
          <w:lang w:val="en-US"/>
        </w:rPr>
        <w:lastRenderedPageBreak/>
        <w:t>5.3</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Assessment weightings</w:t>
      </w:r>
    </w:p>
    <w:p w14:paraId="449705EC" w14:textId="1D22EDD6" w:rsidR="00EE4A1B" w:rsidRDefault="2C9240E1" w:rsidP="002C53B2">
      <w:pPr>
        <w:spacing w:before="168" w:after="0" w:line="247" w:lineRule="auto"/>
        <w:ind w:right="1323"/>
      </w:pPr>
      <w:r w:rsidRPr="1B684F7D">
        <w:rPr>
          <w:rFonts w:ascii="Calibri" w:eastAsia="Calibri" w:hAnsi="Calibri" w:cs="Calibri"/>
          <w:lang w:val="en-US"/>
        </w:rPr>
        <w:t>The marks awarded on the papers will be scaled to meet the weighting of the components. Students' final marks will be calculated by adding together the scaled marks for each component. Grade boundaries will be set using this total scaled mark. The scaling and total scaled marks are shown in the table below.</w:t>
      </w:r>
    </w:p>
    <w:p w14:paraId="2C2420A2" w14:textId="5F1B48EA" w:rsidR="00EE4A1B" w:rsidRDefault="00EE4A1B" w:rsidP="1B684F7D">
      <w:pPr>
        <w:spacing w:after="0"/>
      </w:pPr>
    </w:p>
    <w:p w14:paraId="3022BCB4" w14:textId="5FF1978B" w:rsidR="00EE4A1B" w:rsidRDefault="2C9240E1" w:rsidP="1B684F7D">
      <w:pPr>
        <w:spacing w:before="1" w:after="0"/>
      </w:pPr>
      <w:r w:rsidRPr="1B684F7D">
        <w:rPr>
          <w:rFonts w:ascii="Calibri" w:eastAsia="Calibri" w:hAnsi="Calibri" w:cs="Calibri"/>
          <w:sz w:val="20"/>
          <w:szCs w:val="20"/>
          <w:lang w:val="en-US"/>
        </w:rPr>
        <w:t xml:space="preserve"> </w:t>
      </w:r>
    </w:p>
    <w:p w14:paraId="04BB50D4" w14:textId="77777777" w:rsidR="002F1647" w:rsidRDefault="002F1647" w:rsidP="002C53B2">
      <w:pPr>
        <w:pStyle w:val="Heading3"/>
        <w:spacing w:before="20"/>
        <w:rPr>
          <w:rFonts w:ascii="Tahoma" w:eastAsia="Tahoma" w:hAnsi="Tahoma" w:cs="Tahoma"/>
          <w:color w:val="522D91"/>
          <w:sz w:val="32"/>
          <w:szCs w:val="32"/>
          <w:lang w:val="en-US"/>
        </w:rPr>
      </w:pPr>
    </w:p>
    <w:p w14:paraId="30F17EA3" w14:textId="56D000CB" w:rsidR="00EE4A1B" w:rsidRDefault="2C9240E1" w:rsidP="002C53B2">
      <w:pPr>
        <w:pStyle w:val="Heading3"/>
        <w:spacing w:before="20"/>
      </w:pPr>
      <w:r w:rsidRPr="1B684F7D">
        <w:rPr>
          <w:rFonts w:ascii="Tahoma" w:eastAsia="Tahoma" w:hAnsi="Tahoma" w:cs="Tahoma"/>
          <w:color w:val="522D91"/>
          <w:sz w:val="32"/>
          <w:szCs w:val="32"/>
          <w:lang w:val="en-US"/>
        </w:rPr>
        <w:t>AS</w:t>
      </w:r>
    </w:p>
    <w:p w14:paraId="7EDBC2A0" w14:textId="255D2BD3" w:rsidR="00EE4A1B" w:rsidRDefault="2C9240E1" w:rsidP="1B684F7D">
      <w:pPr>
        <w:spacing w:before="11" w:after="0"/>
      </w:pPr>
      <w:r w:rsidRPr="1B684F7D">
        <w:rPr>
          <w:rFonts w:ascii="Tahoma" w:eastAsia="Tahoma" w:hAnsi="Tahoma" w:cs="Tahoma"/>
          <w:sz w:val="12"/>
          <w:szCs w:val="12"/>
          <w:lang w:val="en-US"/>
        </w:rPr>
        <w:t xml:space="preserve"> </w:t>
      </w:r>
    </w:p>
    <w:tbl>
      <w:tblPr>
        <w:tblW w:w="9214" w:type="dxa"/>
        <w:tblInd w:w="-10" w:type="dxa"/>
        <w:tblLayout w:type="fixed"/>
        <w:tblLook w:val="01E0" w:firstRow="1" w:lastRow="1" w:firstColumn="1" w:lastColumn="1" w:noHBand="0" w:noVBand="0"/>
      </w:tblPr>
      <w:tblGrid>
        <w:gridCol w:w="4561"/>
        <w:gridCol w:w="1485"/>
        <w:gridCol w:w="1485"/>
        <w:gridCol w:w="1683"/>
      </w:tblGrid>
      <w:tr w:rsidR="1B684F7D" w14:paraId="082162DF" w14:textId="77777777" w:rsidTr="002F1647">
        <w:trPr>
          <w:trHeight w:val="645"/>
        </w:trPr>
        <w:tc>
          <w:tcPr>
            <w:tcW w:w="45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7A7D18B6" w14:textId="269CCC5F" w:rsidR="1B684F7D" w:rsidRDefault="1B684F7D" w:rsidP="1B684F7D">
            <w:pPr>
              <w:spacing w:before="46" w:after="0"/>
              <w:ind w:left="70"/>
            </w:pPr>
            <w:r w:rsidRPr="1B684F7D">
              <w:rPr>
                <w:rFonts w:ascii="Trebuchet MS" w:eastAsia="Trebuchet MS" w:hAnsi="Trebuchet MS" w:cs="Trebuchet MS"/>
                <w:b/>
                <w:bCs/>
                <w:color w:val="FFFFFF" w:themeColor="background1"/>
                <w:lang w:val="en-US"/>
              </w:rPr>
              <w:t>Component</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260433E7" w14:textId="1566EEB7" w:rsidR="1B684F7D" w:rsidRDefault="1B684F7D" w:rsidP="1B684F7D">
            <w:pPr>
              <w:spacing w:before="46" w:after="0" w:line="245" w:lineRule="auto"/>
              <w:ind w:left="538" w:right="72" w:hanging="439"/>
            </w:pPr>
            <w:r w:rsidRPr="1B684F7D">
              <w:rPr>
                <w:rFonts w:ascii="Trebuchet MS" w:eastAsia="Trebuchet MS" w:hAnsi="Trebuchet MS" w:cs="Trebuchet MS"/>
                <w:b/>
                <w:bCs/>
                <w:color w:val="FFFFFF" w:themeColor="background1"/>
                <w:lang w:val="en-US"/>
              </w:rPr>
              <w:t>Maximum raw mark</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65683849" w14:textId="2C19108C" w:rsidR="1B684F7D" w:rsidRDefault="1B684F7D" w:rsidP="1B684F7D">
            <w:pPr>
              <w:spacing w:before="46" w:after="0"/>
              <w:ind w:left="91" w:right="71"/>
              <w:jc w:val="center"/>
            </w:pPr>
            <w:r w:rsidRPr="1B684F7D">
              <w:rPr>
                <w:rFonts w:ascii="Trebuchet MS" w:eastAsia="Trebuchet MS" w:hAnsi="Trebuchet MS" w:cs="Trebuchet MS"/>
                <w:b/>
                <w:bCs/>
                <w:color w:val="FFFFFF" w:themeColor="background1"/>
                <w:lang w:val="en-US"/>
              </w:rPr>
              <w:t>Scaling factor</w:t>
            </w:r>
          </w:p>
        </w:tc>
        <w:tc>
          <w:tcPr>
            <w:tcW w:w="16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15061BA9" w14:textId="2915C2EE" w:rsidR="1B684F7D" w:rsidRDefault="1B684F7D" w:rsidP="1B684F7D">
            <w:pPr>
              <w:spacing w:before="46" w:after="0" w:line="245" w:lineRule="auto"/>
              <w:ind w:left="198" w:firstLine="117"/>
            </w:pPr>
            <w:r w:rsidRPr="1B684F7D">
              <w:rPr>
                <w:rFonts w:ascii="Trebuchet MS" w:eastAsia="Trebuchet MS" w:hAnsi="Trebuchet MS" w:cs="Trebuchet MS"/>
                <w:b/>
                <w:bCs/>
                <w:color w:val="FFFFFF" w:themeColor="background1"/>
                <w:lang w:val="en-US"/>
              </w:rPr>
              <w:t>Maximum scaled mark</w:t>
            </w:r>
          </w:p>
        </w:tc>
      </w:tr>
      <w:tr w:rsidR="1B684F7D" w14:paraId="46838CD8" w14:textId="77777777" w:rsidTr="002F1647">
        <w:trPr>
          <w:trHeight w:val="390"/>
        </w:trPr>
        <w:tc>
          <w:tcPr>
            <w:tcW w:w="4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630419" w14:textId="1A2D7E36" w:rsidR="1B684F7D" w:rsidRDefault="1B684F7D" w:rsidP="1B684F7D">
            <w:pPr>
              <w:spacing w:before="49" w:after="0"/>
              <w:ind w:left="70"/>
            </w:pPr>
            <w:r w:rsidRPr="1B684F7D">
              <w:rPr>
                <w:lang w:val="en-US"/>
              </w:rPr>
              <w:t>Paper 1: Language and the Individual</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5EC0B" w14:textId="355E4282" w:rsidR="1B684F7D" w:rsidRDefault="1B684F7D" w:rsidP="1B684F7D">
            <w:pPr>
              <w:spacing w:before="49" w:after="0"/>
              <w:ind w:right="648"/>
              <w:jc w:val="right"/>
            </w:pPr>
            <w:r w:rsidRPr="1B684F7D">
              <w:rPr>
                <w:lang w:val="en-US"/>
              </w:rPr>
              <w:t>70</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41CBD" w14:textId="2F2324AD" w:rsidR="1B684F7D" w:rsidRDefault="1B684F7D" w:rsidP="1B684F7D">
            <w:pPr>
              <w:spacing w:before="49" w:after="0"/>
              <w:ind w:left="91" w:right="70"/>
              <w:jc w:val="center"/>
            </w:pPr>
            <w:r w:rsidRPr="1B684F7D">
              <w:rPr>
                <w:lang w:val="en-US"/>
              </w:rPr>
              <w:t>x1</w:t>
            </w:r>
          </w:p>
        </w:tc>
        <w:tc>
          <w:tcPr>
            <w:tcW w:w="1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56A2B" w14:textId="4909CEB8" w:rsidR="1B684F7D" w:rsidRDefault="1B684F7D" w:rsidP="1B684F7D">
            <w:pPr>
              <w:spacing w:before="49" w:after="0"/>
              <w:ind w:left="91" w:right="70"/>
              <w:jc w:val="center"/>
            </w:pPr>
            <w:r w:rsidRPr="1B684F7D">
              <w:rPr>
                <w:lang w:val="en-US"/>
              </w:rPr>
              <w:t>70</w:t>
            </w:r>
          </w:p>
        </w:tc>
      </w:tr>
      <w:tr w:rsidR="1B684F7D" w14:paraId="4BBC6A0A" w14:textId="77777777" w:rsidTr="002F1647">
        <w:trPr>
          <w:trHeight w:val="390"/>
        </w:trPr>
        <w:tc>
          <w:tcPr>
            <w:tcW w:w="4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D4B37" w14:textId="2FB59896" w:rsidR="1B684F7D" w:rsidRDefault="1B684F7D" w:rsidP="1B684F7D">
            <w:pPr>
              <w:spacing w:before="49" w:after="0"/>
              <w:ind w:left="70"/>
            </w:pPr>
            <w:r w:rsidRPr="1B684F7D">
              <w:rPr>
                <w:lang w:val="en-US"/>
              </w:rPr>
              <w:t>Paper 2: Language Varieties</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6C28C" w14:textId="7526D3FC" w:rsidR="1B684F7D" w:rsidRDefault="1B684F7D" w:rsidP="1B684F7D">
            <w:pPr>
              <w:spacing w:before="49" w:after="0"/>
              <w:ind w:right="648"/>
              <w:jc w:val="right"/>
            </w:pPr>
            <w:r w:rsidRPr="1B684F7D">
              <w:rPr>
                <w:lang w:val="en-US"/>
              </w:rPr>
              <w:t>70</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A015D2" w14:textId="41BB1027" w:rsidR="1B684F7D" w:rsidRDefault="1B684F7D" w:rsidP="1B684F7D">
            <w:pPr>
              <w:spacing w:before="49" w:after="0"/>
              <w:ind w:left="91" w:right="70"/>
              <w:jc w:val="center"/>
            </w:pPr>
            <w:r w:rsidRPr="1B684F7D">
              <w:rPr>
                <w:lang w:val="en-US"/>
              </w:rPr>
              <w:t>x1</w:t>
            </w:r>
          </w:p>
        </w:tc>
        <w:tc>
          <w:tcPr>
            <w:tcW w:w="1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BA947" w14:textId="3D0F141B" w:rsidR="1B684F7D" w:rsidRDefault="1B684F7D" w:rsidP="1B684F7D">
            <w:pPr>
              <w:spacing w:before="49" w:after="0"/>
              <w:ind w:left="91" w:right="70"/>
              <w:jc w:val="center"/>
            </w:pPr>
            <w:r w:rsidRPr="1B684F7D">
              <w:rPr>
                <w:lang w:val="en-US"/>
              </w:rPr>
              <w:t>70</w:t>
            </w:r>
          </w:p>
        </w:tc>
      </w:tr>
      <w:tr w:rsidR="1B684F7D" w14:paraId="0C6EA903" w14:textId="77777777" w:rsidTr="002F1647">
        <w:trPr>
          <w:trHeight w:val="645"/>
        </w:trPr>
        <w:tc>
          <w:tcPr>
            <w:tcW w:w="4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EF9C6" w14:textId="5DD38DC8" w:rsidR="1B684F7D" w:rsidRDefault="1B684F7D" w:rsidP="1B684F7D">
            <w:pPr>
              <w:spacing w:after="0"/>
            </w:pPr>
            <w:r w:rsidRPr="1B684F7D">
              <w:rPr>
                <w:rFonts w:ascii="Times New Roman" w:eastAsia="Times New Roman" w:hAnsi="Times New Roman" w:cs="Times New Roman"/>
                <w:sz w:val="20"/>
                <w:szCs w:val="20"/>
                <w:lang w:val="en-US"/>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5C3D74" w14:textId="2BC63D76" w:rsidR="1B684F7D" w:rsidRDefault="1B684F7D" w:rsidP="1B684F7D">
            <w:pPr>
              <w:spacing w:after="0"/>
            </w:pPr>
            <w:r w:rsidRPr="1B684F7D">
              <w:rPr>
                <w:rFonts w:ascii="Times New Roman" w:eastAsia="Times New Roman" w:hAnsi="Times New Roman" w:cs="Times New Roman"/>
                <w:sz w:val="20"/>
                <w:szCs w:val="20"/>
                <w:lang w:val="en-US"/>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BAB67D" w14:textId="7F737A2A" w:rsidR="1B684F7D" w:rsidRDefault="1B684F7D" w:rsidP="1B684F7D">
            <w:pPr>
              <w:spacing w:before="49" w:after="0"/>
              <w:ind w:right="47"/>
              <w:jc w:val="right"/>
            </w:pPr>
            <w:r w:rsidRPr="1B684F7D">
              <w:rPr>
                <w:lang w:val="en-US"/>
              </w:rPr>
              <w:t>Total scaled</w:t>
            </w:r>
          </w:p>
          <w:p w14:paraId="5FACD72F" w14:textId="39E25841" w:rsidR="1B684F7D" w:rsidRDefault="1B684F7D" w:rsidP="1B684F7D">
            <w:pPr>
              <w:spacing w:before="11" w:after="0"/>
              <w:ind w:right="47"/>
              <w:jc w:val="right"/>
            </w:pPr>
            <w:r w:rsidRPr="1B684F7D">
              <w:rPr>
                <w:lang w:val="en-US"/>
              </w:rPr>
              <w:t>mark:</w:t>
            </w:r>
          </w:p>
        </w:tc>
        <w:tc>
          <w:tcPr>
            <w:tcW w:w="1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D1D23" w14:textId="7AFA3213" w:rsidR="1B684F7D" w:rsidRDefault="1B684F7D" w:rsidP="1B684F7D">
            <w:pPr>
              <w:spacing w:before="49" w:after="0"/>
              <w:ind w:left="91" w:right="70"/>
              <w:jc w:val="center"/>
            </w:pPr>
            <w:r w:rsidRPr="1B684F7D">
              <w:rPr>
                <w:lang w:val="en-US"/>
              </w:rPr>
              <w:t>140</w:t>
            </w:r>
          </w:p>
        </w:tc>
      </w:tr>
    </w:tbl>
    <w:p w14:paraId="22EB48C6" w14:textId="77777777" w:rsidR="00F57262" w:rsidRDefault="00F57262" w:rsidP="1B684F7D">
      <w:pPr>
        <w:spacing w:before="194" w:after="0"/>
        <w:ind w:left="1133"/>
        <w:rPr>
          <w:rFonts w:ascii="Tahoma" w:eastAsia="Tahoma" w:hAnsi="Tahoma" w:cs="Tahoma"/>
          <w:color w:val="522D91"/>
          <w:sz w:val="32"/>
          <w:szCs w:val="32"/>
          <w:lang w:val="en-US"/>
        </w:rPr>
      </w:pPr>
    </w:p>
    <w:tbl>
      <w:tblPr>
        <w:tblpPr w:leftFromText="180" w:rightFromText="180" w:vertAnchor="text" w:horzAnchor="margin" w:tblpY="760"/>
        <w:tblW w:w="10055" w:type="dxa"/>
        <w:tblLayout w:type="fixed"/>
        <w:tblLook w:val="01E0" w:firstRow="1" w:lastRow="1" w:firstColumn="1" w:lastColumn="1" w:noHBand="0" w:noVBand="0"/>
      </w:tblPr>
      <w:tblGrid>
        <w:gridCol w:w="4810"/>
        <w:gridCol w:w="1559"/>
        <w:gridCol w:w="1985"/>
        <w:gridCol w:w="1701"/>
      </w:tblGrid>
      <w:tr w:rsidR="002F1647" w14:paraId="2AD66346" w14:textId="77777777" w:rsidTr="002F1647">
        <w:trPr>
          <w:trHeight w:val="675"/>
        </w:trPr>
        <w:tc>
          <w:tcPr>
            <w:tcW w:w="4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4A1F6C80" w14:textId="77777777" w:rsidR="009F572B" w:rsidRDefault="009F572B" w:rsidP="002F1647">
            <w:pPr>
              <w:spacing w:before="46" w:after="0"/>
              <w:ind w:left="70"/>
            </w:pPr>
            <w:r w:rsidRPr="1B684F7D">
              <w:rPr>
                <w:rFonts w:ascii="Trebuchet MS" w:eastAsia="Trebuchet MS" w:hAnsi="Trebuchet MS" w:cs="Trebuchet MS"/>
                <w:b/>
                <w:bCs/>
                <w:color w:val="FFFFFF" w:themeColor="background1"/>
                <w:lang w:val="en-US"/>
              </w:rPr>
              <w:t>Component</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329253DA" w14:textId="77777777" w:rsidR="009F572B" w:rsidRDefault="009F572B" w:rsidP="002F1647">
            <w:pPr>
              <w:spacing w:before="46" w:after="0" w:line="245" w:lineRule="auto"/>
              <w:ind w:left="156" w:right="124" w:hanging="9"/>
            </w:pPr>
            <w:r w:rsidRPr="1B684F7D">
              <w:rPr>
                <w:rFonts w:ascii="Trebuchet MS" w:eastAsia="Trebuchet MS" w:hAnsi="Trebuchet MS" w:cs="Trebuchet MS"/>
                <w:b/>
                <w:bCs/>
                <w:color w:val="FFFFFF" w:themeColor="background1"/>
                <w:lang w:val="en-US"/>
              </w:rPr>
              <w:t>Maximum raw mark</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32A79482" w14:textId="77777777" w:rsidR="009F572B" w:rsidRDefault="009F572B" w:rsidP="002F1647">
            <w:pPr>
              <w:spacing w:before="46" w:after="0" w:line="245" w:lineRule="auto"/>
              <w:ind w:left="337" w:hanging="66"/>
            </w:pPr>
            <w:r w:rsidRPr="1B684F7D">
              <w:rPr>
                <w:rFonts w:ascii="Trebuchet MS" w:eastAsia="Trebuchet MS" w:hAnsi="Trebuchet MS" w:cs="Trebuchet MS"/>
                <w:b/>
                <w:bCs/>
                <w:color w:val="FFFFFF" w:themeColor="background1"/>
                <w:lang w:val="en-US"/>
              </w:rPr>
              <w:t>Scaling factor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61F90F8C" w14:textId="77777777" w:rsidR="009F572B" w:rsidRDefault="009F572B" w:rsidP="002F1647">
            <w:pPr>
              <w:spacing w:before="46" w:after="0" w:line="245" w:lineRule="auto"/>
              <w:ind w:left="148" w:right="126"/>
              <w:jc w:val="center"/>
            </w:pPr>
            <w:r w:rsidRPr="1B684F7D">
              <w:rPr>
                <w:rFonts w:ascii="Trebuchet MS" w:eastAsia="Trebuchet MS" w:hAnsi="Trebuchet MS" w:cs="Trebuchet MS"/>
                <w:b/>
                <w:bCs/>
                <w:color w:val="FFFFFF" w:themeColor="background1"/>
                <w:lang w:val="en-US"/>
              </w:rPr>
              <w:t>Maximum scaled mark</w:t>
            </w:r>
          </w:p>
        </w:tc>
      </w:tr>
      <w:tr w:rsidR="002F1647" w14:paraId="1254612F" w14:textId="77777777" w:rsidTr="002F1647">
        <w:trPr>
          <w:trHeight w:val="287"/>
        </w:trPr>
        <w:tc>
          <w:tcPr>
            <w:tcW w:w="4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AB401B" w14:textId="77777777" w:rsidR="009F572B" w:rsidRDefault="009F572B" w:rsidP="002F1647">
            <w:pPr>
              <w:spacing w:before="49" w:after="0"/>
              <w:ind w:left="70"/>
            </w:pPr>
            <w:r w:rsidRPr="1B684F7D">
              <w:rPr>
                <w:lang w:val="en-US"/>
              </w:rPr>
              <w:t>Paper 1: Language, the Individual and Society</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7372F" w14:textId="77777777" w:rsidR="009F572B" w:rsidRDefault="009F572B" w:rsidP="002F1647">
            <w:pPr>
              <w:spacing w:before="49" w:after="0"/>
              <w:ind w:left="145" w:right="126"/>
              <w:jc w:val="center"/>
            </w:pPr>
            <w:r w:rsidRPr="1B684F7D">
              <w:rPr>
                <w:lang w:val="en-US"/>
              </w:rPr>
              <w:t>100</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9CC4CA" w14:textId="77777777" w:rsidR="009F572B" w:rsidRDefault="009F572B" w:rsidP="002F1647">
            <w:pPr>
              <w:spacing w:before="49" w:after="0"/>
              <w:ind w:right="488"/>
              <w:jc w:val="right"/>
            </w:pPr>
            <w:r w:rsidRPr="1B684F7D">
              <w:rPr>
                <w:lang w:val="en-US"/>
              </w:rPr>
              <w:t>x2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36547E" w14:textId="77777777" w:rsidR="009F572B" w:rsidRDefault="009F572B" w:rsidP="002F1647">
            <w:pPr>
              <w:spacing w:before="49" w:after="0"/>
              <w:ind w:left="145" w:right="126"/>
              <w:jc w:val="center"/>
            </w:pPr>
            <w:r w:rsidRPr="1B684F7D">
              <w:rPr>
                <w:lang w:val="en-US"/>
              </w:rPr>
              <w:t>200</w:t>
            </w:r>
          </w:p>
        </w:tc>
      </w:tr>
      <w:tr w:rsidR="002F1647" w14:paraId="0760F2AF" w14:textId="77777777" w:rsidTr="002F1647">
        <w:trPr>
          <w:trHeight w:val="287"/>
        </w:trPr>
        <w:tc>
          <w:tcPr>
            <w:tcW w:w="4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101D8" w14:textId="77777777" w:rsidR="009F572B" w:rsidRDefault="009F572B" w:rsidP="002F1647">
            <w:pPr>
              <w:spacing w:before="49" w:after="0"/>
              <w:ind w:left="70"/>
            </w:pPr>
            <w:r w:rsidRPr="1B684F7D">
              <w:rPr>
                <w:lang w:val="en-US"/>
              </w:rPr>
              <w:t>Paper 2: Language Diversity and Change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09707" w14:textId="77777777" w:rsidR="009F572B" w:rsidRDefault="009F572B" w:rsidP="002F1647">
            <w:pPr>
              <w:spacing w:before="49" w:after="0"/>
              <w:ind w:left="145" w:right="126"/>
              <w:jc w:val="center"/>
            </w:pPr>
            <w:r w:rsidRPr="1B684F7D">
              <w:rPr>
                <w:lang w:val="en-US"/>
              </w:rPr>
              <w:t>100</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EE667" w14:textId="77777777" w:rsidR="009F572B" w:rsidRDefault="009F572B" w:rsidP="002F1647">
            <w:pPr>
              <w:spacing w:before="49" w:after="0"/>
              <w:ind w:right="488"/>
              <w:jc w:val="right"/>
            </w:pPr>
            <w:r w:rsidRPr="1B684F7D">
              <w:rPr>
                <w:lang w:val="en-US"/>
              </w:rPr>
              <w:t>x2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999E77" w14:textId="77777777" w:rsidR="009F572B" w:rsidRDefault="009F572B" w:rsidP="002F1647">
            <w:pPr>
              <w:spacing w:before="49" w:after="0"/>
              <w:ind w:left="145" w:right="126"/>
              <w:jc w:val="center"/>
            </w:pPr>
            <w:r w:rsidRPr="1B684F7D">
              <w:rPr>
                <w:lang w:val="en-US"/>
              </w:rPr>
              <w:t>200</w:t>
            </w:r>
          </w:p>
        </w:tc>
      </w:tr>
      <w:tr w:rsidR="002F1647" w14:paraId="0579FEE6" w14:textId="77777777" w:rsidTr="002F1647">
        <w:trPr>
          <w:trHeight w:val="287"/>
        </w:trPr>
        <w:tc>
          <w:tcPr>
            <w:tcW w:w="4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AD793" w14:textId="77777777" w:rsidR="009F572B" w:rsidRDefault="009F572B" w:rsidP="002F1647">
            <w:pPr>
              <w:spacing w:before="49" w:after="0"/>
              <w:ind w:left="70"/>
            </w:pPr>
            <w:r w:rsidRPr="1B684F7D">
              <w:rPr>
                <w:lang w:val="en-US"/>
              </w:rPr>
              <w:t>Non-exam assessment: Language in Action</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CFE7E" w14:textId="77777777" w:rsidR="009F572B" w:rsidRDefault="009F572B" w:rsidP="002F1647">
            <w:pPr>
              <w:spacing w:before="49" w:after="0"/>
              <w:ind w:left="145" w:right="126"/>
              <w:jc w:val="center"/>
            </w:pPr>
            <w:r w:rsidRPr="1B684F7D">
              <w:rPr>
                <w:lang w:val="en-US"/>
              </w:rPr>
              <w:t>100</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BE450" w14:textId="77777777" w:rsidR="009F572B" w:rsidRDefault="009F572B" w:rsidP="002F1647">
            <w:pPr>
              <w:spacing w:before="49" w:after="0"/>
              <w:ind w:right="488"/>
              <w:jc w:val="right"/>
            </w:pPr>
            <w:r w:rsidRPr="1B684F7D">
              <w:rPr>
                <w:lang w:val="en-US"/>
              </w:rPr>
              <w:t>x1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2C847" w14:textId="77777777" w:rsidR="009F572B" w:rsidRDefault="009F572B" w:rsidP="002F1647">
            <w:pPr>
              <w:spacing w:before="49" w:after="0"/>
              <w:ind w:left="145" w:right="126"/>
              <w:jc w:val="center"/>
            </w:pPr>
            <w:r w:rsidRPr="1B684F7D">
              <w:rPr>
                <w:lang w:val="en-US"/>
              </w:rPr>
              <w:t>100</w:t>
            </w:r>
          </w:p>
        </w:tc>
      </w:tr>
      <w:tr w:rsidR="002F1647" w14:paraId="22AAA55A" w14:textId="77777777" w:rsidTr="002F1647">
        <w:trPr>
          <w:trHeight w:val="675"/>
        </w:trPr>
        <w:tc>
          <w:tcPr>
            <w:tcW w:w="4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46C63" w14:textId="77777777" w:rsidR="009F572B" w:rsidRDefault="009F572B" w:rsidP="002F1647">
            <w:pPr>
              <w:spacing w:after="0"/>
            </w:pPr>
            <w:r w:rsidRPr="1B684F7D">
              <w:rPr>
                <w:rFonts w:ascii="Times New Roman" w:eastAsia="Times New Roman" w:hAnsi="Times New Roman" w:cs="Times New Roman"/>
                <w:sz w:val="20"/>
                <w:szCs w:val="20"/>
                <w:lang w:val="en-US"/>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ED998" w14:textId="77777777" w:rsidR="009F572B" w:rsidRDefault="009F572B" w:rsidP="002F1647">
            <w:pPr>
              <w:spacing w:after="0"/>
            </w:pPr>
            <w:r w:rsidRPr="1B684F7D">
              <w:rPr>
                <w:rFonts w:ascii="Times New Roman" w:eastAsia="Times New Roman" w:hAnsi="Times New Roman" w:cs="Times New Roman"/>
                <w:sz w:val="20"/>
                <w:szCs w:val="20"/>
                <w:lang w:val="en-US"/>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5E8EEF" w14:textId="77777777" w:rsidR="009F572B" w:rsidRDefault="009F572B" w:rsidP="002F1647">
            <w:pPr>
              <w:spacing w:before="49" w:after="0" w:line="247" w:lineRule="auto"/>
              <w:ind w:left="546" w:right="48"/>
              <w:jc w:val="both"/>
            </w:pPr>
            <w:r w:rsidRPr="1B684F7D">
              <w:rPr>
                <w:lang w:val="en-US"/>
              </w:rPr>
              <w:t>Total</w:t>
            </w:r>
            <w:r>
              <w:rPr>
                <w:lang w:val="en-US"/>
              </w:rPr>
              <w:t xml:space="preserve"> </w:t>
            </w:r>
            <w:r w:rsidRPr="1B684F7D">
              <w:rPr>
                <w:lang w:val="en-US"/>
              </w:rPr>
              <w:t xml:space="preserve">scaled </w:t>
            </w:r>
            <w:r>
              <w:rPr>
                <w:lang w:val="en-US"/>
              </w:rPr>
              <w:t xml:space="preserve">   </w:t>
            </w:r>
            <w:r w:rsidRPr="1B684F7D">
              <w:rPr>
                <w:lang w:val="en-US"/>
              </w:rPr>
              <w:t>mark:</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E4430" w14:textId="77777777" w:rsidR="009F572B" w:rsidRDefault="009F572B" w:rsidP="002F1647">
            <w:pPr>
              <w:spacing w:before="49" w:after="0"/>
              <w:ind w:left="145" w:right="126"/>
              <w:jc w:val="center"/>
            </w:pPr>
            <w:r w:rsidRPr="1B684F7D">
              <w:rPr>
                <w:lang w:val="en-US"/>
              </w:rPr>
              <w:t>500</w:t>
            </w:r>
          </w:p>
        </w:tc>
      </w:tr>
    </w:tbl>
    <w:p w14:paraId="3A6D2399" w14:textId="3496B1D4" w:rsidR="00EE4A1B" w:rsidRDefault="2C9240E1" w:rsidP="002C53B2">
      <w:pPr>
        <w:spacing w:before="194" w:after="0"/>
      </w:pPr>
      <w:r w:rsidRPr="1B684F7D">
        <w:rPr>
          <w:rFonts w:ascii="Tahoma" w:eastAsia="Tahoma" w:hAnsi="Tahoma" w:cs="Tahoma"/>
          <w:color w:val="522D91"/>
          <w:sz w:val="32"/>
          <w:szCs w:val="32"/>
          <w:lang w:val="en-US"/>
        </w:rPr>
        <w:t>A-level</w:t>
      </w:r>
    </w:p>
    <w:p w14:paraId="6835A773" w14:textId="5EA82887" w:rsidR="00EE4A1B" w:rsidRDefault="2C9240E1" w:rsidP="1B684F7D">
      <w:pPr>
        <w:spacing w:before="11" w:after="0"/>
      </w:pPr>
      <w:r w:rsidRPr="1B684F7D">
        <w:rPr>
          <w:rFonts w:ascii="Tahoma" w:eastAsia="Tahoma" w:hAnsi="Tahoma" w:cs="Tahoma"/>
          <w:sz w:val="12"/>
          <w:szCs w:val="12"/>
          <w:lang w:val="en-US"/>
        </w:rPr>
        <w:t xml:space="preserve"> </w:t>
      </w:r>
    </w:p>
    <w:p w14:paraId="151465AE" w14:textId="77777777" w:rsidR="00493324" w:rsidRPr="00493324" w:rsidRDefault="00493324" w:rsidP="00493324">
      <w:pPr>
        <w:rPr>
          <w:lang w:val="en-US"/>
        </w:rPr>
      </w:pPr>
    </w:p>
    <w:tbl>
      <w:tblPr>
        <w:tblpPr w:leftFromText="180" w:rightFromText="180" w:horzAnchor="margin" w:tblpXSpec="center" w:tblpY="2205"/>
        <w:tblW w:w="11609" w:type="dxa"/>
        <w:tblLayout w:type="fixed"/>
        <w:tblLook w:val="01E0" w:firstRow="1" w:lastRow="1" w:firstColumn="1" w:lastColumn="1" w:noHBand="0" w:noVBand="0"/>
      </w:tblPr>
      <w:tblGrid>
        <w:gridCol w:w="756"/>
        <w:gridCol w:w="930"/>
        <w:gridCol w:w="2694"/>
        <w:gridCol w:w="850"/>
        <w:gridCol w:w="3119"/>
        <w:gridCol w:w="850"/>
        <w:gridCol w:w="2410"/>
      </w:tblGrid>
      <w:tr w:rsidR="00874659" w14:paraId="498A8A3E" w14:textId="77777777" w:rsidTr="00C0139D">
        <w:trPr>
          <w:trHeight w:val="965"/>
        </w:trPr>
        <w:tc>
          <w:tcPr>
            <w:tcW w:w="756" w:type="dxa"/>
            <w:vMerge w:val="restart"/>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B399DF"/>
          </w:tcPr>
          <w:p w14:paraId="35A4B41D" w14:textId="77777777" w:rsidR="00874659" w:rsidRPr="003C70A5" w:rsidRDefault="00874659" w:rsidP="00C0139D">
            <w:pPr>
              <w:spacing w:before="46" w:after="0"/>
              <w:ind w:left="65"/>
              <w:rPr>
                <w:sz w:val="18"/>
                <w:szCs w:val="18"/>
              </w:rPr>
            </w:pPr>
            <w:r w:rsidRPr="003C70A5">
              <w:rPr>
                <w:rFonts w:ascii="Trebuchet MS" w:eastAsia="Trebuchet MS" w:hAnsi="Trebuchet MS" w:cs="Trebuchet MS"/>
                <w:b/>
                <w:bCs/>
                <w:color w:val="FFFFFF" w:themeColor="background1"/>
                <w:sz w:val="18"/>
                <w:szCs w:val="18"/>
                <w:lang w:val="en-US"/>
              </w:rPr>
              <w:lastRenderedPageBreak/>
              <w:t>Level</w:t>
            </w:r>
          </w:p>
        </w:tc>
        <w:tc>
          <w:tcPr>
            <w:tcW w:w="3624"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B399DF"/>
          </w:tcPr>
          <w:p w14:paraId="0A9E9002" w14:textId="77777777" w:rsidR="00874659" w:rsidRPr="003C70A5" w:rsidRDefault="00874659" w:rsidP="00C0139D">
            <w:pPr>
              <w:spacing w:before="46" w:after="0" w:line="245" w:lineRule="auto"/>
              <w:ind w:left="70"/>
              <w:rPr>
                <w:sz w:val="18"/>
                <w:szCs w:val="18"/>
              </w:rPr>
            </w:pPr>
            <w:r w:rsidRPr="003C70A5">
              <w:rPr>
                <w:rFonts w:ascii="Trebuchet MS" w:eastAsia="Trebuchet MS" w:hAnsi="Trebuchet MS" w:cs="Trebuchet MS"/>
                <w:b/>
                <w:bCs/>
                <w:color w:val="FFFFFF" w:themeColor="background1"/>
                <w:sz w:val="18"/>
                <w:szCs w:val="18"/>
                <w:lang w:val="en-US"/>
              </w:rPr>
              <w:t>AO1: Apply appropriate methods of language analysis, using associated terminology and coherent written expression</w:t>
            </w:r>
          </w:p>
        </w:tc>
        <w:tc>
          <w:tcPr>
            <w:tcW w:w="3969"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00075D8B" w14:textId="77777777" w:rsidR="00874659" w:rsidRPr="003C70A5" w:rsidRDefault="00874659" w:rsidP="00C0139D">
            <w:pPr>
              <w:spacing w:before="46" w:after="0" w:line="245" w:lineRule="auto"/>
              <w:ind w:left="70"/>
              <w:rPr>
                <w:sz w:val="18"/>
                <w:szCs w:val="18"/>
              </w:rPr>
            </w:pPr>
            <w:r w:rsidRPr="003C70A5">
              <w:rPr>
                <w:rFonts w:ascii="Trebuchet MS" w:eastAsia="Trebuchet MS" w:hAnsi="Trebuchet MS" w:cs="Trebuchet MS"/>
                <w:b/>
                <w:bCs/>
                <w:color w:val="FFFFFF" w:themeColor="background1"/>
                <w:sz w:val="18"/>
                <w:szCs w:val="18"/>
                <w:lang w:val="en-US"/>
              </w:rPr>
              <w:t>AO2: Demonstrate critical understanding of concepts and issues relevant to language use</w:t>
            </w:r>
          </w:p>
        </w:tc>
        <w:tc>
          <w:tcPr>
            <w:tcW w:w="3260"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359C558B" w14:textId="77777777" w:rsidR="00874659" w:rsidRPr="003C70A5" w:rsidRDefault="00874659" w:rsidP="00C0139D">
            <w:pPr>
              <w:spacing w:before="46" w:after="0" w:line="245" w:lineRule="auto"/>
              <w:ind w:left="70"/>
              <w:rPr>
                <w:sz w:val="18"/>
                <w:szCs w:val="18"/>
              </w:rPr>
            </w:pPr>
            <w:r w:rsidRPr="003C70A5">
              <w:rPr>
                <w:rFonts w:ascii="Trebuchet MS" w:eastAsia="Trebuchet MS" w:hAnsi="Trebuchet MS" w:cs="Trebuchet MS"/>
                <w:b/>
                <w:bCs/>
                <w:color w:val="FFFFFF" w:themeColor="background1"/>
                <w:sz w:val="18"/>
                <w:szCs w:val="18"/>
                <w:lang w:val="en-US"/>
              </w:rPr>
              <w:t xml:space="preserve">AO3: </w:t>
            </w:r>
            <w:proofErr w:type="spellStart"/>
            <w:r w:rsidRPr="003C70A5">
              <w:rPr>
                <w:rFonts w:ascii="Trebuchet MS" w:eastAsia="Trebuchet MS" w:hAnsi="Trebuchet MS" w:cs="Trebuchet MS"/>
                <w:b/>
                <w:bCs/>
                <w:color w:val="FFFFFF" w:themeColor="background1"/>
                <w:sz w:val="18"/>
                <w:szCs w:val="18"/>
                <w:lang w:val="en-US"/>
              </w:rPr>
              <w:t>Analyse</w:t>
            </w:r>
            <w:proofErr w:type="spellEnd"/>
            <w:r w:rsidRPr="003C70A5">
              <w:rPr>
                <w:rFonts w:ascii="Trebuchet MS" w:eastAsia="Trebuchet MS" w:hAnsi="Trebuchet MS" w:cs="Trebuchet MS"/>
                <w:b/>
                <w:bCs/>
                <w:color w:val="FFFFFF" w:themeColor="background1"/>
                <w:sz w:val="18"/>
                <w:szCs w:val="18"/>
                <w:lang w:val="en-US"/>
              </w:rPr>
              <w:t xml:space="preserve"> and evaluate how contextual features are associated with the construction of meaning</w:t>
            </w:r>
          </w:p>
        </w:tc>
      </w:tr>
      <w:tr w:rsidR="00874659" w14:paraId="3A803F22" w14:textId="77777777" w:rsidTr="00C0139D">
        <w:trPr>
          <w:trHeight w:val="324"/>
        </w:trPr>
        <w:tc>
          <w:tcPr>
            <w:tcW w:w="756" w:type="dxa"/>
            <w:vMerge/>
            <w:tcBorders>
              <w:left w:val="single" w:sz="0" w:space="0" w:color="000000" w:themeColor="text1"/>
              <w:bottom w:val="single" w:sz="0" w:space="0" w:color="000000" w:themeColor="text1"/>
              <w:right w:val="single" w:sz="0" w:space="0" w:color="000000" w:themeColor="text1"/>
            </w:tcBorders>
            <w:vAlign w:val="center"/>
          </w:tcPr>
          <w:p w14:paraId="62E63E58" w14:textId="77777777" w:rsidR="00874659" w:rsidRPr="003C70A5" w:rsidRDefault="00874659" w:rsidP="00C0139D">
            <w:pPr>
              <w:rPr>
                <w:sz w:val="18"/>
                <w:szCs w:val="18"/>
              </w:rPr>
            </w:pPr>
          </w:p>
        </w:tc>
        <w:tc>
          <w:tcPr>
            <w:tcW w:w="930" w:type="dxa"/>
            <w:tcBorders>
              <w:top w:val="single" w:sz="12" w:space="0" w:color="000000" w:themeColor="text1"/>
              <w:left w:val="nil"/>
              <w:bottom w:val="single" w:sz="8" w:space="0" w:color="000000" w:themeColor="text1"/>
              <w:right w:val="single" w:sz="8" w:space="0" w:color="000000" w:themeColor="text1"/>
            </w:tcBorders>
            <w:shd w:val="clear" w:color="auto" w:fill="B399DF"/>
          </w:tcPr>
          <w:p w14:paraId="35F29D4C" w14:textId="77777777" w:rsidR="00874659" w:rsidRPr="003C70A5" w:rsidRDefault="00874659" w:rsidP="00C0139D">
            <w:pPr>
              <w:spacing w:before="41" w:after="0"/>
              <w:ind w:left="70"/>
              <w:rPr>
                <w:sz w:val="18"/>
                <w:szCs w:val="18"/>
              </w:rPr>
            </w:pPr>
            <w:r w:rsidRPr="003C70A5">
              <w:rPr>
                <w:rFonts w:ascii="Trebuchet MS" w:eastAsia="Trebuchet MS" w:hAnsi="Trebuchet MS" w:cs="Trebuchet MS"/>
                <w:b/>
                <w:bCs/>
                <w:color w:val="FFFFFF" w:themeColor="background1"/>
                <w:sz w:val="18"/>
                <w:szCs w:val="18"/>
                <w:lang w:val="en-US"/>
              </w:rPr>
              <w:t>Marks</w:t>
            </w:r>
          </w:p>
        </w:tc>
        <w:tc>
          <w:tcPr>
            <w:tcW w:w="2694"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37893298" w14:textId="77777777" w:rsidR="00874659" w:rsidRPr="003C70A5" w:rsidRDefault="00874659" w:rsidP="00C0139D">
            <w:pPr>
              <w:spacing w:before="41" w:after="0"/>
              <w:ind w:left="70"/>
              <w:rPr>
                <w:sz w:val="18"/>
                <w:szCs w:val="18"/>
              </w:rPr>
            </w:pPr>
            <w:r w:rsidRPr="003C70A5">
              <w:rPr>
                <w:rFonts w:ascii="Trebuchet MS" w:eastAsia="Trebuchet MS" w:hAnsi="Trebuchet MS" w:cs="Trebuchet MS"/>
                <w:b/>
                <w:bCs/>
                <w:color w:val="FFFFFF" w:themeColor="background1"/>
                <w:sz w:val="18"/>
                <w:szCs w:val="18"/>
                <w:lang w:val="en-US"/>
              </w:rPr>
              <w:t>Students are likely to:</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2566BDB9" w14:textId="77777777" w:rsidR="00874659" w:rsidRPr="003C70A5" w:rsidRDefault="00874659" w:rsidP="00C0139D">
            <w:pPr>
              <w:spacing w:before="41" w:after="0"/>
              <w:ind w:left="70"/>
              <w:rPr>
                <w:sz w:val="18"/>
                <w:szCs w:val="18"/>
              </w:rPr>
            </w:pPr>
            <w:r w:rsidRPr="003C70A5">
              <w:rPr>
                <w:rFonts w:ascii="Trebuchet MS" w:eastAsia="Trebuchet MS" w:hAnsi="Trebuchet MS" w:cs="Trebuchet MS"/>
                <w:b/>
                <w:bCs/>
                <w:color w:val="FFFFFF" w:themeColor="background1"/>
                <w:sz w:val="18"/>
                <w:szCs w:val="18"/>
                <w:lang w:val="en-US"/>
              </w:rPr>
              <w:t>Marks</w:t>
            </w:r>
          </w:p>
        </w:tc>
        <w:tc>
          <w:tcPr>
            <w:tcW w:w="3119"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71892723" w14:textId="77777777" w:rsidR="00874659" w:rsidRPr="003C70A5" w:rsidRDefault="00874659" w:rsidP="00C0139D">
            <w:pPr>
              <w:spacing w:before="41" w:after="0"/>
              <w:ind w:left="70"/>
              <w:rPr>
                <w:sz w:val="18"/>
                <w:szCs w:val="18"/>
              </w:rPr>
            </w:pPr>
            <w:r w:rsidRPr="003C70A5">
              <w:rPr>
                <w:rFonts w:ascii="Trebuchet MS" w:eastAsia="Trebuchet MS" w:hAnsi="Trebuchet MS" w:cs="Trebuchet MS"/>
                <w:b/>
                <w:bCs/>
                <w:color w:val="FFFFFF" w:themeColor="background1"/>
                <w:sz w:val="18"/>
                <w:szCs w:val="18"/>
                <w:lang w:val="en-US"/>
              </w:rPr>
              <w:t>Students are likely to:</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35AF6E1D" w14:textId="77777777" w:rsidR="00874659" w:rsidRPr="00463F5D" w:rsidRDefault="00874659" w:rsidP="00C0139D">
            <w:pPr>
              <w:spacing w:before="41" w:after="0"/>
              <w:ind w:left="51" w:right="124"/>
              <w:jc w:val="center"/>
              <w:rPr>
                <w:sz w:val="17"/>
                <w:szCs w:val="17"/>
              </w:rPr>
            </w:pPr>
            <w:r w:rsidRPr="00463F5D">
              <w:rPr>
                <w:rFonts w:ascii="Trebuchet MS" w:eastAsia="Trebuchet MS" w:hAnsi="Trebuchet MS" w:cs="Trebuchet MS"/>
                <w:b/>
                <w:bCs/>
                <w:color w:val="FFFFFF" w:themeColor="background1"/>
                <w:sz w:val="17"/>
                <w:szCs w:val="17"/>
                <w:lang w:val="en-US"/>
              </w:rPr>
              <w:t>Marks</w:t>
            </w:r>
          </w:p>
        </w:tc>
        <w:tc>
          <w:tcPr>
            <w:tcW w:w="2410" w:type="dxa"/>
            <w:tcBorders>
              <w:top w:val="nil"/>
              <w:left w:val="single" w:sz="8" w:space="0" w:color="000000" w:themeColor="text1"/>
              <w:bottom w:val="single" w:sz="12" w:space="0" w:color="000000" w:themeColor="text1"/>
              <w:right w:val="single" w:sz="8" w:space="0" w:color="000000" w:themeColor="text1"/>
            </w:tcBorders>
            <w:shd w:val="clear" w:color="auto" w:fill="B399DF"/>
          </w:tcPr>
          <w:p w14:paraId="262026E1" w14:textId="77777777" w:rsidR="00874659" w:rsidRPr="003C70A5" w:rsidRDefault="00874659" w:rsidP="00C0139D">
            <w:pPr>
              <w:spacing w:before="41" w:after="0"/>
              <w:ind w:left="70"/>
              <w:rPr>
                <w:sz w:val="18"/>
                <w:szCs w:val="18"/>
              </w:rPr>
            </w:pPr>
            <w:r w:rsidRPr="003C70A5">
              <w:rPr>
                <w:rFonts w:ascii="Trebuchet MS" w:eastAsia="Trebuchet MS" w:hAnsi="Trebuchet MS" w:cs="Trebuchet MS"/>
                <w:b/>
                <w:bCs/>
                <w:color w:val="FFFFFF" w:themeColor="background1"/>
                <w:sz w:val="18"/>
                <w:szCs w:val="18"/>
                <w:lang w:val="en-US"/>
              </w:rPr>
              <w:t>Students are likely to:</w:t>
            </w:r>
          </w:p>
        </w:tc>
      </w:tr>
      <w:tr w:rsidR="00874659" w14:paraId="562AFCC9" w14:textId="77777777" w:rsidTr="00C0139D">
        <w:trPr>
          <w:trHeight w:val="4444"/>
        </w:trPr>
        <w:tc>
          <w:tcPr>
            <w:tcW w:w="756" w:type="dxa"/>
            <w:tcBorders>
              <w:top w:val="nil"/>
              <w:left w:val="single" w:sz="12" w:space="0" w:color="000000" w:themeColor="text1"/>
              <w:bottom w:val="single" w:sz="8" w:space="0" w:color="000000" w:themeColor="text1"/>
              <w:right w:val="single" w:sz="12" w:space="0" w:color="000000" w:themeColor="text1"/>
            </w:tcBorders>
          </w:tcPr>
          <w:p w14:paraId="6502DA6F" w14:textId="77777777" w:rsidR="00874659" w:rsidRPr="003C70A5" w:rsidRDefault="00874659" w:rsidP="00C0139D">
            <w:pPr>
              <w:spacing w:before="116" w:after="0"/>
              <w:ind w:left="65"/>
              <w:rPr>
                <w:sz w:val="18"/>
                <w:szCs w:val="18"/>
              </w:rPr>
            </w:pPr>
            <w:r w:rsidRPr="003C70A5">
              <w:rPr>
                <w:rFonts w:ascii="Arial" w:eastAsia="Arial" w:hAnsi="Arial" w:cs="Arial"/>
                <w:b/>
                <w:bCs/>
                <w:sz w:val="18"/>
                <w:szCs w:val="18"/>
                <w:lang w:val="en-US"/>
              </w:rPr>
              <w:t>5</w:t>
            </w:r>
          </w:p>
        </w:tc>
        <w:tc>
          <w:tcPr>
            <w:tcW w:w="930"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3982C16C" w14:textId="77777777" w:rsidR="00874659" w:rsidRPr="003C70A5" w:rsidRDefault="00874659" w:rsidP="00C0139D">
            <w:pPr>
              <w:spacing w:before="44" w:after="0"/>
              <w:ind w:left="65"/>
              <w:rPr>
                <w:sz w:val="18"/>
                <w:szCs w:val="18"/>
              </w:rPr>
            </w:pPr>
            <w:r w:rsidRPr="003C70A5">
              <w:rPr>
                <w:sz w:val="18"/>
                <w:szCs w:val="18"/>
                <w:lang w:val="en-US"/>
              </w:rPr>
              <w:t>13 - 15</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311B1" w14:textId="77777777" w:rsidR="00874659" w:rsidRPr="003C70A5" w:rsidRDefault="00874659" w:rsidP="00874659">
            <w:pPr>
              <w:pStyle w:val="ListParagraph"/>
              <w:numPr>
                <w:ilvl w:val="0"/>
                <w:numId w:val="30"/>
              </w:numPr>
              <w:spacing w:after="0" w:line="247" w:lineRule="auto"/>
              <w:ind w:left="630" w:right="177" w:hanging="281"/>
              <w:rPr>
                <w:rFonts w:ascii="Arial" w:eastAsia="Arial" w:hAnsi="Arial" w:cs="Arial"/>
                <w:b/>
                <w:bCs/>
                <w:sz w:val="18"/>
                <w:szCs w:val="18"/>
                <w:lang w:val="en-US"/>
              </w:rPr>
            </w:pPr>
            <w:r w:rsidRPr="003C70A5">
              <w:rPr>
                <w:rFonts w:ascii="Arial" w:eastAsia="Arial" w:hAnsi="Arial" w:cs="Arial"/>
                <w:b/>
                <w:bCs/>
                <w:sz w:val="18"/>
                <w:szCs w:val="18"/>
                <w:lang w:val="en-US"/>
              </w:rPr>
              <w:t>apply linguistic methods and terminology identifying patterns and complexities</w:t>
            </w:r>
          </w:p>
          <w:p w14:paraId="700A9BC0" w14:textId="77777777" w:rsidR="00874659" w:rsidRPr="003C70A5" w:rsidRDefault="00874659" w:rsidP="00874659">
            <w:pPr>
              <w:pStyle w:val="ListParagraph"/>
              <w:numPr>
                <w:ilvl w:val="0"/>
                <w:numId w:val="30"/>
              </w:numPr>
              <w:spacing w:after="0" w:line="247" w:lineRule="auto"/>
              <w:ind w:left="630" w:right="237" w:hanging="281"/>
              <w:rPr>
                <w:sz w:val="18"/>
                <w:szCs w:val="18"/>
                <w:lang w:val="en-US"/>
              </w:rPr>
            </w:pPr>
            <w:r w:rsidRPr="003C70A5">
              <w:rPr>
                <w:sz w:val="18"/>
                <w:szCs w:val="18"/>
                <w:lang w:val="en-US"/>
              </w:rPr>
              <w:t>select and apply appropriate methods, allowing valid conclusions to be drawn</w:t>
            </w:r>
          </w:p>
          <w:p w14:paraId="6205F688" w14:textId="77777777" w:rsidR="00874659" w:rsidRPr="003C70A5" w:rsidRDefault="00874659" w:rsidP="00874659">
            <w:pPr>
              <w:pStyle w:val="ListParagraph"/>
              <w:numPr>
                <w:ilvl w:val="0"/>
                <w:numId w:val="30"/>
              </w:numPr>
              <w:spacing w:after="0" w:line="247" w:lineRule="auto"/>
              <w:ind w:left="630" w:right="103" w:hanging="281"/>
              <w:rPr>
                <w:sz w:val="18"/>
                <w:szCs w:val="18"/>
                <w:lang w:val="en-US"/>
              </w:rPr>
            </w:pPr>
            <w:r w:rsidRPr="003C70A5">
              <w:rPr>
                <w:sz w:val="18"/>
                <w:szCs w:val="18"/>
                <w:lang w:val="en-US"/>
              </w:rPr>
              <w:t xml:space="preserve">describe language features in depth, establishing patterns of use and </w:t>
            </w:r>
            <w:proofErr w:type="spellStart"/>
            <w:r w:rsidRPr="003C70A5">
              <w:rPr>
                <w:sz w:val="18"/>
                <w:szCs w:val="18"/>
                <w:lang w:val="en-US"/>
              </w:rPr>
              <w:t>engaing</w:t>
            </w:r>
            <w:proofErr w:type="spellEnd"/>
            <w:r w:rsidRPr="003C70A5">
              <w:rPr>
                <w:sz w:val="18"/>
                <w:szCs w:val="18"/>
                <w:lang w:val="en-US"/>
              </w:rPr>
              <w:t xml:space="preserve"> with complexity</w:t>
            </w:r>
          </w:p>
          <w:p w14:paraId="19CF9AE5" w14:textId="77777777" w:rsidR="00874659" w:rsidRPr="003C70A5" w:rsidRDefault="00874659" w:rsidP="00874659">
            <w:pPr>
              <w:pStyle w:val="ListParagraph"/>
              <w:numPr>
                <w:ilvl w:val="0"/>
                <w:numId w:val="30"/>
              </w:numPr>
              <w:spacing w:after="0"/>
              <w:ind w:left="630" w:hanging="281"/>
              <w:rPr>
                <w:rFonts w:ascii="Arial" w:eastAsia="Arial" w:hAnsi="Arial" w:cs="Arial"/>
                <w:b/>
                <w:bCs/>
                <w:sz w:val="18"/>
                <w:szCs w:val="18"/>
                <w:lang w:val="en-US"/>
              </w:rPr>
            </w:pPr>
            <w:r w:rsidRPr="003C70A5">
              <w:rPr>
                <w:rFonts w:ascii="Arial" w:eastAsia="Arial" w:hAnsi="Arial" w:cs="Arial"/>
                <w:b/>
                <w:bCs/>
                <w:sz w:val="18"/>
                <w:szCs w:val="18"/>
                <w:lang w:val="en-US"/>
              </w:rPr>
              <w:t>guide the reader</w:t>
            </w:r>
          </w:p>
          <w:p w14:paraId="4C7614B7" w14:textId="77777777" w:rsidR="00874659" w:rsidRPr="003C70A5" w:rsidRDefault="00874659" w:rsidP="00874659">
            <w:pPr>
              <w:pStyle w:val="ListParagraph"/>
              <w:numPr>
                <w:ilvl w:val="0"/>
                <w:numId w:val="30"/>
              </w:numPr>
              <w:spacing w:after="0" w:line="247" w:lineRule="auto"/>
              <w:ind w:left="630" w:right="836" w:hanging="281"/>
              <w:rPr>
                <w:sz w:val="18"/>
                <w:szCs w:val="18"/>
                <w:lang w:val="en-US"/>
              </w:rPr>
            </w:pPr>
            <w:r w:rsidRPr="003C70A5">
              <w:rPr>
                <w:sz w:val="18"/>
                <w:szCs w:val="18"/>
                <w:lang w:val="en-US"/>
              </w:rPr>
              <w:t>guide the reader structurally and linguistically, using controlled, accurate expression</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57BEE" w14:textId="77777777" w:rsidR="00874659" w:rsidRPr="003C70A5" w:rsidRDefault="00874659" w:rsidP="00C0139D">
            <w:pPr>
              <w:spacing w:before="44" w:after="0"/>
              <w:ind w:left="70"/>
              <w:rPr>
                <w:sz w:val="18"/>
                <w:szCs w:val="18"/>
              </w:rPr>
            </w:pPr>
            <w:r w:rsidRPr="003C70A5">
              <w:rPr>
                <w:sz w:val="18"/>
                <w:szCs w:val="18"/>
                <w:lang w:val="en-US"/>
              </w:rPr>
              <w:t>13 - 15</w:t>
            </w:r>
          </w:p>
        </w:tc>
        <w:tc>
          <w:tcPr>
            <w:tcW w:w="3119"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1270564B" w14:textId="77777777" w:rsidR="00874659" w:rsidRPr="003C70A5" w:rsidRDefault="00874659" w:rsidP="00874659">
            <w:pPr>
              <w:pStyle w:val="ListParagraph"/>
              <w:numPr>
                <w:ilvl w:val="0"/>
                <w:numId w:val="29"/>
              </w:numPr>
              <w:spacing w:after="0" w:line="247" w:lineRule="auto"/>
              <w:ind w:left="630" w:right="456" w:hanging="281"/>
              <w:rPr>
                <w:rFonts w:ascii="Arial" w:eastAsia="Arial" w:hAnsi="Arial" w:cs="Arial"/>
                <w:b/>
                <w:bCs/>
                <w:sz w:val="18"/>
                <w:szCs w:val="18"/>
                <w:lang w:val="en-US"/>
              </w:rPr>
            </w:pPr>
            <w:r w:rsidRPr="003C70A5">
              <w:rPr>
                <w:rFonts w:ascii="Arial" w:eastAsia="Arial" w:hAnsi="Arial" w:cs="Arial"/>
                <w:b/>
                <w:bCs/>
                <w:sz w:val="18"/>
                <w:szCs w:val="18"/>
                <w:lang w:val="en-US"/>
              </w:rPr>
              <w:t xml:space="preserve">demonstrate a </w:t>
            </w:r>
            <w:proofErr w:type="spellStart"/>
            <w:r w:rsidRPr="003C70A5">
              <w:rPr>
                <w:rFonts w:ascii="Arial" w:eastAsia="Arial" w:hAnsi="Arial" w:cs="Arial"/>
                <w:b/>
                <w:bCs/>
                <w:sz w:val="18"/>
                <w:szCs w:val="18"/>
                <w:lang w:val="en-US"/>
              </w:rPr>
              <w:t>synthesised</w:t>
            </w:r>
            <w:proofErr w:type="spellEnd"/>
            <w:r w:rsidRPr="003C70A5">
              <w:rPr>
                <w:rFonts w:ascii="Arial" w:eastAsia="Arial" w:hAnsi="Arial" w:cs="Arial"/>
                <w:b/>
                <w:bCs/>
                <w:sz w:val="18"/>
                <w:szCs w:val="18"/>
                <w:lang w:val="en-US"/>
              </w:rPr>
              <w:t xml:space="preserve">, </w:t>
            </w:r>
            <w:proofErr w:type="spellStart"/>
            <w:r w:rsidRPr="003C70A5">
              <w:rPr>
                <w:rFonts w:ascii="Arial" w:eastAsia="Arial" w:hAnsi="Arial" w:cs="Arial"/>
                <w:b/>
                <w:bCs/>
                <w:sz w:val="18"/>
                <w:szCs w:val="18"/>
                <w:lang w:val="en-US"/>
              </w:rPr>
              <w:t>conceptualised</w:t>
            </w:r>
            <w:proofErr w:type="spellEnd"/>
            <w:r w:rsidRPr="003C70A5">
              <w:rPr>
                <w:rFonts w:ascii="Arial" w:eastAsia="Arial" w:hAnsi="Arial" w:cs="Arial"/>
                <w:b/>
                <w:bCs/>
                <w:sz w:val="18"/>
                <w:szCs w:val="18"/>
                <w:lang w:val="en-US"/>
              </w:rPr>
              <w:t xml:space="preserve"> and individual overview of issues</w:t>
            </w:r>
          </w:p>
          <w:p w14:paraId="7AAB463F" w14:textId="77777777" w:rsidR="00874659" w:rsidRPr="003C70A5" w:rsidRDefault="00874659" w:rsidP="00874659">
            <w:pPr>
              <w:pStyle w:val="ListParagraph"/>
              <w:numPr>
                <w:ilvl w:val="0"/>
                <w:numId w:val="29"/>
              </w:numPr>
              <w:spacing w:after="0" w:line="247" w:lineRule="auto"/>
              <w:ind w:left="630" w:right="176" w:hanging="281"/>
              <w:rPr>
                <w:sz w:val="18"/>
                <w:szCs w:val="18"/>
                <w:lang w:val="en-US"/>
              </w:rPr>
            </w:pPr>
            <w:r w:rsidRPr="003C70A5">
              <w:rPr>
                <w:sz w:val="18"/>
                <w:szCs w:val="18"/>
                <w:lang w:val="en-US"/>
              </w:rPr>
              <w:t xml:space="preserve">show a </w:t>
            </w:r>
            <w:proofErr w:type="spellStart"/>
            <w:r w:rsidRPr="003C70A5">
              <w:rPr>
                <w:sz w:val="18"/>
                <w:szCs w:val="18"/>
                <w:lang w:val="en-US"/>
              </w:rPr>
              <w:t>conceptualised</w:t>
            </w:r>
            <w:proofErr w:type="spellEnd"/>
            <w:r w:rsidRPr="003C70A5">
              <w:rPr>
                <w:sz w:val="18"/>
                <w:szCs w:val="18"/>
                <w:lang w:val="en-US"/>
              </w:rPr>
              <w:t xml:space="preserve"> overview of theories which illuminate the discussion</w:t>
            </w:r>
          </w:p>
          <w:p w14:paraId="17B2D846" w14:textId="77777777" w:rsidR="00874659" w:rsidRPr="003C70A5" w:rsidRDefault="00874659" w:rsidP="00874659">
            <w:pPr>
              <w:pStyle w:val="ListParagraph"/>
              <w:numPr>
                <w:ilvl w:val="0"/>
                <w:numId w:val="29"/>
              </w:numPr>
              <w:spacing w:after="0" w:line="247" w:lineRule="auto"/>
              <w:ind w:left="630" w:right="420" w:hanging="281"/>
              <w:rPr>
                <w:sz w:val="18"/>
                <w:szCs w:val="18"/>
                <w:lang w:val="en-US"/>
              </w:rPr>
            </w:pPr>
            <w:r w:rsidRPr="003C70A5">
              <w:rPr>
                <w:sz w:val="18"/>
                <w:szCs w:val="18"/>
                <w:lang w:val="en-US"/>
              </w:rPr>
              <w:t>use data and findings to challenge viewpoints making evaluative comment</w:t>
            </w:r>
          </w:p>
          <w:p w14:paraId="431FB2CC" w14:textId="77777777" w:rsidR="00874659" w:rsidRPr="003C70A5" w:rsidRDefault="00874659" w:rsidP="00874659">
            <w:pPr>
              <w:pStyle w:val="ListParagraph"/>
              <w:numPr>
                <w:ilvl w:val="0"/>
                <w:numId w:val="29"/>
              </w:numPr>
              <w:spacing w:after="0" w:line="247" w:lineRule="auto"/>
              <w:ind w:left="630" w:right="176" w:hanging="281"/>
              <w:rPr>
                <w:sz w:val="18"/>
                <w:szCs w:val="18"/>
                <w:lang w:val="en-US"/>
              </w:rPr>
            </w:pPr>
            <w:r w:rsidRPr="003C70A5">
              <w:rPr>
                <w:sz w:val="18"/>
                <w:szCs w:val="18"/>
                <w:lang w:val="en-US"/>
              </w:rPr>
              <w:t>evaluate methodology and explore alternative/ additional approaches</w:t>
            </w:r>
          </w:p>
          <w:p w14:paraId="321B0CE2" w14:textId="77777777" w:rsidR="00874659" w:rsidRPr="003C70A5" w:rsidRDefault="00874659" w:rsidP="00874659">
            <w:pPr>
              <w:pStyle w:val="ListParagraph"/>
              <w:numPr>
                <w:ilvl w:val="0"/>
                <w:numId w:val="29"/>
              </w:numPr>
              <w:spacing w:after="0" w:line="247" w:lineRule="auto"/>
              <w:ind w:left="630" w:right="1203" w:hanging="281"/>
              <w:rPr>
                <w:sz w:val="18"/>
                <w:szCs w:val="18"/>
                <w:lang w:val="en-US"/>
              </w:rPr>
            </w:pPr>
            <w:r w:rsidRPr="003C70A5">
              <w:rPr>
                <w:sz w:val="18"/>
                <w:szCs w:val="18"/>
                <w:lang w:val="en-US"/>
              </w:rPr>
              <w:t>provide detailed bibliography</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A0C99" w14:textId="77777777" w:rsidR="00874659" w:rsidRPr="003C70A5" w:rsidRDefault="00874659" w:rsidP="00C0139D">
            <w:pPr>
              <w:spacing w:before="44" w:after="0"/>
              <w:ind w:left="51" w:right="43"/>
              <w:jc w:val="center"/>
              <w:rPr>
                <w:sz w:val="18"/>
                <w:szCs w:val="18"/>
              </w:rPr>
            </w:pPr>
            <w:r w:rsidRPr="003C70A5">
              <w:rPr>
                <w:sz w:val="18"/>
                <w:szCs w:val="18"/>
                <w:lang w:val="en-US"/>
              </w:rPr>
              <w:t>17 - 20</w:t>
            </w:r>
          </w:p>
        </w:tc>
        <w:tc>
          <w:tcPr>
            <w:tcW w:w="2410" w:type="dxa"/>
            <w:tcBorders>
              <w:top w:val="single" w:sz="12" w:space="0" w:color="000000" w:themeColor="text1"/>
              <w:left w:val="single" w:sz="8" w:space="0" w:color="000000" w:themeColor="text1"/>
              <w:bottom w:val="single" w:sz="8" w:space="0" w:color="000000" w:themeColor="text1"/>
              <w:right w:val="single" w:sz="8" w:space="0" w:color="000000" w:themeColor="text1"/>
            </w:tcBorders>
          </w:tcPr>
          <w:p w14:paraId="2C5222E6" w14:textId="77777777" w:rsidR="00874659" w:rsidRPr="003C70A5" w:rsidRDefault="00874659" w:rsidP="00874659">
            <w:pPr>
              <w:pStyle w:val="ListParagraph"/>
              <w:numPr>
                <w:ilvl w:val="0"/>
                <w:numId w:val="28"/>
              </w:numPr>
              <w:spacing w:after="0" w:line="247" w:lineRule="auto"/>
              <w:ind w:left="630" w:right="139" w:hanging="281"/>
              <w:rPr>
                <w:rFonts w:ascii="Arial" w:eastAsia="Arial" w:hAnsi="Arial" w:cs="Arial"/>
                <w:b/>
                <w:bCs/>
                <w:sz w:val="18"/>
                <w:szCs w:val="18"/>
                <w:lang w:val="en-US"/>
              </w:rPr>
            </w:pPr>
            <w:r w:rsidRPr="003C70A5">
              <w:rPr>
                <w:rFonts w:ascii="Arial" w:eastAsia="Arial" w:hAnsi="Arial" w:cs="Arial"/>
                <w:b/>
                <w:bCs/>
                <w:sz w:val="18"/>
                <w:szCs w:val="18"/>
                <w:lang w:val="en-US"/>
              </w:rPr>
              <w:t>evaluate use of language and representations according to context</w:t>
            </w:r>
          </w:p>
          <w:p w14:paraId="661198CF" w14:textId="77777777" w:rsidR="00874659" w:rsidRPr="003C70A5" w:rsidRDefault="00874659" w:rsidP="00874659">
            <w:pPr>
              <w:pStyle w:val="ListParagraph"/>
              <w:numPr>
                <w:ilvl w:val="0"/>
                <w:numId w:val="28"/>
              </w:numPr>
              <w:spacing w:after="0" w:line="247" w:lineRule="auto"/>
              <w:ind w:left="630" w:right="189" w:hanging="281"/>
              <w:rPr>
                <w:rFonts w:ascii="Arial" w:eastAsia="Arial" w:hAnsi="Arial" w:cs="Arial"/>
                <w:b/>
                <w:bCs/>
                <w:sz w:val="18"/>
                <w:szCs w:val="18"/>
                <w:lang w:val="en-US"/>
              </w:rPr>
            </w:pPr>
            <w:r w:rsidRPr="003C70A5">
              <w:rPr>
                <w:rFonts w:ascii="Arial" w:eastAsia="Arial" w:hAnsi="Arial" w:cs="Arial"/>
                <w:b/>
                <w:bCs/>
                <w:sz w:val="18"/>
                <w:szCs w:val="18"/>
                <w:lang w:val="en-US"/>
              </w:rPr>
              <w:t>explore analysis within wider social and cultural contexts</w:t>
            </w:r>
          </w:p>
          <w:p w14:paraId="4C203370" w14:textId="77777777" w:rsidR="00874659" w:rsidRPr="003C70A5" w:rsidRDefault="00874659" w:rsidP="00874659">
            <w:pPr>
              <w:pStyle w:val="ListParagraph"/>
              <w:numPr>
                <w:ilvl w:val="0"/>
                <w:numId w:val="28"/>
              </w:numPr>
              <w:spacing w:after="0" w:line="247" w:lineRule="auto"/>
              <w:ind w:left="630" w:right="274" w:hanging="281"/>
              <w:rPr>
                <w:sz w:val="18"/>
                <w:szCs w:val="18"/>
                <w:lang w:val="en-US"/>
              </w:rPr>
            </w:pPr>
            <w:r w:rsidRPr="003C70A5">
              <w:rPr>
                <w:sz w:val="18"/>
                <w:szCs w:val="18"/>
                <w:lang w:val="en-US"/>
              </w:rPr>
              <w:t>evaluate how language is influenced by different contexts</w:t>
            </w:r>
          </w:p>
          <w:p w14:paraId="0A621B4B" w14:textId="77777777" w:rsidR="00874659" w:rsidRPr="003C70A5" w:rsidRDefault="00874659" w:rsidP="00874659">
            <w:pPr>
              <w:pStyle w:val="ListParagraph"/>
              <w:numPr>
                <w:ilvl w:val="0"/>
                <w:numId w:val="28"/>
              </w:numPr>
              <w:spacing w:after="0" w:line="247" w:lineRule="auto"/>
              <w:ind w:left="630" w:right="482" w:hanging="281"/>
              <w:rPr>
                <w:sz w:val="18"/>
                <w:szCs w:val="18"/>
                <w:lang w:val="en-US"/>
              </w:rPr>
            </w:pPr>
            <w:r w:rsidRPr="003C70A5">
              <w:rPr>
                <w:sz w:val="18"/>
                <w:szCs w:val="18"/>
                <w:lang w:val="en-US"/>
              </w:rPr>
              <w:t>evaluate meanings and representations</w:t>
            </w:r>
          </w:p>
          <w:p w14:paraId="70BDCA49" w14:textId="77777777" w:rsidR="00874659" w:rsidRPr="003C70A5" w:rsidRDefault="00874659" w:rsidP="00874659">
            <w:pPr>
              <w:pStyle w:val="ListParagraph"/>
              <w:numPr>
                <w:ilvl w:val="0"/>
                <w:numId w:val="28"/>
              </w:numPr>
              <w:spacing w:after="0" w:line="247" w:lineRule="auto"/>
              <w:ind w:left="630" w:right="335" w:hanging="281"/>
              <w:rPr>
                <w:sz w:val="18"/>
                <w:szCs w:val="18"/>
                <w:lang w:val="en-US"/>
              </w:rPr>
            </w:pPr>
            <w:r w:rsidRPr="003C70A5">
              <w:rPr>
                <w:sz w:val="18"/>
                <w:szCs w:val="18"/>
                <w:lang w:val="en-US"/>
              </w:rPr>
              <w:t xml:space="preserve">explore data </w:t>
            </w:r>
            <w:proofErr w:type="gramStart"/>
            <w:r w:rsidRPr="003C70A5">
              <w:rPr>
                <w:sz w:val="18"/>
                <w:szCs w:val="18"/>
                <w:lang w:val="en-US"/>
              </w:rPr>
              <w:t>in light of</w:t>
            </w:r>
            <w:proofErr w:type="gramEnd"/>
            <w:r w:rsidRPr="003C70A5">
              <w:rPr>
                <w:sz w:val="18"/>
                <w:szCs w:val="18"/>
                <w:lang w:val="en-US"/>
              </w:rPr>
              <w:t xml:space="preserve"> relevant wider social and cultural contexts</w:t>
            </w:r>
          </w:p>
          <w:p w14:paraId="3C063BA5" w14:textId="77777777" w:rsidR="00874659" w:rsidRPr="003C70A5" w:rsidRDefault="00874659" w:rsidP="00874659">
            <w:pPr>
              <w:pStyle w:val="ListParagraph"/>
              <w:numPr>
                <w:ilvl w:val="0"/>
                <w:numId w:val="28"/>
              </w:numPr>
              <w:spacing w:after="0" w:line="247" w:lineRule="auto"/>
              <w:ind w:left="630" w:right="286" w:hanging="281"/>
              <w:rPr>
                <w:sz w:val="18"/>
                <w:szCs w:val="18"/>
                <w:lang w:val="en-US"/>
              </w:rPr>
            </w:pPr>
            <w:r w:rsidRPr="003C70A5">
              <w:rPr>
                <w:sz w:val="18"/>
                <w:szCs w:val="18"/>
                <w:lang w:val="en-US"/>
              </w:rPr>
              <w:t>present data and findings to support reflective and cautious conclusions</w:t>
            </w:r>
          </w:p>
        </w:tc>
      </w:tr>
    </w:tbl>
    <w:p w14:paraId="7518676A" w14:textId="77777777" w:rsidR="00874659" w:rsidRPr="00874659" w:rsidRDefault="00874659" w:rsidP="00874659">
      <w:pPr>
        <w:spacing w:before="4" w:after="0"/>
        <w:jc w:val="center"/>
        <w:rPr>
          <w:rFonts w:ascii="Tahoma" w:eastAsia="Tahoma" w:hAnsi="Tahoma" w:cs="Tahoma"/>
          <w:sz w:val="35"/>
          <w:szCs w:val="35"/>
          <w:lang w:val="en-US"/>
        </w:rPr>
      </w:pPr>
      <w:r w:rsidRPr="1B684F7D">
        <w:rPr>
          <w:rFonts w:ascii="Tahoma" w:eastAsia="Tahoma" w:hAnsi="Tahoma" w:cs="Tahoma"/>
          <w:color w:val="522D91"/>
          <w:sz w:val="38"/>
          <w:szCs w:val="38"/>
          <w:lang w:val="en-US"/>
        </w:rPr>
        <w:t>5.4</w:t>
      </w:r>
      <w:r w:rsidRPr="1B684F7D">
        <w:rPr>
          <w:rFonts w:ascii="Times New Roman" w:eastAsia="Times New Roman" w:hAnsi="Times New Roman" w:cs="Times New Roman"/>
          <w:color w:val="522D91"/>
          <w:sz w:val="14"/>
          <w:szCs w:val="14"/>
          <w:lang w:val="en-US"/>
        </w:rPr>
        <w:t xml:space="preserve">   </w:t>
      </w:r>
      <w:proofErr w:type="gramStart"/>
      <w:r w:rsidRPr="1B684F7D">
        <w:rPr>
          <w:rFonts w:ascii="Tahoma" w:eastAsia="Tahoma" w:hAnsi="Tahoma" w:cs="Tahoma"/>
          <w:color w:val="522D91"/>
          <w:sz w:val="38"/>
          <w:szCs w:val="38"/>
          <w:lang w:val="en-US"/>
        </w:rPr>
        <w:t>Non-exam</w:t>
      </w:r>
      <w:proofErr w:type="gramEnd"/>
      <w:r w:rsidRPr="1B684F7D">
        <w:rPr>
          <w:rFonts w:ascii="Tahoma" w:eastAsia="Tahoma" w:hAnsi="Tahoma" w:cs="Tahoma"/>
          <w:color w:val="522D91"/>
          <w:sz w:val="38"/>
          <w:szCs w:val="38"/>
          <w:lang w:val="en-US"/>
        </w:rPr>
        <w:t xml:space="preserve"> assessment marking criteria</w:t>
      </w:r>
    </w:p>
    <w:p w14:paraId="5D13D6BA" w14:textId="77777777" w:rsidR="00874659" w:rsidRDefault="00874659" w:rsidP="00874659">
      <w:pPr>
        <w:spacing w:after="0"/>
        <w:jc w:val="center"/>
        <w:rPr>
          <w:rFonts w:ascii="Tahoma" w:eastAsia="Tahoma" w:hAnsi="Tahoma" w:cs="Tahoma"/>
          <w:color w:val="522D91"/>
          <w:sz w:val="32"/>
          <w:szCs w:val="32"/>
          <w:lang w:val="en-US"/>
        </w:rPr>
      </w:pPr>
    </w:p>
    <w:p w14:paraId="5DB86DC7" w14:textId="77777777" w:rsidR="00D66DD0" w:rsidRDefault="00D66DD0" w:rsidP="00D66DD0">
      <w:pPr>
        <w:spacing w:after="0"/>
        <w:rPr>
          <w:rFonts w:ascii="Tahoma" w:eastAsia="Tahoma" w:hAnsi="Tahoma" w:cs="Tahoma"/>
          <w:color w:val="522D91"/>
          <w:sz w:val="32"/>
          <w:szCs w:val="32"/>
          <w:lang w:val="en-US"/>
        </w:rPr>
      </w:pPr>
    </w:p>
    <w:p w14:paraId="5EE1344B" w14:textId="220966C6" w:rsidR="00672500" w:rsidRDefault="00874659" w:rsidP="00D66DD0">
      <w:pPr>
        <w:spacing w:after="0"/>
        <w:rPr>
          <w:rFonts w:ascii="Tahoma" w:eastAsia="Tahoma" w:hAnsi="Tahoma" w:cs="Tahoma"/>
          <w:color w:val="522D91"/>
          <w:sz w:val="32"/>
          <w:szCs w:val="32"/>
          <w:lang w:val="en-US"/>
        </w:rPr>
      </w:pPr>
      <w:r w:rsidRPr="1B684F7D">
        <w:rPr>
          <w:rFonts w:ascii="Tahoma" w:eastAsia="Tahoma" w:hAnsi="Tahoma" w:cs="Tahoma"/>
          <w:color w:val="522D91"/>
          <w:sz w:val="32"/>
          <w:szCs w:val="32"/>
          <w:lang w:val="en-US"/>
        </w:rPr>
        <w:t>Language Investigation</w:t>
      </w:r>
    </w:p>
    <w:p w14:paraId="6D878B14" w14:textId="77777777" w:rsidR="00D66DD0" w:rsidRDefault="00D66DD0" w:rsidP="00D66DD0">
      <w:pPr>
        <w:spacing w:after="0"/>
        <w:rPr>
          <w:rFonts w:ascii="Tahoma" w:eastAsia="Tahoma" w:hAnsi="Tahoma" w:cs="Tahoma"/>
          <w:color w:val="522D91"/>
          <w:sz w:val="32"/>
          <w:szCs w:val="32"/>
          <w:lang w:val="en-US"/>
        </w:rPr>
      </w:pPr>
    </w:p>
    <w:p w14:paraId="1269BAA9" w14:textId="77777777" w:rsidR="00D66DD0" w:rsidRDefault="00D66DD0" w:rsidP="00D66DD0">
      <w:pPr>
        <w:spacing w:after="0"/>
      </w:pPr>
    </w:p>
    <w:p w14:paraId="176A0A65" w14:textId="77777777" w:rsidR="00672500" w:rsidRDefault="00672500" w:rsidP="1B684F7D">
      <w:pPr>
        <w:spacing w:line="247" w:lineRule="auto"/>
      </w:pPr>
    </w:p>
    <w:p w14:paraId="3A976444" w14:textId="77777777" w:rsidR="00672500" w:rsidRDefault="00672500" w:rsidP="1B684F7D">
      <w:pPr>
        <w:spacing w:line="247" w:lineRule="auto"/>
      </w:pPr>
    </w:p>
    <w:p w14:paraId="3DE4C0BB" w14:textId="77777777" w:rsidR="00672500" w:rsidRDefault="00672500" w:rsidP="1B684F7D">
      <w:pPr>
        <w:spacing w:line="247" w:lineRule="auto"/>
      </w:pPr>
    </w:p>
    <w:p w14:paraId="14078058" w14:textId="77777777" w:rsidR="00672500" w:rsidRDefault="00672500" w:rsidP="1B684F7D">
      <w:pPr>
        <w:spacing w:line="247" w:lineRule="auto"/>
      </w:pPr>
    </w:p>
    <w:p w14:paraId="102A6C1D" w14:textId="77777777" w:rsidR="00672500" w:rsidRDefault="00672500" w:rsidP="1B684F7D">
      <w:pPr>
        <w:spacing w:line="247" w:lineRule="auto"/>
      </w:pPr>
    </w:p>
    <w:p w14:paraId="606561BD" w14:textId="77777777" w:rsidR="00672500" w:rsidRDefault="00672500" w:rsidP="1B684F7D">
      <w:pPr>
        <w:spacing w:line="247" w:lineRule="auto"/>
      </w:pPr>
    </w:p>
    <w:p w14:paraId="64604CFB" w14:textId="77777777" w:rsidR="00D66DD0" w:rsidRDefault="00D66DD0" w:rsidP="1B684F7D">
      <w:pPr>
        <w:spacing w:line="247" w:lineRule="auto"/>
      </w:pPr>
    </w:p>
    <w:tbl>
      <w:tblPr>
        <w:tblW w:w="11341" w:type="dxa"/>
        <w:tblInd w:w="-1291" w:type="dxa"/>
        <w:tblLayout w:type="fixed"/>
        <w:tblLook w:val="01E0" w:firstRow="1" w:lastRow="1" w:firstColumn="1" w:lastColumn="1" w:noHBand="0" w:noVBand="0"/>
      </w:tblPr>
      <w:tblGrid>
        <w:gridCol w:w="850"/>
        <w:gridCol w:w="852"/>
        <w:gridCol w:w="2835"/>
        <w:gridCol w:w="850"/>
        <w:gridCol w:w="2268"/>
        <w:gridCol w:w="851"/>
        <w:gridCol w:w="2835"/>
      </w:tblGrid>
      <w:tr w:rsidR="1B684F7D" w:rsidRPr="00874659" w14:paraId="7A73F64E" w14:textId="77777777" w:rsidTr="0083608C">
        <w:trPr>
          <w:trHeight w:val="1170"/>
        </w:trPr>
        <w:tc>
          <w:tcPr>
            <w:tcW w:w="850" w:type="dxa"/>
            <w:vMerge w:val="restart"/>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B399DF"/>
          </w:tcPr>
          <w:p w14:paraId="583FFB70" w14:textId="2C9358AF" w:rsidR="1B684F7D" w:rsidRPr="00874659" w:rsidRDefault="1B684F7D" w:rsidP="1B684F7D">
            <w:pPr>
              <w:spacing w:before="46" w:after="0"/>
              <w:ind w:left="65"/>
              <w:rPr>
                <w:sz w:val="18"/>
                <w:szCs w:val="18"/>
              </w:rPr>
            </w:pPr>
            <w:r w:rsidRPr="00874659">
              <w:rPr>
                <w:rFonts w:ascii="Trebuchet MS" w:eastAsia="Trebuchet MS" w:hAnsi="Trebuchet MS" w:cs="Trebuchet MS"/>
                <w:b/>
                <w:bCs/>
                <w:color w:val="FFFFFF" w:themeColor="background1"/>
                <w:sz w:val="18"/>
                <w:szCs w:val="18"/>
                <w:lang w:val="en-US"/>
              </w:rPr>
              <w:lastRenderedPageBreak/>
              <w:t>Level</w:t>
            </w:r>
          </w:p>
        </w:tc>
        <w:tc>
          <w:tcPr>
            <w:tcW w:w="3687"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B399DF"/>
          </w:tcPr>
          <w:p w14:paraId="1C408351" w14:textId="5ECA686B" w:rsidR="1B684F7D" w:rsidRPr="00874659" w:rsidRDefault="1B684F7D" w:rsidP="1B684F7D">
            <w:pPr>
              <w:spacing w:before="46" w:after="0" w:line="245" w:lineRule="auto"/>
              <w:ind w:left="70"/>
              <w:rPr>
                <w:sz w:val="18"/>
                <w:szCs w:val="18"/>
              </w:rPr>
            </w:pPr>
            <w:r w:rsidRPr="00874659">
              <w:rPr>
                <w:rFonts w:ascii="Trebuchet MS" w:eastAsia="Trebuchet MS" w:hAnsi="Trebuchet MS" w:cs="Trebuchet MS"/>
                <w:b/>
                <w:bCs/>
                <w:color w:val="FFFFFF" w:themeColor="background1"/>
                <w:sz w:val="18"/>
                <w:szCs w:val="18"/>
                <w:lang w:val="en-US"/>
              </w:rPr>
              <w:t>AO1: Apply appropriate methods of language analysis, using associated terminology and coherent written expression</w:t>
            </w:r>
          </w:p>
        </w:tc>
        <w:tc>
          <w:tcPr>
            <w:tcW w:w="3118"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5CC8AABE" w14:textId="26435B55" w:rsidR="1B684F7D" w:rsidRPr="00874659" w:rsidRDefault="1B684F7D" w:rsidP="1B684F7D">
            <w:pPr>
              <w:spacing w:before="46" w:after="0" w:line="245" w:lineRule="auto"/>
              <w:ind w:left="70"/>
              <w:rPr>
                <w:sz w:val="18"/>
                <w:szCs w:val="18"/>
              </w:rPr>
            </w:pPr>
            <w:r w:rsidRPr="00874659">
              <w:rPr>
                <w:rFonts w:ascii="Trebuchet MS" w:eastAsia="Trebuchet MS" w:hAnsi="Trebuchet MS" w:cs="Trebuchet MS"/>
                <w:b/>
                <w:bCs/>
                <w:color w:val="FFFFFF" w:themeColor="background1"/>
                <w:sz w:val="18"/>
                <w:szCs w:val="18"/>
                <w:lang w:val="en-US"/>
              </w:rPr>
              <w:t>AO2: Demonstrate critical understanding of concepts and issues relevant to language use</w:t>
            </w:r>
          </w:p>
        </w:tc>
        <w:tc>
          <w:tcPr>
            <w:tcW w:w="3686"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67BE45D6" w14:textId="0D453C2A" w:rsidR="1B684F7D" w:rsidRPr="00874659" w:rsidRDefault="1B684F7D" w:rsidP="1B684F7D">
            <w:pPr>
              <w:spacing w:before="46" w:after="0" w:line="245" w:lineRule="auto"/>
              <w:ind w:left="70"/>
              <w:rPr>
                <w:sz w:val="18"/>
                <w:szCs w:val="18"/>
              </w:rPr>
            </w:pPr>
            <w:r w:rsidRPr="00874659">
              <w:rPr>
                <w:rFonts w:ascii="Trebuchet MS" w:eastAsia="Trebuchet MS" w:hAnsi="Trebuchet MS" w:cs="Trebuchet MS"/>
                <w:b/>
                <w:bCs/>
                <w:color w:val="FFFFFF" w:themeColor="background1"/>
                <w:sz w:val="18"/>
                <w:szCs w:val="18"/>
                <w:lang w:val="en-US"/>
              </w:rPr>
              <w:t>AO3: Analyse and evaluate how contextual features are associated with the construction of meaning</w:t>
            </w:r>
          </w:p>
        </w:tc>
      </w:tr>
      <w:tr w:rsidR="1B684F7D" w:rsidRPr="00874659" w14:paraId="5C7C9E91" w14:textId="77777777" w:rsidTr="00463F5D">
        <w:trPr>
          <w:trHeight w:val="375"/>
        </w:trPr>
        <w:tc>
          <w:tcPr>
            <w:tcW w:w="850" w:type="dxa"/>
            <w:vMerge/>
            <w:tcBorders>
              <w:left w:val="single" w:sz="0" w:space="0" w:color="000000" w:themeColor="text1"/>
              <w:bottom w:val="single" w:sz="0" w:space="0" w:color="000000" w:themeColor="text1"/>
              <w:right w:val="single" w:sz="0" w:space="0" w:color="000000" w:themeColor="text1"/>
            </w:tcBorders>
            <w:vAlign w:val="center"/>
          </w:tcPr>
          <w:p w14:paraId="6C0156FD" w14:textId="77777777" w:rsidR="00E83896" w:rsidRPr="00874659" w:rsidRDefault="00E83896">
            <w:pPr>
              <w:rPr>
                <w:sz w:val="18"/>
                <w:szCs w:val="18"/>
              </w:rPr>
            </w:pPr>
          </w:p>
        </w:tc>
        <w:tc>
          <w:tcPr>
            <w:tcW w:w="852" w:type="dxa"/>
            <w:tcBorders>
              <w:top w:val="single" w:sz="12" w:space="0" w:color="000000" w:themeColor="text1"/>
              <w:left w:val="nil"/>
              <w:bottom w:val="single" w:sz="8" w:space="0" w:color="000000" w:themeColor="text1"/>
              <w:right w:val="single" w:sz="8" w:space="0" w:color="000000" w:themeColor="text1"/>
            </w:tcBorders>
            <w:shd w:val="clear" w:color="auto" w:fill="B399DF"/>
          </w:tcPr>
          <w:p w14:paraId="682E6AB6" w14:textId="50B63D16" w:rsidR="1B684F7D" w:rsidRPr="00874659" w:rsidRDefault="1B684F7D" w:rsidP="1B684F7D">
            <w:pPr>
              <w:spacing w:before="41" w:after="0"/>
              <w:ind w:left="70"/>
              <w:rPr>
                <w:sz w:val="18"/>
                <w:szCs w:val="18"/>
              </w:rPr>
            </w:pPr>
            <w:r w:rsidRPr="00874659">
              <w:rPr>
                <w:rFonts w:ascii="Trebuchet MS" w:eastAsia="Trebuchet MS" w:hAnsi="Trebuchet MS" w:cs="Trebuchet MS"/>
                <w:b/>
                <w:bCs/>
                <w:color w:val="FFFFFF" w:themeColor="background1"/>
                <w:sz w:val="18"/>
                <w:szCs w:val="18"/>
                <w:lang w:val="en-US"/>
              </w:rPr>
              <w:t>Marks</w:t>
            </w:r>
          </w:p>
        </w:tc>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4E68E672" w14:textId="4744B594" w:rsidR="1B684F7D" w:rsidRPr="00874659" w:rsidRDefault="1B684F7D" w:rsidP="1B684F7D">
            <w:pPr>
              <w:spacing w:before="41" w:after="0"/>
              <w:ind w:left="70"/>
              <w:rPr>
                <w:sz w:val="18"/>
                <w:szCs w:val="18"/>
              </w:rPr>
            </w:pPr>
            <w:r w:rsidRPr="00874659">
              <w:rPr>
                <w:rFonts w:ascii="Trebuchet MS" w:eastAsia="Trebuchet MS" w:hAnsi="Trebuchet MS" w:cs="Trebuchet MS"/>
                <w:b/>
                <w:bCs/>
                <w:color w:val="FFFFFF" w:themeColor="background1"/>
                <w:sz w:val="18"/>
                <w:szCs w:val="18"/>
                <w:lang w:val="en-US"/>
              </w:rPr>
              <w:t>Students are likely to:</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355B4E2B" w14:textId="0F017903" w:rsidR="1B684F7D" w:rsidRPr="00874659" w:rsidRDefault="1B684F7D" w:rsidP="1B684F7D">
            <w:pPr>
              <w:spacing w:before="41" w:after="0"/>
              <w:ind w:left="70"/>
              <w:rPr>
                <w:sz w:val="18"/>
                <w:szCs w:val="18"/>
              </w:rPr>
            </w:pPr>
            <w:r w:rsidRPr="00874659">
              <w:rPr>
                <w:rFonts w:ascii="Trebuchet MS" w:eastAsia="Trebuchet MS" w:hAnsi="Trebuchet MS" w:cs="Trebuchet MS"/>
                <w:b/>
                <w:bCs/>
                <w:color w:val="FFFFFF" w:themeColor="background1"/>
                <w:sz w:val="18"/>
                <w:szCs w:val="18"/>
                <w:lang w:val="en-US"/>
              </w:rPr>
              <w:t>Marks</w:t>
            </w:r>
          </w:p>
        </w:tc>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1AFCB8F8" w14:textId="0C5AAA85" w:rsidR="1B684F7D" w:rsidRPr="00874659" w:rsidRDefault="1B684F7D" w:rsidP="1B684F7D">
            <w:pPr>
              <w:spacing w:before="41" w:after="0"/>
              <w:ind w:left="70"/>
              <w:rPr>
                <w:sz w:val="18"/>
                <w:szCs w:val="18"/>
              </w:rPr>
            </w:pPr>
            <w:r w:rsidRPr="00874659">
              <w:rPr>
                <w:rFonts w:ascii="Trebuchet MS" w:eastAsia="Trebuchet MS" w:hAnsi="Trebuchet MS" w:cs="Trebuchet MS"/>
                <w:b/>
                <w:bCs/>
                <w:color w:val="FFFFFF" w:themeColor="background1"/>
                <w:sz w:val="18"/>
                <w:szCs w:val="18"/>
                <w:lang w:val="en-US"/>
              </w:rPr>
              <w:t>Students are likely to:</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31204696" w14:textId="22110F26" w:rsidR="1B684F7D" w:rsidRPr="00463F5D" w:rsidRDefault="1B684F7D" w:rsidP="1B684F7D">
            <w:pPr>
              <w:spacing w:before="41" w:after="0"/>
              <w:ind w:left="51" w:right="124"/>
              <w:jc w:val="center"/>
              <w:rPr>
                <w:sz w:val="17"/>
                <w:szCs w:val="17"/>
              </w:rPr>
            </w:pPr>
            <w:r w:rsidRPr="00463F5D">
              <w:rPr>
                <w:rFonts w:ascii="Trebuchet MS" w:eastAsia="Trebuchet MS" w:hAnsi="Trebuchet MS" w:cs="Trebuchet MS"/>
                <w:b/>
                <w:bCs/>
                <w:color w:val="FFFFFF" w:themeColor="background1"/>
                <w:sz w:val="17"/>
                <w:szCs w:val="17"/>
                <w:lang w:val="en-US"/>
              </w:rPr>
              <w:t>Marks</w:t>
            </w:r>
          </w:p>
        </w:tc>
        <w:tc>
          <w:tcPr>
            <w:tcW w:w="2835" w:type="dxa"/>
            <w:tcBorders>
              <w:top w:val="nil"/>
              <w:left w:val="single" w:sz="8" w:space="0" w:color="000000" w:themeColor="text1"/>
              <w:bottom w:val="single" w:sz="12" w:space="0" w:color="000000" w:themeColor="text1"/>
              <w:right w:val="single" w:sz="8" w:space="0" w:color="000000" w:themeColor="text1"/>
            </w:tcBorders>
            <w:shd w:val="clear" w:color="auto" w:fill="B399DF"/>
          </w:tcPr>
          <w:p w14:paraId="3A3FE7C8" w14:textId="682454AF" w:rsidR="1B684F7D" w:rsidRPr="00874659" w:rsidRDefault="1B684F7D" w:rsidP="1B684F7D">
            <w:pPr>
              <w:spacing w:before="41" w:after="0"/>
              <w:ind w:left="70"/>
              <w:rPr>
                <w:sz w:val="18"/>
                <w:szCs w:val="18"/>
              </w:rPr>
            </w:pPr>
            <w:r w:rsidRPr="00874659">
              <w:rPr>
                <w:rFonts w:ascii="Trebuchet MS" w:eastAsia="Trebuchet MS" w:hAnsi="Trebuchet MS" w:cs="Trebuchet MS"/>
                <w:b/>
                <w:bCs/>
                <w:color w:val="FFFFFF" w:themeColor="background1"/>
                <w:sz w:val="18"/>
                <w:szCs w:val="18"/>
                <w:lang w:val="en-US"/>
              </w:rPr>
              <w:t>Students are likely to:</w:t>
            </w:r>
          </w:p>
        </w:tc>
      </w:tr>
      <w:tr w:rsidR="1B684F7D" w:rsidRPr="00874659" w14:paraId="1E381A71" w14:textId="77777777" w:rsidTr="00463F5D">
        <w:trPr>
          <w:trHeight w:val="4335"/>
        </w:trPr>
        <w:tc>
          <w:tcPr>
            <w:tcW w:w="850" w:type="dxa"/>
            <w:tcBorders>
              <w:top w:val="nil"/>
              <w:left w:val="single" w:sz="12" w:space="0" w:color="000000" w:themeColor="text1"/>
              <w:bottom w:val="single" w:sz="8" w:space="0" w:color="000000" w:themeColor="text1"/>
              <w:right w:val="single" w:sz="12" w:space="0" w:color="000000" w:themeColor="text1"/>
            </w:tcBorders>
          </w:tcPr>
          <w:p w14:paraId="6DE07AF6" w14:textId="0A6204A7" w:rsidR="1B684F7D" w:rsidRPr="00874659" w:rsidRDefault="1B684F7D" w:rsidP="1B684F7D">
            <w:pPr>
              <w:spacing w:before="116" w:after="0"/>
              <w:ind w:left="65"/>
              <w:rPr>
                <w:sz w:val="18"/>
                <w:szCs w:val="18"/>
              </w:rPr>
            </w:pPr>
            <w:r w:rsidRPr="00874659">
              <w:rPr>
                <w:rFonts w:ascii="Arial" w:eastAsia="Arial" w:hAnsi="Arial" w:cs="Arial"/>
                <w:b/>
                <w:bCs/>
                <w:sz w:val="18"/>
                <w:szCs w:val="18"/>
                <w:lang w:val="en-US"/>
              </w:rPr>
              <w:t>4</w:t>
            </w:r>
          </w:p>
        </w:tc>
        <w:tc>
          <w:tcPr>
            <w:tcW w:w="852"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06AA7299" w14:textId="08C5F6BF" w:rsidR="1B684F7D" w:rsidRPr="00874659" w:rsidRDefault="1B684F7D" w:rsidP="1B684F7D">
            <w:pPr>
              <w:spacing w:before="44" w:after="0"/>
              <w:ind w:left="65"/>
              <w:rPr>
                <w:sz w:val="18"/>
                <w:szCs w:val="18"/>
              </w:rPr>
            </w:pPr>
            <w:r w:rsidRPr="00874659">
              <w:rPr>
                <w:sz w:val="18"/>
                <w:szCs w:val="18"/>
                <w:lang w:val="en-US"/>
              </w:rPr>
              <w:t>10 - 12</w:t>
            </w:r>
          </w:p>
        </w:tc>
        <w:tc>
          <w:tcPr>
            <w:tcW w:w="2835"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566FF776" w14:textId="6BF21F87" w:rsidR="1B684F7D" w:rsidRPr="00874659" w:rsidRDefault="1B684F7D" w:rsidP="00C77750">
            <w:pPr>
              <w:pStyle w:val="ListParagraph"/>
              <w:numPr>
                <w:ilvl w:val="0"/>
                <w:numId w:val="27"/>
              </w:numPr>
              <w:spacing w:after="0" w:line="247" w:lineRule="auto"/>
              <w:ind w:left="630" w:right="177" w:hanging="281"/>
              <w:rPr>
                <w:rFonts w:ascii="Arial" w:eastAsia="Arial" w:hAnsi="Arial" w:cs="Arial"/>
                <w:b/>
                <w:bCs/>
                <w:sz w:val="18"/>
                <w:szCs w:val="18"/>
                <w:lang w:val="en-US"/>
              </w:rPr>
            </w:pPr>
            <w:r w:rsidRPr="00874659">
              <w:rPr>
                <w:rFonts w:ascii="Arial" w:eastAsia="Arial" w:hAnsi="Arial" w:cs="Arial"/>
                <w:b/>
                <w:bCs/>
                <w:sz w:val="18"/>
                <w:szCs w:val="18"/>
                <w:lang w:val="en-US"/>
              </w:rPr>
              <w:t>apply linguistic methods and terminology with precision and detail</w:t>
            </w:r>
          </w:p>
          <w:p w14:paraId="71B9B861" w14:textId="36D360A7" w:rsidR="1B684F7D" w:rsidRPr="00874659" w:rsidRDefault="1B684F7D" w:rsidP="00C77750">
            <w:pPr>
              <w:pStyle w:val="ListParagraph"/>
              <w:numPr>
                <w:ilvl w:val="0"/>
                <w:numId w:val="27"/>
              </w:numPr>
              <w:spacing w:after="0" w:line="247" w:lineRule="auto"/>
              <w:ind w:left="630" w:right="568" w:hanging="281"/>
              <w:rPr>
                <w:sz w:val="18"/>
                <w:szCs w:val="18"/>
                <w:lang w:val="en-US"/>
              </w:rPr>
            </w:pPr>
            <w:r w:rsidRPr="00874659">
              <w:rPr>
                <w:sz w:val="18"/>
                <w:szCs w:val="18"/>
                <w:lang w:val="en-US"/>
              </w:rPr>
              <w:t>select and apply appropriate methods, allowing well-</w:t>
            </w:r>
            <w:proofErr w:type="spellStart"/>
            <w:r w:rsidRPr="00874659">
              <w:rPr>
                <w:sz w:val="18"/>
                <w:szCs w:val="18"/>
                <w:lang w:val="en-US"/>
              </w:rPr>
              <w:t>focussed</w:t>
            </w:r>
            <w:proofErr w:type="spellEnd"/>
            <w:r w:rsidRPr="00874659">
              <w:rPr>
                <w:sz w:val="18"/>
                <w:szCs w:val="18"/>
                <w:lang w:val="en-US"/>
              </w:rPr>
              <w:t xml:space="preserve"> analysis</w:t>
            </w:r>
          </w:p>
          <w:p w14:paraId="76A3AFDA" w14:textId="4BD97BF3" w:rsidR="1B684F7D" w:rsidRPr="00874659" w:rsidRDefault="1B684F7D" w:rsidP="00C77750">
            <w:pPr>
              <w:pStyle w:val="ListParagraph"/>
              <w:numPr>
                <w:ilvl w:val="0"/>
                <w:numId w:val="27"/>
              </w:numPr>
              <w:spacing w:after="0" w:line="247" w:lineRule="auto"/>
              <w:ind w:left="630" w:right="103" w:hanging="281"/>
              <w:rPr>
                <w:sz w:val="18"/>
                <w:szCs w:val="18"/>
                <w:lang w:val="en-US"/>
              </w:rPr>
            </w:pPr>
            <w:r w:rsidRPr="00874659">
              <w:rPr>
                <w:sz w:val="18"/>
                <w:szCs w:val="18"/>
                <w:lang w:val="en-US"/>
              </w:rPr>
              <w:t>describe language features in depth with very few technical errors</w:t>
            </w:r>
          </w:p>
          <w:p w14:paraId="669B51BA" w14:textId="59F873BB" w:rsidR="1B684F7D" w:rsidRPr="00874659" w:rsidRDefault="1B684F7D" w:rsidP="00C77750">
            <w:pPr>
              <w:pStyle w:val="ListParagraph"/>
              <w:numPr>
                <w:ilvl w:val="0"/>
                <w:numId w:val="27"/>
              </w:numPr>
              <w:spacing w:after="0" w:line="247" w:lineRule="auto"/>
              <w:ind w:left="630" w:right="1031" w:hanging="281"/>
              <w:rPr>
                <w:rFonts w:ascii="Arial" w:eastAsia="Arial" w:hAnsi="Arial" w:cs="Arial"/>
                <w:b/>
                <w:bCs/>
                <w:sz w:val="18"/>
                <w:szCs w:val="18"/>
                <w:lang w:val="en-US"/>
              </w:rPr>
            </w:pPr>
            <w:r w:rsidRPr="00874659">
              <w:rPr>
                <w:rFonts w:ascii="Arial" w:eastAsia="Arial" w:hAnsi="Arial" w:cs="Arial"/>
                <w:b/>
                <w:bCs/>
                <w:sz w:val="18"/>
                <w:szCs w:val="18"/>
                <w:lang w:val="en-US"/>
              </w:rPr>
              <w:t>develop a line of argument</w:t>
            </w:r>
          </w:p>
          <w:p w14:paraId="3D074AA2" w14:textId="2EC3434D" w:rsidR="1B684F7D" w:rsidRPr="00874659" w:rsidRDefault="1B684F7D" w:rsidP="00C77750">
            <w:pPr>
              <w:pStyle w:val="ListParagraph"/>
              <w:numPr>
                <w:ilvl w:val="0"/>
                <w:numId w:val="27"/>
              </w:numPr>
              <w:spacing w:after="0" w:line="247" w:lineRule="auto"/>
              <w:ind w:left="630" w:right="457" w:hanging="281"/>
              <w:jc w:val="both"/>
              <w:rPr>
                <w:sz w:val="18"/>
                <w:szCs w:val="18"/>
                <w:lang w:val="en-US"/>
              </w:rPr>
            </w:pPr>
            <w:proofErr w:type="spellStart"/>
            <w:r w:rsidRPr="00874659">
              <w:rPr>
                <w:sz w:val="18"/>
                <w:szCs w:val="18"/>
                <w:lang w:val="en-US"/>
              </w:rPr>
              <w:t>organise</w:t>
            </w:r>
            <w:proofErr w:type="spellEnd"/>
            <w:r w:rsidRPr="00874659">
              <w:rPr>
                <w:sz w:val="18"/>
                <w:szCs w:val="18"/>
                <w:lang w:val="en-US"/>
              </w:rPr>
              <w:t xml:space="preserve"> and sequence topics, using controlled, accurate expression</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A3A98" w14:textId="25A57870" w:rsidR="1B684F7D" w:rsidRPr="00874659" w:rsidRDefault="1B684F7D" w:rsidP="1B684F7D">
            <w:pPr>
              <w:spacing w:before="44" w:after="0"/>
              <w:ind w:left="70"/>
              <w:rPr>
                <w:sz w:val="18"/>
                <w:szCs w:val="18"/>
              </w:rPr>
            </w:pPr>
            <w:r w:rsidRPr="00874659">
              <w:rPr>
                <w:sz w:val="18"/>
                <w:szCs w:val="18"/>
                <w:lang w:val="en-US"/>
              </w:rPr>
              <w:t>10 - 12</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6A676" w14:textId="771969DD" w:rsidR="1B684F7D" w:rsidRPr="00874659" w:rsidRDefault="1B684F7D" w:rsidP="00C77750">
            <w:pPr>
              <w:pStyle w:val="ListParagraph"/>
              <w:numPr>
                <w:ilvl w:val="0"/>
                <w:numId w:val="26"/>
              </w:numPr>
              <w:spacing w:after="0" w:line="247" w:lineRule="auto"/>
              <w:ind w:left="630" w:right="152" w:hanging="281"/>
              <w:rPr>
                <w:rFonts w:ascii="Arial" w:eastAsia="Arial" w:hAnsi="Arial" w:cs="Arial"/>
                <w:b/>
                <w:bCs/>
                <w:sz w:val="18"/>
                <w:szCs w:val="18"/>
                <w:lang w:val="en-US"/>
              </w:rPr>
            </w:pPr>
            <w:r w:rsidRPr="00874659">
              <w:rPr>
                <w:rFonts w:ascii="Arial" w:eastAsia="Arial" w:hAnsi="Arial" w:cs="Arial"/>
                <w:b/>
                <w:bCs/>
                <w:sz w:val="18"/>
                <w:szCs w:val="18"/>
                <w:lang w:val="en-US"/>
              </w:rPr>
              <w:t>identify and comment on different views, approaches and interpretations of linguistic issues</w:t>
            </w:r>
          </w:p>
          <w:p w14:paraId="251310CB" w14:textId="34434A60" w:rsidR="1B684F7D" w:rsidRPr="00874659" w:rsidRDefault="1B684F7D" w:rsidP="00C77750">
            <w:pPr>
              <w:pStyle w:val="ListParagraph"/>
              <w:numPr>
                <w:ilvl w:val="0"/>
                <w:numId w:val="26"/>
              </w:numPr>
              <w:spacing w:after="0" w:line="247" w:lineRule="auto"/>
              <w:ind w:left="630" w:right="266" w:hanging="281"/>
              <w:rPr>
                <w:sz w:val="18"/>
                <w:szCs w:val="18"/>
                <w:lang w:val="en-US"/>
              </w:rPr>
            </w:pPr>
            <w:r w:rsidRPr="00874659">
              <w:rPr>
                <w:sz w:val="18"/>
                <w:szCs w:val="18"/>
                <w:lang w:val="en-US"/>
              </w:rPr>
              <w:t>show knowledge and understanding of different theories and ideas</w:t>
            </w:r>
          </w:p>
          <w:p w14:paraId="7BC4BDE8" w14:textId="75C43658" w:rsidR="1B684F7D" w:rsidRPr="00874659" w:rsidRDefault="1B684F7D" w:rsidP="00C77750">
            <w:pPr>
              <w:pStyle w:val="ListParagraph"/>
              <w:numPr>
                <w:ilvl w:val="0"/>
                <w:numId w:val="26"/>
              </w:numPr>
              <w:spacing w:after="0" w:line="247" w:lineRule="auto"/>
              <w:ind w:left="630" w:right="65" w:hanging="281"/>
              <w:rPr>
                <w:sz w:val="18"/>
                <w:szCs w:val="18"/>
                <w:lang w:val="en-US"/>
              </w:rPr>
            </w:pPr>
            <w:r w:rsidRPr="00874659">
              <w:rPr>
                <w:sz w:val="18"/>
                <w:szCs w:val="18"/>
                <w:lang w:val="en-US"/>
              </w:rPr>
              <w:t>connect theories, ideas and research with data</w:t>
            </w:r>
          </w:p>
          <w:p w14:paraId="44CBC7BE" w14:textId="324E3E77" w:rsidR="1B684F7D" w:rsidRPr="00874659" w:rsidRDefault="1B684F7D" w:rsidP="00C77750">
            <w:pPr>
              <w:pStyle w:val="ListParagraph"/>
              <w:numPr>
                <w:ilvl w:val="0"/>
                <w:numId w:val="26"/>
              </w:numPr>
              <w:spacing w:after="0" w:line="247" w:lineRule="auto"/>
              <w:ind w:left="630" w:right="445" w:hanging="281"/>
              <w:rPr>
                <w:sz w:val="18"/>
                <w:szCs w:val="18"/>
                <w:lang w:val="en-US"/>
              </w:rPr>
            </w:pPr>
            <w:r w:rsidRPr="00874659">
              <w:rPr>
                <w:sz w:val="18"/>
                <w:szCs w:val="18"/>
                <w:lang w:val="en-US"/>
              </w:rPr>
              <w:t>formulate well-</w:t>
            </w:r>
            <w:proofErr w:type="spellStart"/>
            <w:r w:rsidRPr="00874659">
              <w:rPr>
                <w:sz w:val="18"/>
                <w:szCs w:val="18"/>
                <w:lang w:val="en-US"/>
              </w:rPr>
              <w:t>focussed</w:t>
            </w:r>
            <w:proofErr w:type="spellEnd"/>
            <w:r w:rsidRPr="00874659">
              <w:rPr>
                <w:sz w:val="18"/>
                <w:szCs w:val="18"/>
                <w:lang w:val="en-US"/>
              </w:rPr>
              <w:t xml:space="preserve"> linguistic aims</w:t>
            </w:r>
          </w:p>
          <w:p w14:paraId="1914314D" w14:textId="28CC835D" w:rsidR="1B684F7D" w:rsidRPr="00874659" w:rsidRDefault="1B684F7D" w:rsidP="00C77750">
            <w:pPr>
              <w:pStyle w:val="ListParagraph"/>
              <w:numPr>
                <w:ilvl w:val="0"/>
                <w:numId w:val="26"/>
              </w:numPr>
              <w:spacing w:after="0" w:line="247" w:lineRule="auto"/>
              <w:ind w:left="630" w:right="115" w:hanging="281"/>
              <w:rPr>
                <w:sz w:val="18"/>
                <w:szCs w:val="18"/>
                <w:lang w:val="en-US"/>
              </w:rPr>
            </w:pPr>
            <w:r w:rsidRPr="00874659">
              <w:rPr>
                <w:sz w:val="18"/>
                <w:szCs w:val="18"/>
                <w:lang w:val="en-US"/>
              </w:rPr>
              <w:t>consider ethical issues and validity of methodology</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5AE7D" w14:textId="63E288AE" w:rsidR="1B684F7D" w:rsidRPr="00874659" w:rsidRDefault="1B684F7D" w:rsidP="1B684F7D">
            <w:pPr>
              <w:spacing w:before="44" w:after="0"/>
              <w:ind w:left="51" w:right="43"/>
              <w:jc w:val="center"/>
              <w:rPr>
                <w:sz w:val="18"/>
                <w:szCs w:val="18"/>
              </w:rPr>
            </w:pPr>
            <w:r w:rsidRPr="00874659">
              <w:rPr>
                <w:sz w:val="18"/>
                <w:szCs w:val="18"/>
                <w:lang w:val="en-US"/>
              </w:rPr>
              <w:t>13 - 16</w:t>
            </w:r>
          </w:p>
        </w:tc>
        <w:tc>
          <w:tcPr>
            <w:tcW w:w="283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146FF06A" w14:textId="2EB2FF0E" w:rsidR="1B684F7D" w:rsidRPr="00874659" w:rsidRDefault="1B684F7D" w:rsidP="00C77750">
            <w:pPr>
              <w:pStyle w:val="ListParagraph"/>
              <w:numPr>
                <w:ilvl w:val="0"/>
                <w:numId w:val="25"/>
              </w:numPr>
              <w:spacing w:after="0" w:line="247" w:lineRule="auto"/>
              <w:ind w:left="630" w:right="140" w:hanging="281"/>
              <w:rPr>
                <w:rFonts w:ascii="Arial" w:eastAsia="Arial" w:hAnsi="Arial" w:cs="Arial"/>
                <w:b/>
                <w:bCs/>
                <w:sz w:val="18"/>
                <w:szCs w:val="18"/>
                <w:lang w:val="en-US"/>
              </w:rPr>
            </w:pPr>
            <w:proofErr w:type="spellStart"/>
            <w:r w:rsidRPr="00874659">
              <w:rPr>
                <w:rFonts w:ascii="Arial" w:eastAsia="Arial" w:hAnsi="Arial" w:cs="Arial"/>
                <w:b/>
                <w:bCs/>
                <w:sz w:val="18"/>
                <w:szCs w:val="18"/>
                <w:lang w:val="en-US"/>
              </w:rPr>
              <w:t>analyse</w:t>
            </w:r>
            <w:proofErr w:type="spellEnd"/>
            <w:r w:rsidRPr="00874659">
              <w:rPr>
                <w:rFonts w:ascii="Arial" w:eastAsia="Arial" w:hAnsi="Arial" w:cs="Arial"/>
                <w:b/>
                <w:bCs/>
                <w:sz w:val="18"/>
                <w:szCs w:val="18"/>
                <w:lang w:val="en-US"/>
              </w:rPr>
              <w:t xml:space="preserve"> how language choices create meanings and representations</w:t>
            </w:r>
          </w:p>
          <w:p w14:paraId="0B024119" w14:textId="2410477F" w:rsidR="1B684F7D" w:rsidRPr="00874659" w:rsidRDefault="1B684F7D" w:rsidP="00C77750">
            <w:pPr>
              <w:pStyle w:val="ListParagraph"/>
              <w:numPr>
                <w:ilvl w:val="0"/>
                <w:numId w:val="25"/>
              </w:numPr>
              <w:spacing w:after="0" w:line="247" w:lineRule="auto"/>
              <w:ind w:left="630" w:right="189" w:hanging="281"/>
              <w:rPr>
                <w:rFonts w:ascii="Arial" w:eastAsia="Arial" w:hAnsi="Arial" w:cs="Arial"/>
                <w:b/>
                <w:bCs/>
                <w:sz w:val="18"/>
                <w:szCs w:val="18"/>
                <w:lang w:val="en-US"/>
              </w:rPr>
            </w:pPr>
            <w:proofErr w:type="spellStart"/>
            <w:r w:rsidRPr="00874659">
              <w:rPr>
                <w:rFonts w:ascii="Arial" w:eastAsia="Arial" w:hAnsi="Arial" w:cs="Arial"/>
                <w:b/>
                <w:bCs/>
                <w:sz w:val="18"/>
                <w:szCs w:val="18"/>
                <w:lang w:val="en-US"/>
              </w:rPr>
              <w:t>analyse</w:t>
            </w:r>
            <w:proofErr w:type="spellEnd"/>
            <w:r w:rsidRPr="00874659">
              <w:rPr>
                <w:rFonts w:ascii="Arial" w:eastAsia="Arial" w:hAnsi="Arial" w:cs="Arial"/>
                <w:b/>
                <w:bCs/>
                <w:sz w:val="18"/>
                <w:szCs w:val="18"/>
                <w:lang w:val="en-US"/>
              </w:rPr>
              <w:t xml:space="preserve"> how aspects of context work together to affect language use</w:t>
            </w:r>
          </w:p>
          <w:p w14:paraId="41A00A10" w14:textId="3A15575E" w:rsidR="1B684F7D" w:rsidRPr="00874659" w:rsidRDefault="1B684F7D" w:rsidP="00C77750">
            <w:pPr>
              <w:pStyle w:val="ListParagraph"/>
              <w:numPr>
                <w:ilvl w:val="0"/>
                <w:numId w:val="25"/>
              </w:numPr>
              <w:spacing w:after="0" w:line="247" w:lineRule="auto"/>
              <w:ind w:left="630" w:right="348" w:hanging="281"/>
              <w:rPr>
                <w:sz w:val="18"/>
                <w:szCs w:val="18"/>
                <w:lang w:val="en-US"/>
              </w:rPr>
            </w:pPr>
            <w:proofErr w:type="spellStart"/>
            <w:r w:rsidRPr="00874659">
              <w:rPr>
                <w:sz w:val="18"/>
                <w:szCs w:val="18"/>
                <w:lang w:val="en-US"/>
              </w:rPr>
              <w:t>analyse</w:t>
            </w:r>
            <w:proofErr w:type="spellEnd"/>
            <w:r w:rsidRPr="00874659">
              <w:rPr>
                <w:sz w:val="18"/>
                <w:szCs w:val="18"/>
                <w:lang w:val="en-US"/>
              </w:rPr>
              <w:t xml:space="preserve"> how language is influenced by context</w:t>
            </w:r>
          </w:p>
          <w:p w14:paraId="3E177F00" w14:textId="40EA15E5" w:rsidR="1B684F7D" w:rsidRPr="00874659" w:rsidRDefault="1B684F7D" w:rsidP="00C77750">
            <w:pPr>
              <w:pStyle w:val="ListParagraph"/>
              <w:numPr>
                <w:ilvl w:val="0"/>
                <w:numId w:val="25"/>
              </w:numPr>
              <w:spacing w:after="0" w:line="247" w:lineRule="auto"/>
              <w:ind w:left="630" w:right="176" w:hanging="281"/>
              <w:rPr>
                <w:sz w:val="18"/>
                <w:szCs w:val="18"/>
                <w:lang w:val="en-US"/>
              </w:rPr>
            </w:pPr>
            <w:r w:rsidRPr="00874659">
              <w:rPr>
                <w:sz w:val="18"/>
                <w:szCs w:val="18"/>
                <w:lang w:val="en-US"/>
              </w:rPr>
              <w:t>explore how meanings are produced and negotiated</w:t>
            </w:r>
          </w:p>
          <w:p w14:paraId="23FD36D0" w14:textId="2ACBF121" w:rsidR="1B684F7D" w:rsidRPr="00874659" w:rsidRDefault="1B684F7D" w:rsidP="00C77750">
            <w:pPr>
              <w:pStyle w:val="ListParagraph"/>
              <w:numPr>
                <w:ilvl w:val="0"/>
                <w:numId w:val="25"/>
              </w:numPr>
              <w:spacing w:after="0" w:line="247" w:lineRule="auto"/>
              <w:ind w:left="630" w:right="605" w:hanging="281"/>
              <w:rPr>
                <w:sz w:val="18"/>
                <w:szCs w:val="18"/>
                <w:lang w:val="en-US"/>
              </w:rPr>
            </w:pPr>
            <w:r w:rsidRPr="00874659">
              <w:rPr>
                <w:sz w:val="18"/>
                <w:szCs w:val="18"/>
                <w:lang w:val="en-US"/>
              </w:rPr>
              <w:t>demonstrate an open- minded approach</w:t>
            </w:r>
          </w:p>
          <w:p w14:paraId="285404C8" w14:textId="2927A9C2" w:rsidR="1B684F7D" w:rsidRPr="00874659" w:rsidRDefault="1B684F7D" w:rsidP="00C77750">
            <w:pPr>
              <w:pStyle w:val="ListParagraph"/>
              <w:numPr>
                <w:ilvl w:val="0"/>
                <w:numId w:val="25"/>
              </w:numPr>
              <w:spacing w:after="0" w:line="247" w:lineRule="auto"/>
              <w:ind w:left="630" w:right="79" w:hanging="281"/>
              <w:rPr>
                <w:sz w:val="18"/>
                <w:szCs w:val="18"/>
                <w:lang w:val="en-US"/>
              </w:rPr>
            </w:pPr>
            <w:r w:rsidRPr="00874659">
              <w:rPr>
                <w:sz w:val="18"/>
                <w:szCs w:val="18"/>
                <w:lang w:val="en-US"/>
              </w:rPr>
              <w:t>present examples/evidence to support conclusions</w:t>
            </w:r>
          </w:p>
        </w:tc>
      </w:tr>
    </w:tbl>
    <w:p w14:paraId="33BB5271" w14:textId="1CD67A0D" w:rsidR="00EE4A1B" w:rsidRDefault="00EE4A1B" w:rsidP="1B684F7D">
      <w:pPr>
        <w:spacing w:after="0"/>
      </w:pPr>
    </w:p>
    <w:p w14:paraId="68D5C3A4" w14:textId="177175B4" w:rsidR="00EE4A1B" w:rsidRDefault="00EE4A1B"/>
    <w:p w14:paraId="24470717" w14:textId="0D4A4BD4" w:rsidR="00EE4A1B" w:rsidRDefault="2C9240E1" w:rsidP="1B684F7D">
      <w:pPr>
        <w:spacing w:after="0"/>
      </w:pPr>
      <w:r w:rsidRPr="1B684F7D">
        <w:rPr>
          <w:rFonts w:ascii="Tahoma" w:eastAsia="Tahoma" w:hAnsi="Tahoma" w:cs="Tahoma"/>
          <w:sz w:val="20"/>
          <w:szCs w:val="20"/>
          <w:lang w:val="en-US"/>
        </w:rPr>
        <w:t xml:space="preserve"> </w:t>
      </w:r>
    </w:p>
    <w:p w14:paraId="06E6B5DB" w14:textId="32F93D8C" w:rsidR="00EE4A1B" w:rsidRDefault="2C9240E1" w:rsidP="1B684F7D">
      <w:pPr>
        <w:spacing w:after="0"/>
      </w:pPr>
      <w:r w:rsidRPr="1B684F7D">
        <w:rPr>
          <w:rFonts w:ascii="Tahoma" w:eastAsia="Tahoma" w:hAnsi="Tahoma" w:cs="Tahoma"/>
          <w:sz w:val="20"/>
          <w:szCs w:val="20"/>
          <w:lang w:val="en-US"/>
        </w:rPr>
        <w:t xml:space="preserve"> </w:t>
      </w:r>
    </w:p>
    <w:p w14:paraId="65094F83" w14:textId="012E8851" w:rsidR="00EE4A1B" w:rsidRDefault="2C9240E1" w:rsidP="1B684F7D">
      <w:pPr>
        <w:spacing w:after="0"/>
      </w:pPr>
      <w:r w:rsidRPr="1B684F7D">
        <w:rPr>
          <w:rFonts w:ascii="Tahoma" w:eastAsia="Tahoma" w:hAnsi="Tahoma" w:cs="Tahoma"/>
          <w:sz w:val="20"/>
          <w:szCs w:val="20"/>
          <w:lang w:val="en-US"/>
        </w:rPr>
        <w:t xml:space="preserve"> </w:t>
      </w:r>
    </w:p>
    <w:p w14:paraId="085B2A42" w14:textId="74DE057C" w:rsidR="00EE4A1B" w:rsidRDefault="2C9240E1" w:rsidP="1B684F7D">
      <w:pPr>
        <w:spacing w:after="0"/>
      </w:pPr>
      <w:r w:rsidRPr="1B684F7D">
        <w:rPr>
          <w:rFonts w:ascii="Tahoma" w:eastAsia="Tahoma" w:hAnsi="Tahoma" w:cs="Tahoma"/>
          <w:sz w:val="20"/>
          <w:szCs w:val="20"/>
          <w:lang w:val="en-US"/>
        </w:rPr>
        <w:t xml:space="preserve"> </w:t>
      </w:r>
    </w:p>
    <w:p w14:paraId="0FB1D902" w14:textId="0C819867" w:rsidR="00EE4A1B" w:rsidRDefault="00EE4A1B" w:rsidP="1B684F7D">
      <w:pPr>
        <w:spacing w:after="0"/>
        <w:rPr>
          <w:rFonts w:ascii="Tahoma" w:eastAsia="Tahoma" w:hAnsi="Tahoma" w:cs="Tahoma"/>
          <w:sz w:val="12"/>
          <w:szCs w:val="12"/>
          <w:lang w:val="en-US"/>
        </w:rPr>
      </w:pPr>
    </w:p>
    <w:p w14:paraId="79BA1A9A" w14:textId="77777777" w:rsidR="00B5621C" w:rsidRDefault="00B5621C" w:rsidP="1B684F7D">
      <w:pPr>
        <w:spacing w:after="0"/>
        <w:rPr>
          <w:rFonts w:ascii="Tahoma" w:eastAsia="Tahoma" w:hAnsi="Tahoma" w:cs="Tahoma"/>
          <w:sz w:val="12"/>
          <w:szCs w:val="12"/>
          <w:lang w:val="en-US"/>
        </w:rPr>
      </w:pPr>
    </w:p>
    <w:p w14:paraId="30A14FB0" w14:textId="77777777" w:rsidR="00B5621C" w:rsidRDefault="00B5621C" w:rsidP="1B684F7D">
      <w:pPr>
        <w:spacing w:after="0"/>
        <w:rPr>
          <w:rFonts w:ascii="Tahoma" w:eastAsia="Tahoma" w:hAnsi="Tahoma" w:cs="Tahoma"/>
          <w:sz w:val="12"/>
          <w:szCs w:val="12"/>
          <w:lang w:val="en-US"/>
        </w:rPr>
      </w:pPr>
    </w:p>
    <w:p w14:paraId="005EF10A" w14:textId="77777777" w:rsidR="00B5621C" w:rsidRDefault="00B5621C" w:rsidP="1B684F7D">
      <w:pPr>
        <w:spacing w:after="0"/>
        <w:rPr>
          <w:rFonts w:ascii="Tahoma" w:eastAsia="Tahoma" w:hAnsi="Tahoma" w:cs="Tahoma"/>
          <w:sz w:val="12"/>
          <w:szCs w:val="12"/>
          <w:lang w:val="en-US"/>
        </w:rPr>
      </w:pPr>
    </w:p>
    <w:p w14:paraId="3D3AF8B9" w14:textId="77777777" w:rsidR="00B5621C" w:rsidRDefault="00B5621C" w:rsidP="1B684F7D">
      <w:pPr>
        <w:spacing w:after="0"/>
        <w:rPr>
          <w:rFonts w:ascii="Tahoma" w:eastAsia="Tahoma" w:hAnsi="Tahoma" w:cs="Tahoma"/>
          <w:sz w:val="12"/>
          <w:szCs w:val="12"/>
          <w:lang w:val="en-US"/>
        </w:rPr>
      </w:pPr>
    </w:p>
    <w:p w14:paraId="23BAB4C2" w14:textId="77777777" w:rsidR="00B5621C" w:rsidRDefault="00B5621C" w:rsidP="1B684F7D">
      <w:pPr>
        <w:spacing w:after="0"/>
        <w:rPr>
          <w:rFonts w:ascii="Tahoma" w:eastAsia="Tahoma" w:hAnsi="Tahoma" w:cs="Tahoma"/>
          <w:sz w:val="12"/>
          <w:szCs w:val="12"/>
          <w:lang w:val="en-US"/>
        </w:rPr>
      </w:pPr>
    </w:p>
    <w:p w14:paraId="5DBDFFCF" w14:textId="77777777" w:rsidR="00B5621C" w:rsidRDefault="00B5621C" w:rsidP="1B684F7D">
      <w:pPr>
        <w:spacing w:after="0"/>
        <w:rPr>
          <w:rFonts w:ascii="Tahoma" w:eastAsia="Tahoma" w:hAnsi="Tahoma" w:cs="Tahoma"/>
          <w:sz w:val="12"/>
          <w:szCs w:val="12"/>
          <w:lang w:val="en-US"/>
        </w:rPr>
      </w:pPr>
    </w:p>
    <w:p w14:paraId="21E3D921" w14:textId="77777777" w:rsidR="00B5621C" w:rsidRDefault="00B5621C" w:rsidP="1B684F7D">
      <w:pPr>
        <w:spacing w:after="0"/>
        <w:rPr>
          <w:rFonts w:ascii="Tahoma" w:eastAsia="Tahoma" w:hAnsi="Tahoma" w:cs="Tahoma"/>
          <w:sz w:val="12"/>
          <w:szCs w:val="12"/>
          <w:lang w:val="en-US"/>
        </w:rPr>
      </w:pPr>
    </w:p>
    <w:p w14:paraId="4AE62478" w14:textId="77777777" w:rsidR="00B5621C" w:rsidRDefault="00B5621C" w:rsidP="1B684F7D">
      <w:pPr>
        <w:spacing w:after="0"/>
        <w:rPr>
          <w:rFonts w:ascii="Tahoma" w:eastAsia="Tahoma" w:hAnsi="Tahoma" w:cs="Tahoma"/>
          <w:sz w:val="12"/>
          <w:szCs w:val="12"/>
          <w:lang w:val="en-US"/>
        </w:rPr>
      </w:pPr>
    </w:p>
    <w:p w14:paraId="1C4C17F7" w14:textId="77777777" w:rsidR="00B5621C" w:rsidRDefault="00B5621C" w:rsidP="1B684F7D">
      <w:pPr>
        <w:spacing w:after="0"/>
        <w:rPr>
          <w:rFonts w:ascii="Tahoma" w:eastAsia="Tahoma" w:hAnsi="Tahoma" w:cs="Tahoma"/>
          <w:sz w:val="12"/>
          <w:szCs w:val="12"/>
          <w:lang w:val="en-US"/>
        </w:rPr>
      </w:pPr>
    </w:p>
    <w:p w14:paraId="31347BCC" w14:textId="77777777" w:rsidR="00D519F8" w:rsidRDefault="00D519F8" w:rsidP="1B684F7D">
      <w:pPr>
        <w:spacing w:after="0"/>
        <w:rPr>
          <w:rFonts w:ascii="Tahoma" w:eastAsia="Tahoma" w:hAnsi="Tahoma" w:cs="Tahoma"/>
          <w:sz w:val="12"/>
          <w:szCs w:val="12"/>
          <w:lang w:val="en-US"/>
        </w:rPr>
      </w:pPr>
    </w:p>
    <w:p w14:paraId="12B16462" w14:textId="77777777" w:rsidR="00D519F8" w:rsidRDefault="00D519F8" w:rsidP="1B684F7D">
      <w:pPr>
        <w:spacing w:after="0"/>
        <w:rPr>
          <w:rFonts w:ascii="Tahoma" w:eastAsia="Tahoma" w:hAnsi="Tahoma" w:cs="Tahoma"/>
          <w:sz w:val="12"/>
          <w:szCs w:val="12"/>
          <w:lang w:val="en-US"/>
        </w:rPr>
      </w:pPr>
    </w:p>
    <w:p w14:paraId="4509C95A" w14:textId="77777777" w:rsidR="00D519F8" w:rsidRDefault="00D519F8" w:rsidP="1B684F7D">
      <w:pPr>
        <w:spacing w:after="0"/>
        <w:rPr>
          <w:rFonts w:ascii="Tahoma" w:eastAsia="Tahoma" w:hAnsi="Tahoma" w:cs="Tahoma"/>
          <w:sz w:val="12"/>
          <w:szCs w:val="12"/>
          <w:lang w:val="en-US"/>
        </w:rPr>
      </w:pPr>
    </w:p>
    <w:p w14:paraId="409EB30C" w14:textId="77777777" w:rsidR="00D519F8" w:rsidRDefault="00D519F8" w:rsidP="1B684F7D">
      <w:pPr>
        <w:spacing w:after="0"/>
        <w:rPr>
          <w:rFonts w:ascii="Tahoma" w:eastAsia="Tahoma" w:hAnsi="Tahoma" w:cs="Tahoma"/>
          <w:sz w:val="12"/>
          <w:szCs w:val="12"/>
          <w:lang w:val="en-US"/>
        </w:rPr>
      </w:pPr>
    </w:p>
    <w:p w14:paraId="0EA15CA7" w14:textId="77777777" w:rsidR="00D519F8" w:rsidRDefault="00D519F8" w:rsidP="1B684F7D">
      <w:pPr>
        <w:spacing w:after="0"/>
        <w:rPr>
          <w:rFonts w:ascii="Tahoma" w:eastAsia="Tahoma" w:hAnsi="Tahoma" w:cs="Tahoma"/>
          <w:sz w:val="12"/>
          <w:szCs w:val="12"/>
          <w:lang w:val="en-US"/>
        </w:rPr>
      </w:pPr>
    </w:p>
    <w:p w14:paraId="53EBE082" w14:textId="77777777" w:rsidR="00D519F8" w:rsidRDefault="00D519F8" w:rsidP="1B684F7D">
      <w:pPr>
        <w:spacing w:after="0"/>
        <w:rPr>
          <w:rFonts w:ascii="Tahoma" w:eastAsia="Tahoma" w:hAnsi="Tahoma" w:cs="Tahoma"/>
          <w:sz w:val="12"/>
          <w:szCs w:val="12"/>
          <w:lang w:val="en-US"/>
        </w:rPr>
      </w:pPr>
    </w:p>
    <w:p w14:paraId="6C0792F3" w14:textId="77777777" w:rsidR="00D519F8" w:rsidRDefault="00D519F8" w:rsidP="1B684F7D">
      <w:pPr>
        <w:spacing w:after="0"/>
        <w:rPr>
          <w:rFonts w:ascii="Tahoma" w:eastAsia="Tahoma" w:hAnsi="Tahoma" w:cs="Tahoma"/>
          <w:sz w:val="12"/>
          <w:szCs w:val="12"/>
          <w:lang w:val="en-US"/>
        </w:rPr>
      </w:pPr>
    </w:p>
    <w:p w14:paraId="2365DFAA" w14:textId="77777777" w:rsidR="00D519F8" w:rsidRDefault="00D519F8" w:rsidP="1B684F7D">
      <w:pPr>
        <w:spacing w:after="0"/>
        <w:rPr>
          <w:rFonts w:ascii="Tahoma" w:eastAsia="Tahoma" w:hAnsi="Tahoma" w:cs="Tahoma"/>
          <w:sz w:val="12"/>
          <w:szCs w:val="12"/>
          <w:lang w:val="en-US"/>
        </w:rPr>
      </w:pPr>
    </w:p>
    <w:p w14:paraId="066366E7" w14:textId="77777777" w:rsidR="00D519F8" w:rsidRDefault="00D519F8" w:rsidP="1B684F7D">
      <w:pPr>
        <w:spacing w:after="0"/>
        <w:rPr>
          <w:rFonts w:ascii="Tahoma" w:eastAsia="Tahoma" w:hAnsi="Tahoma" w:cs="Tahoma"/>
          <w:sz w:val="12"/>
          <w:szCs w:val="12"/>
          <w:lang w:val="en-US"/>
        </w:rPr>
      </w:pPr>
    </w:p>
    <w:p w14:paraId="7F3E934B" w14:textId="77777777" w:rsidR="00D519F8" w:rsidRDefault="00D519F8" w:rsidP="1B684F7D">
      <w:pPr>
        <w:spacing w:after="0"/>
        <w:rPr>
          <w:rFonts w:ascii="Tahoma" w:eastAsia="Tahoma" w:hAnsi="Tahoma" w:cs="Tahoma"/>
          <w:sz w:val="12"/>
          <w:szCs w:val="12"/>
          <w:lang w:val="en-US"/>
        </w:rPr>
      </w:pPr>
    </w:p>
    <w:p w14:paraId="6BCAC421" w14:textId="77777777" w:rsidR="00B5621C" w:rsidRDefault="00B5621C" w:rsidP="1B684F7D">
      <w:pPr>
        <w:spacing w:after="0"/>
        <w:rPr>
          <w:rFonts w:ascii="Tahoma" w:eastAsia="Tahoma" w:hAnsi="Tahoma" w:cs="Tahoma"/>
          <w:sz w:val="12"/>
          <w:szCs w:val="12"/>
          <w:lang w:val="en-US"/>
        </w:rPr>
      </w:pPr>
    </w:p>
    <w:p w14:paraId="299B4C80" w14:textId="77777777" w:rsidR="00B5621C" w:rsidRDefault="00B5621C" w:rsidP="1B684F7D">
      <w:pPr>
        <w:spacing w:after="0"/>
        <w:rPr>
          <w:rFonts w:ascii="Tahoma" w:eastAsia="Tahoma" w:hAnsi="Tahoma" w:cs="Tahoma"/>
          <w:sz w:val="12"/>
          <w:szCs w:val="12"/>
          <w:lang w:val="en-US"/>
        </w:rPr>
      </w:pPr>
    </w:p>
    <w:p w14:paraId="3A81EB9A" w14:textId="77777777" w:rsidR="00B5621C" w:rsidRDefault="00B5621C" w:rsidP="1B684F7D">
      <w:pPr>
        <w:spacing w:after="0"/>
      </w:pPr>
    </w:p>
    <w:tbl>
      <w:tblPr>
        <w:tblW w:w="11341" w:type="dxa"/>
        <w:tblInd w:w="-1291" w:type="dxa"/>
        <w:tblLayout w:type="fixed"/>
        <w:tblLook w:val="01E0" w:firstRow="1" w:lastRow="1" w:firstColumn="1" w:lastColumn="1" w:noHBand="0" w:noVBand="0"/>
      </w:tblPr>
      <w:tblGrid>
        <w:gridCol w:w="709"/>
        <w:gridCol w:w="851"/>
        <w:gridCol w:w="2268"/>
        <w:gridCol w:w="850"/>
        <w:gridCol w:w="2694"/>
        <w:gridCol w:w="914"/>
        <w:gridCol w:w="3055"/>
      </w:tblGrid>
      <w:tr w:rsidR="1B684F7D" w14:paraId="690F9E14" w14:textId="77777777" w:rsidTr="00463F5D">
        <w:trPr>
          <w:trHeight w:val="1170"/>
        </w:trPr>
        <w:tc>
          <w:tcPr>
            <w:tcW w:w="709" w:type="dxa"/>
            <w:vMerge w:val="restart"/>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B399DF"/>
          </w:tcPr>
          <w:p w14:paraId="261AB659" w14:textId="0CCCFFD7" w:rsidR="1B684F7D" w:rsidRPr="00D66DD0" w:rsidRDefault="1B684F7D" w:rsidP="1B684F7D">
            <w:pPr>
              <w:spacing w:before="46" w:after="0"/>
              <w:ind w:left="65"/>
              <w:rPr>
                <w:sz w:val="16"/>
                <w:szCs w:val="16"/>
              </w:rPr>
            </w:pPr>
            <w:r w:rsidRPr="00D66DD0">
              <w:rPr>
                <w:rFonts w:ascii="Trebuchet MS" w:eastAsia="Trebuchet MS" w:hAnsi="Trebuchet MS" w:cs="Trebuchet MS"/>
                <w:b/>
                <w:bCs/>
                <w:color w:val="FFFFFF" w:themeColor="background1"/>
                <w:sz w:val="16"/>
                <w:szCs w:val="16"/>
                <w:lang w:val="en-US"/>
              </w:rPr>
              <w:lastRenderedPageBreak/>
              <w:t>Level</w:t>
            </w:r>
          </w:p>
        </w:tc>
        <w:tc>
          <w:tcPr>
            <w:tcW w:w="3119"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B399DF"/>
          </w:tcPr>
          <w:p w14:paraId="67210EC4" w14:textId="4209D427" w:rsidR="1B684F7D" w:rsidRPr="00672500" w:rsidRDefault="1B684F7D" w:rsidP="1B684F7D">
            <w:pPr>
              <w:spacing w:before="46" w:after="0" w:line="245" w:lineRule="auto"/>
              <w:ind w:left="70"/>
              <w:rPr>
                <w:sz w:val="18"/>
                <w:szCs w:val="18"/>
              </w:rPr>
            </w:pPr>
            <w:r w:rsidRPr="00672500">
              <w:rPr>
                <w:rFonts w:ascii="Trebuchet MS" w:eastAsia="Trebuchet MS" w:hAnsi="Trebuchet MS" w:cs="Trebuchet MS"/>
                <w:b/>
                <w:bCs/>
                <w:color w:val="FFFFFF" w:themeColor="background1"/>
                <w:sz w:val="18"/>
                <w:szCs w:val="18"/>
                <w:lang w:val="en-US"/>
              </w:rPr>
              <w:t>AO1: Apply appropriate methods of language analysis, using associated terminology and coherent written expression</w:t>
            </w:r>
          </w:p>
        </w:tc>
        <w:tc>
          <w:tcPr>
            <w:tcW w:w="3544"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3A4316E0" w14:textId="17D20526" w:rsidR="1B684F7D" w:rsidRPr="00672500" w:rsidRDefault="1B684F7D" w:rsidP="1B684F7D">
            <w:pPr>
              <w:spacing w:before="46" w:after="0" w:line="245" w:lineRule="auto"/>
              <w:ind w:left="70"/>
              <w:rPr>
                <w:sz w:val="18"/>
                <w:szCs w:val="18"/>
              </w:rPr>
            </w:pPr>
            <w:r w:rsidRPr="00672500">
              <w:rPr>
                <w:rFonts w:ascii="Trebuchet MS" w:eastAsia="Trebuchet MS" w:hAnsi="Trebuchet MS" w:cs="Trebuchet MS"/>
                <w:b/>
                <w:bCs/>
                <w:color w:val="FFFFFF" w:themeColor="background1"/>
                <w:sz w:val="18"/>
                <w:szCs w:val="18"/>
                <w:lang w:val="en-US"/>
              </w:rPr>
              <w:t>AO2: Demonstrate critical understanding of concepts and issues relevant to language use</w:t>
            </w:r>
          </w:p>
        </w:tc>
        <w:tc>
          <w:tcPr>
            <w:tcW w:w="3969"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1CD0200C" w14:textId="1A6B7379" w:rsidR="1B684F7D" w:rsidRPr="00672500" w:rsidRDefault="1B684F7D" w:rsidP="1B684F7D">
            <w:pPr>
              <w:spacing w:before="46" w:after="0" w:line="245" w:lineRule="auto"/>
              <w:ind w:left="70"/>
              <w:rPr>
                <w:sz w:val="18"/>
                <w:szCs w:val="18"/>
              </w:rPr>
            </w:pPr>
            <w:r w:rsidRPr="00672500">
              <w:rPr>
                <w:rFonts w:ascii="Trebuchet MS" w:eastAsia="Trebuchet MS" w:hAnsi="Trebuchet MS" w:cs="Trebuchet MS"/>
                <w:b/>
                <w:bCs/>
                <w:color w:val="FFFFFF" w:themeColor="background1"/>
                <w:sz w:val="18"/>
                <w:szCs w:val="18"/>
                <w:lang w:val="en-US"/>
              </w:rPr>
              <w:t>AO3: Analyse and evaluate how contextual features are associated with the construction of meaning</w:t>
            </w:r>
          </w:p>
        </w:tc>
      </w:tr>
      <w:tr w:rsidR="00672500" w14:paraId="4D7DD297" w14:textId="77777777" w:rsidTr="00463F5D">
        <w:trPr>
          <w:trHeight w:val="375"/>
        </w:trPr>
        <w:tc>
          <w:tcPr>
            <w:tcW w:w="709" w:type="dxa"/>
            <w:vMerge/>
            <w:tcBorders>
              <w:left w:val="single" w:sz="0" w:space="0" w:color="000000" w:themeColor="text1"/>
              <w:bottom w:val="single" w:sz="0" w:space="0" w:color="000000" w:themeColor="text1"/>
              <w:right w:val="single" w:sz="0" w:space="0" w:color="000000" w:themeColor="text1"/>
            </w:tcBorders>
            <w:vAlign w:val="center"/>
          </w:tcPr>
          <w:p w14:paraId="0DEEF37F" w14:textId="77777777" w:rsidR="00E83896" w:rsidRPr="00672500" w:rsidRDefault="00E83896">
            <w:pPr>
              <w:rPr>
                <w:sz w:val="18"/>
                <w:szCs w:val="18"/>
              </w:rPr>
            </w:pPr>
          </w:p>
        </w:tc>
        <w:tc>
          <w:tcPr>
            <w:tcW w:w="851" w:type="dxa"/>
            <w:tcBorders>
              <w:top w:val="single" w:sz="12" w:space="0" w:color="000000" w:themeColor="text1"/>
              <w:left w:val="nil"/>
              <w:bottom w:val="single" w:sz="8" w:space="0" w:color="000000" w:themeColor="text1"/>
              <w:right w:val="single" w:sz="8" w:space="0" w:color="000000" w:themeColor="text1"/>
            </w:tcBorders>
            <w:shd w:val="clear" w:color="auto" w:fill="B399DF"/>
          </w:tcPr>
          <w:p w14:paraId="59CE8F47" w14:textId="502766D7" w:rsidR="1B684F7D" w:rsidRPr="00463F5D" w:rsidRDefault="1B684F7D" w:rsidP="1B684F7D">
            <w:pPr>
              <w:spacing w:before="41" w:after="0"/>
              <w:ind w:left="70"/>
              <w:rPr>
                <w:sz w:val="17"/>
                <w:szCs w:val="17"/>
              </w:rPr>
            </w:pPr>
            <w:r w:rsidRPr="00463F5D">
              <w:rPr>
                <w:rFonts w:ascii="Trebuchet MS" w:eastAsia="Trebuchet MS" w:hAnsi="Trebuchet MS" w:cs="Trebuchet MS"/>
                <w:b/>
                <w:bCs/>
                <w:color w:val="FFFFFF" w:themeColor="background1"/>
                <w:sz w:val="17"/>
                <w:szCs w:val="17"/>
                <w:lang w:val="en-US"/>
              </w:rPr>
              <w:t>Marks</w:t>
            </w:r>
          </w:p>
        </w:tc>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3E77A9FC" w14:textId="4962B6FF" w:rsidR="1B684F7D" w:rsidRPr="00672500" w:rsidRDefault="1B684F7D" w:rsidP="1B684F7D">
            <w:pPr>
              <w:spacing w:before="41" w:after="0"/>
              <w:ind w:left="70"/>
              <w:rPr>
                <w:sz w:val="18"/>
                <w:szCs w:val="18"/>
              </w:rPr>
            </w:pPr>
            <w:r w:rsidRPr="00672500">
              <w:rPr>
                <w:rFonts w:ascii="Trebuchet MS" w:eastAsia="Trebuchet MS" w:hAnsi="Trebuchet MS" w:cs="Trebuchet MS"/>
                <w:b/>
                <w:bCs/>
                <w:color w:val="FFFFFF" w:themeColor="background1"/>
                <w:sz w:val="18"/>
                <w:szCs w:val="18"/>
                <w:lang w:val="en-US"/>
              </w:rPr>
              <w:t>Students are likely to:</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68F67D09" w14:textId="0EF73E2A" w:rsidR="1B684F7D" w:rsidRPr="00672500" w:rsidRDefault="1B684F7D" w:rsidP="1B684F7D">
            <w:pPr>
              <w:spacing w:before="41" w:after="0"/>
              <w:ind w:left="70"/>
              <w:rPr>
                <w:sz w:val="18"/>
                <w:szCs w:val="18"/>
              </w:rPr>
            </w:pPr>
            <w:r w:rsidRPr="00672500">
              <w:rPr>
                <w:rFonts w:ascii="Trebuchet MS" w:eastAsia="Trebuchet MS" w:hAnsi="Trebuchet MS" w:cs="Trebuchet MS"/>
                <w:b/>
                <w:bCs/>
                <w:color w:val="FFFFFF" w:themeColor="background1"/>
                <w:sz w:val="18"/>
                <w:szCs w:val="18"/>
                <w:lang w:val="en-US"/>
              </w:rPr>
              <w:t>Marks</w:t>
            </w:r>
          </w:p>
        </w:tc>
        <w:tc>
          <w:tcPr>
            <w:tcW w:w="2694"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54C155D1" w14:textId="1A983713" w:rsidR="1B684F7D" w:rsidRPr="00672500" w:rsidRDefault="1B684F7D" w:rsidP="1B684F7D">
            <w:pPr>
              <w:spacing w:before="41" w:after="0"/>
              <w:ind w:left="70"/>
              <w:rPr>
                <w:sz w:val="18"/>
                <w:szCs w:val="18"/>
              </w:rPr>
            </w:pPr>
            <w:r w:rsidRPr="00672500">
              <w:rPr>
                <w:rFonts w:ascii="Trebuchet MS" w:eastAsia="Trebuchet MS" w:hAnsi="Trebuchet MS" w:cs="Trebuchet MS"/>
                <w:b/>
                <w:bCs/>
                <w:color w:val="FFFFFF" w:themeColor="background1"/>
                <w:sz w:val="18"/>
                <w:szCs w:val="18"/>
                <w:lang w:val="en-US"/>
              </w:rPr>
              <w:t>Students are likely to:</w:t>
            </w:r>
          </w:p>
        </w:tc>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492E8D35" w14:textId="5D267A61" w:rsidR="1B684F7D" w:rsidRPr="00672500" w:rsidRDefault="1B684F7D" w:rsidP="1B684F7D">
            <w:pPr>
              <w:spacing w:before="41" w:after="0"/>
              <w:ind w:left="70"/>
              <w:rPr>
                <w:sz w:val="18"/>
                <w:szCs w:val="18"/>
              </w:rPr>
            </w:pPr>
            <w:r w:rsidRPr="00672500">
              <w:rPr>
                <w:rFonts w:ascii="Trebuchet MS" w:eastAsia="Trebuchet MS" w:hAnsi="Trebuchet MS" w:cs="Trebuchet MS"/>
                <w:b/>
                <w:bCs/>
                <w:color w:val="FFFFFF" w:themeColor="background1"/>
                <w:sz w:val="18"/>
                <w:szCs w:val="18"/>
                <w:lang w:val="en-US"/>
              </w:rPr>
              <w:t>Marks</w:t>
            </w:r>
          </w:p>
        </w:tc>
        <w:tc>
          <w:tcPr>
            <w:tcW w:w="3055" w:type="dxa"/>
            <w:tcBorders>
              <w:top w:val="nil"/>
              <w:left w:val="single" w:sz="8" w:space="0" w:color="000000" w:themeColor="text1"/>
              <w:bottom w:val="single" w:sz="12" w:space="0" w:color="000000" w:themeColor="text1"/>
              <w:right w:val="single" w:sz="8" w:space="0" w:color="000000" w:themeColor="text1"/>
            </w:tcBorders>
            <w:shd w:val="clear" w:color="auto" w:fill="B399DF"/>
          </w:tcPr>
          <w:p w14:paraId="0D6E56CC" w14:textId="7D1358D9" w:rsidR="1B684F7D" w:rsidRPr="00672500" w:rsidRDefault="1B684F7D" w:rsidP="1B684F7D">
            <w:pPr>
              <w:spacing w:before="41" w:after="0"/>
              <w:ind w:left="70"/>
              <w:rPr>
                <w:sz w:val="18"/>
                <w:szCs w:val="18"/>
              </w:rPr>
            </w:pPr>
            <w:r w:rsidRPr="00672500">
              <w:rPr>
                <w:rFonts w:ascii="Trebuchet MS" w:eastAsia="Trebuchet MS" w:hAnsi="Trebuchet MS" w:cs="Trebuchet MS"/>
                <w:b/>
                <w:bCs/>
                <w:color w:val="FFFFFF" w:themeColor="background1"/>
                <w:sz w:val="18"/>
                <w:szCs w:val="18"/>
                <w:lang w:val="en-US"/>
              </w:rPr>
              <w:t>Students are likely to:</w:t>
            </w:r>
          </w:p>
        </w:tc>
      </w:tr>
      <w:tr w:rsidR="00672500" w14:paraId="733436AE" w14:textId="77777777" w:rsidTr="00463F5D">
        <w:trPr>
          <w:trHeight w:val="4335"/>
        </w:trPr>
        <w:tc>
          <w:tcPr>
            <w:tcW w:w="709" w:type="dxa"/>
            <w:tcBorders>
              <w:top w:val="nil"/>
              <w:left w:val="single" w:sz="12" w:space="0" w:color="000000" w:themeColor="text1"/>
              <w:bottom w:val="single" w:sz="8" w:space="0" w:color="000000" w:themeColor="text1"/>
              <w:right w:val="single" w:sz="12" w:space="0" w:color="000000" w:themeColor="text1"/>
            </w:tcBorders>
          </w:tcPr>
          <w:p w14:paraId="07FF3560" w14:textId="144FADD5" w:rsidR="1B684F7D" w:rsidRPr="00672500" w:rsidRDefault="1B684F7D" w:rsidP="1B684F7D">
            <w:pPr>
              <w:spacing w:before="116" w:after="0"/>
              <w:ind w:left="65"/>
              <w:rPr>
                <w:sz w:val="18"/>
                <w:szCs w:val="18"/>
              </w:rPr>
            </w:pPr>
            <w:r w:rsidRPr="00672500">
              <w:rPr>
                <w:rFonts w:ascii="Arial" w:eastAsia="Arial" w:hAnsi="Arial" w:cs="Arial"/>
                <w:b/>
                <w:bCs/>
                <w:sz w:val="18"/>
                <w:szCs w:val="18"/>
                <w:lang w:val="en-US"/>
              </w:rPr>
              <w:t>3</w:t>
            </w:r>
          </w:p>
        </w:tc>
        <w:tc>
          <w:tcPr>
            <w:tcW w:w="851"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4914009D" w14:textId="58446E9E" w:rsidR="1B684F7D" w:rsidRPr="00672500" w:rsidRDefault="1B684F7D" w:rsidP="1B684F7D">
            <w:pPr>
              <w:spacing w:before="44" w:after="0"/>
              <w:ind w:left="65"/>
              <w:rPr>
                <w:sz w:val="18"/>
                <w:szCs w:val="18"/>
              </w:rPr>
            </w:pPr>
            <w:r w:rsidRPr="00672500">
              <w:rPr>
                <w:sz w:val="18"/>
                <w:szCs w:val="18"/>
                <w:lang w:val="en-US"/>
              </w:rPr>
              <w:t>7 - 9</w:t>
            </w:r>
          </w:p>
        </w:tc>
        <w:tc>
          <w:tcPr>
            <w:tcW w:w="2268"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42E412CF" w14:textId="7F7240C4" w:rsidR="1B684F7D" w:rsidRPr="00672500" w:rsidRDefault="1B684F7D" w:rsidP="00C77750">
            <w:pPr>
              <w:pStyle w:val="ListParagraph"/>
              <w:numPr>
                <w:ilvl w:val="0"/>
                <w:numId w:val="24"/>
              </w:numPr>
              <w:spacing w:after="0" w:line="247" w:lineRule="auto"/>
              <w:ind w:left="630" w:right="177" w:hanging="281"/>
              <w:rPr>
                <w:rFonts w:ascii="Arial" w:eastAsia="Arial" w:hAnsi="Arial" w:cs="Arial"/>
                <w:b/>
                <w:bCs/>
                <w:sz w:val="18"/>
                <w:szCs w:val="18"/>
                <w:lang w:val="en-US"/>
              </w:rPr>
            </w:pPr>
            <w:r w:rsidRPr="00672500">
              <w:rPr>
                <w:rFonts w:ascii="Arial" w:eastAsia="Arial" w:hAnsi="Arial" w:cs="Arial"/>
                <w:b/>
                <w:bCs/>
                <w:sz w:val="18"/>
                <w:szCs w:val="18"/>
                <w:lang w:val="en-US"/>
              </w:rPr>
              <w:t>apply linguistic methods and terminology consistently and appropriately</w:t>
            </w:r>
          </w:p>
          <w:p w14:paraId="4D38A393" w14:textId="7D0F83D4" w:rsidR="1B684F7D" w:rsidRPr="00672500" w:rsidRDefault="1B684F7D" w:rsidP="00C77750">
            <w:pPr>
              <w:pStyle w:val="ListParagraph"/>
              <w:numPr>
                <w:ilvl w:val="0"/>
                <w:numId w:val="24"/>
              </w:numPr>
              <w:spacing w:after="0" w:line="247" w:lineRule="auto"/>
              <w:ind w:left="630" w:right="91" w:hanging="281"/>
              <w:rPr>
                <w:sz w:val="18"/>
                <w:szCs w:val="18"/>
                <w:lang w:val="en-US"/>
              </w:rPr>
            </w:pPr>
            <w:r w:rsidRPr="00672500">
              <w:rPr>
                <w:sz w:val="18"/>
                <w:szCs w:val="18"/>
                <w:lang w:val="en-US"/>
              </w:rPr>
              <w:t>apply methods, allowing for conclusions to be drawn</w:t>
            </w:r>
          </w:p>
          <w:p w14:paraId="0719F1A8" w14:textId="30800C3E" w:rsidR="1B684F7D" w:rsidRPr="00672500" w:rsidRDefault="1B684F7D" w:rsidP="00C77750">
            <w:pPr>
              <w:pStyle w:val="ListParagraph"/>
              <w:numPr>
                <w:ilvl w:val="0"/>
                <w:numId w:val="24"/>
              </w:numPr>
              <w:spacing w:after="0" w:line="247" w:lineRule="auto"/>
              <w:ind w:left="630" w:right="103" w:hanging="281"/>
              <w:rPr>
                <w:sz w:val="18"/>
                <w:szCs w:val="18"/>
                <w:lang w:val="en-US"/>
              </w:rPr>
            </w:pPr>
            <w:r w:rsidRPr="00672500">
              <w:rPr>
                <w:sz w:val="18"/>
                <w:szCs w:val="18"/>
                <w:lang w:val="en-US"/>
              </w:rPr>
              <w:t>describe language features with infrequent technical errors</w:t>
            </w:r>
          </w:p>
          <w:p w14:paraId="06FE81E3" w14:textId="3ACAD7FD" w:rsidR="1B684F7D" w:rsidRPr="00672500" w:rsidRDefault="1B684F7D" w:rsidP="00C77750">
            <w:pPr>
              <w:pStyle w:val="ListParagraph"/>
              <w:numPr>
                <w:ilvl w:val="0"/>
                <w:numId w:val="24"/>
              </w:numPr>
              <w:spacing w:after="0" w:line="247" w:lineRule="auto"/>
              <w:ind w:left="630" w:right="262" w:hanging="281"/>
              <w:rPr>
                <w:rFonts w:ascii="Arial" w:eastAsia="Arial" w:hAnsi="Arial" w:cs="Arial"/>
                <w:b/>
                <w:bCs/>
                <w:sz w:val="18"/>
                <w:szCs w:val="18"/>
                <w:lang w:val="en-US"/>
              </w:rPr>
            </w:pPr>
            <w:r w:rsidRPr="00672500">
              <w:rPr>
                <w:rFonts w:ascii="Arial" w:eastAsia="Arial" w:hAnsi="Arial" w:cs="Arial"/>
                <w:b/>
                <w:bCs/>
                <w:sz w:val="18"/>
                <w:szCs w:val="18"/>
                <w:lang w:val="en-US"/>
              </w:rPr>
              <w:t>communicate with clear topics and paragraphs</w:t>
            </w:r>
          </w:p>
          <w:p w14:paraId="283DA480" w14:textId="462BDABE" w:rsidR="1B684F7D" w:rsidRPr="00672500" w:rsidRDefault="1B684F7D" w:rsidP="00C77750">
            <w:pPr>
              <w:pStyle w:val="ListParagraph"/>
              <w:numPr>
                <w:ilvl w:val="0"/>
                <w:numId w:val="24"/>
              </w:numPr>
              <w:spacing w:after="0" w:line="247" w:lineRule="auto"/>
              <w:ind w:left="630" w:right="482" w:hanging="281"/>
              <w:rPr>
                <w:sz w:val="18"/>
                <w:szCs w:val="18"/>
                <w:lang w:val="en-US"/>
              </w:rPr>
            </w:pPr>
            <w:r w:rsidRPr="00672500">
              <w:rPr>
                <w:sz w:val="18"/>
                <w:szCs w:val="18"/>
                <w:lang w:val="en-US"/>
              </w:rPr>
              <w:t>use clear sections, with clear introduction and conclusion, using appropriate expression</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A3822D" w14:textId="2BE419F0" w:rsidR="1B684F7D" w:rsidRPr="00672500" w:rsidRDefault="1B684F7D" w:rsidP="1B684F7D">
            <w:pPr>
              <w:spacing w:before="44" w:after="0"/>
              <w:ind w:left="70"/>
              <w:rPr>
                <w:sz w:val="18"/>
                <w:szCs w:val="18"/>
              </w:rPr>
            </w:pPr>
            <w:r w:rsidRPr="00672500">
              <w:rPr>
                <w:sz w:val="18"/>
                <w:szCs w:val="18"/>
                <w:lang w:val="en-US"/>
              </w:rPr>
              <w:t>7 - 9</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EA7DAC" w14:textId="05E48511" w:rsidR="1B684F7D" w:rsidRPr="00672500" w:rsidRDefault="1B684F7D" w:rsidP="00C77750">
            <w:pPr>
              <w:pStyle w:val="ListParagraph"/>
              <w:numPr>
                <w:ilvl w:val="0"/>
                <w:numId w:val="23"/>
              </w:numPr>
              <w:spacing w:after="0" w:line="247" w:lineRule="auto"/>
              <w:ind w:left="630" w:right="103" w:hanging="281"/>
              <w:rPr>
                <w:rFonts w:ascii="Arial" w:eastAsia="Arial" w:hAnsi="Arial" w:cs="Arial"/>
                <w:b/>
                <w:bCs/>
                <w:sz w:val="18"/>
                <w:szCs w:val="18"/>
                <w:lang w:val="en-US"/>
              </w:rPr>
            </w:pPr>
            <w:r w:rsidRPr="00672500">
              <w:rPr>
                <w:rFonts w:ascii="Arial" w:eastAsia="Arial" w:hAnsi="Arial" w:cs="Arial"/>
                <w:b/>
                <w:bCs/>
                <w:sz w:val="18"/>
                <w:szCs w:val="18"/>
                <w:lang w:val="en-US"/>
              </w:rPr>
              <w:t>show detailed knowledge of linguistic ideas, concepts and research</w:t>
            </w:r>
          </w:p>
          <w:p w14:paraId="4D30C782" w14:textId="0B9D518D" w:rsidR="1B684F7D" w:rsidRPr="00672500" w:rsidRDefault="1B684F7D" w:rsidP="00C77750">
            <w:pPr>
              <w:pStyle w:val="ListParagraph"/>
              <w:numPr>
                <w:ilvl w:val="0"/>
                <w:numId w:val="23"/>
              </w:numPr>
              <w:spacing w:after="0" w:line="247" w:lineRule="auto"/>
              <w:ind w:left="630" w:right="103" w:hanging="281"/>
              <w:rPr>
                <w:sz w:val="18"/>
                <w:szCs w:val="18"/>
                <w:lang w:val="en-US"/>
              </w:rPr>
            </w:pPr>
            <w:r w:rsidRPr="00672500">
              <w:rPr>
                <w:sz w:val="18"/>
                <w:szCs w:val="18"/>
                <w:lang w:val="en-US"/>
              </w:rPr>
              <w:t>show detailed knowledge and understanding of ideas and research related to the investigation</w:t>
            </w:r>
          </w:p>
          <w:p w14:paraId="796E5AC4" w14:textId="1AD7028F" w:rsidR="1B684F7D" w:rsidRPr="00672500" w:rsidRDefault="1B684F7D" w:rsidP="00C77750">
            <w:pPr>
              <w:pStyle w:val="ListParagraph"/>
              <w:numPr>
                <w:ilvl w:val="0"/>
                <w:numId w:val="23"/>
              </w:numPr>
              <w:spacing w:after="0" w:line="247" w:lineRule="auto"/>
              <w:ind w:left="630" w:right="213" w:hanging="281"/>
              <w:rPr>
                <w:sz w:val="18"/>
                <w:szCs w:val="18"/>
                <w:lang w:val="en-US"/>
              </w:rPr>
            </w:pPr>
            <w:r w:rsidRPr="00672500">
              <w:rPr>
                <w:sz w:val="18"/>
                <w:szCs w:val="18"/>
                <w:lang w:val="en-US"/>
              </w:rPr>
              <w:t>identify and outline language issues raised by the data</w:t>
            </w:r>
          </w:p>
          <w:p w14:paraId="459CD7F0" w14:textId="73F00F3A" w:rsidR="1B684F7D" w:rsidRPr="00672500" w:rsidRDefault="1B684F7D" w:rsidP="00C77750">
            <w:pPr>
              <w:pStyle w:val="ListParagraph"/>
              <w:numPr>
                <w:ilvl w:val="0"/>
                <w:numId w:val="23"/>
              </w:numPr>
              <w:spacing w:after="0" w:line="247" w:lineRule="auto"/>
              <w:ind w:left="630" w:right="738" w:hanging="281"/>
              <w:rPr>
                <w:sz w:val="18"/>
                <w:szCs w:val="18"/>
                <w:lang w:val="en-US"/>
              </w:rPr>
            </w:pPr>
            <w:r w:rsidRPr="00672500">
              <w:rPr>
                <w:sz w:val="18"/>
                <w:szCs w:val="18"/>
                <w:lang w:val="en-US"/>
              </w:rPr>
              <w:t>explain methodology applied</w:t>
            </w:r>
          </w:p>
        </w:tc>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3CAA1E" w14:textId="2363BEAF" w:rsidR="1B684F7D" w:rsidRPr="00672500" w:rsidRDefault="1B684F7D" w:rsidP="1B684F7D">
            <w:pPr>
              <w:spacing w:before="44" w:after="0"/>
              <w:ind w:left="70"/>
              <w:rPr>
                <w:sz w:val="18"/>
                <w:szCs w:val="18"/>
              </w:rPr>
            </w:pPr>
            <w:r w:rsidRPr="00672500">
              <w:rPr>
                <w:sz w:val="18"/>
                <w:szCs w:val="18"/>
                <w:lang w:val="en-US"/>
              </w:rPr>
              <w:t>9 - 12</w:t>
            </w:r>
          </w:p>
        </w:tc>
        <w:tc>
          <w:tcPr>
            <w:tcW w:w="305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96C5250" w14:textId="2A41B9F5" w:rsidR="1B684F7D" w:rsidRPr="00672500" w:rsidRDefault="1B684F7D" w:rsidP="00C77750">
            <w:pPr>
              <w:pStyle w:val="ListParagraph"/>
              <w:numPr>
                <w:ilvl w:val="0"/>
                <w:numId w:val="22"/>
              </w:numPr>
              <w:spacing w:after="0" w:line="247" w:lineRule="auto"/>
              <w:ind w:left="630" w:right="262" w:hanging="281"/>
              <w:rPr>
                <w:rFonts w:ascii="Arial" w:eastAsia="Arial" w:hAnsi="Arial" w:cs="Arial"/>
                <w:b/>
                <w:bCs/>
                <w:sz w:val="18"/>
                <w:szCs w:val="18"/>
                <w:lang w:val="en-US"/>
              </w:rPr>
            </w:pPr>
            <w:r w:rsidRPr="00672500">
              <w:rPr>
                <w:rFonts w:ascii="Arial" w:eastAsia="Arial" w:hAnsi="Arial" w:cs="Arial"/>
                <w:b/>
                <w:bCs/>
                <w:sz w:val="18"/>
                <w:szCs w:val="18"/>
                <w:lang w:val="en-US"/>
              </w:rPr>
              <w:t>interpret significance of specific choices of language according to context</w:t>
            </w:r>
          </w:p>
          <w:p w14:paraId="3F9A1586" w14:textId="181DEF5B" w:rsidR="1B684F7D" w:rsidRPr="00672500" w:rsidRDefault="1B684F7D" w:rsidP="00C77750">
            <w:pPr>
              <w:pStyle w:val="ListParagraph"/>
              <w:numPr>
                <w:ilvl w:val="0"/>
                <w:numId w:val="22"/>
              </w:numPr>
              <w:spacing w:after="0" w:line="247" w:lineRule="auto"/>
              <w:ind w:left="630" w:right="91" w:hanging="281"/>
              <w:rPr>
                <w:rFonts w:ascii="Arial" w:eastAsia="Arial" w:hAnsi="Arial" w:cs="Arial"/>
                <w:b/>
                <w:bCs/>
                <w:sz w:val="18"/>
                <w:szCs w:val="18"/>
                <w:lang w:val="en-US"/>
              </w:rPr>
            </w:pPr>
            <w:r w:rsidRPr="00672500">
              <w:rPr>
                <w:rFonts w:ascii="Arial" w:eastAsia="Arial" w:hAnsi="Arial" w:cs="Arial"/>
                <w:b/>
                <w:bCs/>
                <w:sz w:val="18"/>
                <w:szCs w:val="18"/>
                <w:lang w:val="en-US"/>
              </w:rPr>
              <w:t>link specific language choices with an aspect of context</w:t>
            </w:r>
          </w:p>
          <w:p w14:paraId="6AD8B422" w14:textId="7667E1E8" w:rsidR="1B684F7D" w:rsidRPr="00672500" w:rsidRDefault="1B684F7D" w:rsidP="00C77750">
            <w:pPr>
              <w:pStyle w:val="ListParagraph"/>
              <w:numPr>
                <w:ilvl w:val="0"/>
                <w:numId w:val="22"/>
              </w:numPr>
              <w:spacing w:after="0" w:line="247" w:lineRule="auto"/>
              <w:ind w:left="630" w:right="360" w:hanging="281"/>
              <w:rPr>
                <w:sz w:val="18"/>
                <w:szCs w:val="18"/>
                <w:lang w:val="en-US"/>
              </w:rPr>
            </w:pPr>
            <w:r w:rsidRPr="00672500">
              <w:rPr>
                <w:sz w:val="18"/>
                <w:szCs w:val="18"/>
                <w:lang w:val="en-US"/>
              </w:rPr>
              <w:t>interpret how meaning is produced/received</w:t>
            </w:r>
          </w:p>
          <w:p w14:paraId="34F991D6" w14:textId="3A3786F7" w:rsidR="1B684F7D" w:rsidRPr="00672500" w:rsidRDefault="1B684F7D" w:rsidP="00C77750">
            <w:pPr>
              <w:pStyle w:val="ListParagraph"/>
              <w:numPr>
                <w:ilvl w:val="0"/>
                <w:numId w:val="22"/>
              </w:numPr>
              <w:spacing w:after="0" w:line="247" w:lineRule="auto"/>
              <w:ind w:left="630" w:right="262" w:hanging="281"/>
              <w:rPr>
                <w:sz w:val="18"/>
                <w:szCs w:val="18"/>
                <w:lang w:val="en-US"/>
              </w:rPr>
            </w:pPr>
            <w:r w:rsidRPr="00672500">
              <w:rPr>
                <w:sz w:val="18"/>
                <w:szCs w:val="18"/>
                <w:lang w:val="en-US"/>
              </w:rPr>
              <w:t>link context and language features</w:t>
            </w:r>
          </w:p>
          <w:p w14:paraId="411DC57E" w14:textId="11CFC3F0" w:rsidR="1B684F7D" w:rsidRPr="00672500" w:rsidRDefault="1B684F7D" w:rsidP="00C77750">
            <w:pPr>
              <w:pStyle w:val="ListParagraph"/>
              <w:numPr>
                <w:ilvl w:val="0"/>
                <w:numId w:val="22"/>
              </w:numPr>
              <w:spacing w:after="0" w:line="247" w:lineRule="auto"/>
              <w:ind w:left="630" w:right="959" w:hanging="281"/>
              <w:rPr>
                <w:sz w:val="18"/>
                <w:szCs w:val="18"/>
                <w:lang w:val="en-US"/>
              </w:rPr>
            </w:pPr>
            <w:r w:rsidRPr="00672500">
              <w:rPr>
                <w:sz w:val="18"/>
                <w:szCs w:val="18"/>
                <w:lang w:val="en-US"/>
              </w:rPr>
              <w:t>identify patterns of language use</w:t>
            </w:r>
          </w:p>
          <w:p w14:paraId="3D2C9FA2" w14:textId="59FF706A" w:rsidR="1B684F7D" w:rsidRPr="00672500" w:rsidRDefault="1B684F7D" w:rsidP="00C77750">
            <w:pPr>
              <w:pStyle w:val="ListParagraph"/>
              <w:numPr>
                <w:ilvl w:val="0"/>
                <w:numId w:val="22"/>
              </w:numPr>
              <w:spacing w:after="0"/>
              <w:ind w:left="630" w:hanging="281"/>
              <w:rPr>
                <w:sz w:val="18"/>
                <w:szCs w:val="18"/>
                <w:lang w:val="en-US"/>
              </w:rPr>
            </w:pPr>
            <w:r w:rsidRPr="00672500">
              <w:rPr>
                <w:sz w:val="18"/>
                <w:szCs w:val="18"/>
                <w:lang w:val="en-US"/>
              </w:rPr>
              <w:t>draw conclusions</w:t>
            </w:r>
          </w:p>
        </w:tc>
      </w:tr>
    </w:tbl>
    <w:p w14:paraId="79A6614A" w14:textId="497424D2" w:rsidR="00EE4A1B" w:rsidRDefault="00EE4A1B"/>
    <w:p w14:paraId="63633BC0" w14:textId="77777777" w:rsidR="006219DB" w:rsidRDefault="006219DB"/>
    <w:p w14:paraId="78825AF2" w14:textId="77777777" w:rsidR="006219DB" w:rsidRDefault="006219DB"/>
    <w:p w14:paraId="4B3041C9" w14:textId="77777777" w:rsidR="006219DB" w:rsidRDefault="006219DB"/>
    <w:p w14:paraId="02DE8612" w14:textId="77777777" w:rsidR="006219DB" w:rsidRDefault="006219DB"/>
    <w:p w14:paraId="3DBEFFFF" w14:textId="77777777" w:rsidR="006219DB" w:rsidRDefault="006219DB"/>
    <w:p w14:paraId="4F61DFB3" w14:textId="77777777" w:rsidR="006219DB" w:rsidRDefault="006219DB"/>
    <w:p w14:paraId="521C2F03" w14:textId="77777777" w:rsidR="006219DB" w:rsidRDefault="006219DB"/>
    <w:p w14:paraId="3E8311C2" w14:textId="77777777" w:rsidR="006219DB" w:rsidRDefault="006219DB"/>
    <w:p w14:paraId="36B1EE0D" w14:textId="77777777" w:rsidR="006219DB" w:rsidRDefault="006219DB"/>
    <w:p w14:paraId="0159E9D1" w14:textId="77777777" w:rsidR="006219DB" w:rsidRDefault="006219DB"/>
    <w:p w14:paraId="4B553901" w14:textId="77777777" w:rsidR="006219DB" w:rsidRDefault="006219DB"/>
    <w:p w14:paraId="74482382" w14:textId="77777777" w:rsidR="006219DB" w:rsidRDefault="006219DB"/>
    <w:tbl>
      <w:tblPr>
        <w:tblpPr w:leftFromText="180" w:rightFromText="180" w:vertAnchor="text" w:horzAnchor="margin" w:tblpXSpec="center" w:tblpY="287"/>
        <w:tblW w:w="11184" w:type="dxa"/>
        <w:tblLayout w:type="fixed"/>
        <w:tblLook w:val="01E0" w:firstRow="1" w:lastRow="1" w:firstColumn="1" w:lastColumn="1" w:noHBand="0" w:noVBand="0"/>
      </w:tblPr>
      <w:tblGrid>
        <w:gridCol w:w="694"/>
        <w:gridCol w:w="851"/>
        <w:gridCol w:w="2551"/>
        <w:gridCol w:w="851"/>
        <w:gridCol w:w="2693"/>
        <w:gridCol w:w="850"/>
        <w:gridCol w:w="2694"/>
      </w:tblGrid>
      <w:tr w:rsidR="009247EE" w:rsidRPr="009247EE" w14:paraId="152FD781" w14:textId="77777777" w:rsidTr="00B73E66">
        <w:trPr>
          <w:trHeight w:val="1170"/>
        </w:trPr>
        <w:tc>
          <w:tcPr>
            <w:tcW w:w="694" w:type="dxa"/>
            <w:vMerge w:val="restart"/>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B399DF"/>
          </w:tcPr>
          <w:p w14:paraId="3F5EA08A" w14:textId="77777777" w:rsidR="009247EE" w:rsidRPr="009247EE" w:rsidRDefault="009247EE" w:rsidP="009247EE">
            <w:pPr>
              <w:spacing w:before="46" w:after="0"/>
              <w:ind w:left="65"/>
              <w:rPr>
                <w:rFonts w:ascii="Trebuchet MS" w:eastAsia="Trebuchet MS" w:hAnsi="Trebuchet MS" w:cs="Trebuchet MS"/>
                <w:b/>
                <w:bCs/>
                <w:color w:val="FFFFFF" w:themeColor="background1"/>
                <w:sz w:val="18"/>
                <w:szCs w:val="18"/>
                <w:lang w:val="en-US"/>
              </w:rPr>
            </w:pPr>
          </w:p>
          <w:p w14:paraId="2C41A8CD" w14:textId="77777777" w:rsidR="009247EE" w:rsidRPr="009247EE" w:rsidRDefault="009247EE" w:rsidP="009247EE">
            <w:pPr>
              <w:spacing w:before="46" w:after="0"/>
              <w:ind w:left="65"/>
              <w:rPr>
                <w:rFonts w:ascii="Trebuchet MS" w:eastAsia="Trebuchet MS" w:hAnsi="Trebuchet MS" w:cs="Trebuchet MS"/>
                <w:b/>
                <w:bCs/>
                <w:color w:val="FFFFFF" w:themeColor="background1"/>
                <w:sz w:val="18"/>
                <w:szCs w:val="18"/>
                <w:lang w:val="en-US"/>
              </w:rPr>
            </w:pPr>
          </w:p>
          <w:p w14:paraId="6DF582B5" w14:textId="77777777" w:rsidR="009247EE" w:rsidRPr="00B73E66" w:rsidRDefault="009247EE" w:rsidP="009247EE">
            <w:pPr>
              <w:spacing w:before="46" w:after="0"/>
              <w:ind w:left="65"/>
              <w:rPr>
                <w:rFonts w:ascii="Trebuchet MS" w:eastAsia="Trebuchet MS" w:hAnsi="Trebuchet MS" w:cs="Trebuchet MS"/>
                <w:b/>
                <w:bCs/>
                <w:color w:val="FFFFFF" w:themeColor="background1"/>
                <w:sz w:val="16"/>
                <w:szCs w:val="16"/>
                <w:lang w:val="en-US"/>
              </w:rPr>
            </w:pPr>
            <w:r w:rsidRPr="00B73E66">
              <w:rPr>
                <w:rFonts w:ascii="Trebuchet MS" w:eastAsia="Trebuchet MS" w:hAnsi="Trebuchet MS" w:cs="Trebuchet MS"/>
                <w:b/>
                <w:bCs/>
                <w:color w:val="FFFFFF" w:themeColor="background1"/>
                <w:sz w:val="16"/>
                <w:szCs w:val="16"/>
                <w:lang w:val="en-US"/>
              </w:rPr>
              <w:t>Level</w:t>
            </w:r>
          </w:p>
          <w:p w14:paraId="7EA44978" w14:textId="77777777" w:rsidR="009247EE" w:rsidRPr="009247EE" w:rsidRDefault="009247EE" w:rsidP="009247EE">
            <w:pPr>
              <w:spacing w:before="46" w:after="0"/>
              <w:ind w:left="65"/>
              <w:rPr>
                <w:sz w:val="18"/>
                <w:szCs w:val="18"/>
              </w:rPr>
            </w:pPr>
          </w:p>
        </w:tc>
        <w:tc>
          <w:tcPr>
            <w:tcW w:w="3402"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B399DF"/>
          </w:tcPr>
          <w:p w14:paraId="7FA37A33" w14:textId="77777777" w:rsidR="009247EE" w:rsidRPr="009247EE" w:rsidRDefault="009247EE" w:rsidP="009247EE">
            <w:pPr>
              <w:spacing w:before="46" w:after="0" w:line="245" w:lineRule="auto"/>
              <w:ind w:left="70"/>
              <w:rPr>
                <w:sz w:val="18"/>
                <w:szCs w:val="18"/>
              </w:rPr>
            </w:pPr>
            <w:r w:rsidRPr="009247EE">
              <w:rPr>
                <w:rFonts w:ascii="Trebuchet MS" w:eastAsia="Trebuchet MS" w:hAnsi="Trebuchet MS" w:cs="Trebuchet MS"/>
                <w:b/>
                <w:bCs/>
                <w:color w:val="FFFFFF" w:themeColor="background1"/>
                <w:sz w:val="18"/>
                <w:szCs w:val="18"/>
                <w:lang w:val="en-US"/>
              </w:rPr>
              <w:t>AO1: Apply appropriate methods of language analysis, using associated terminology and coherent written expression</w:t>
            </w:r>
          </w:p>
        </w:tc>
        <w:tc>
          <w:tcPr>
            <w:tcW w:w="3544"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3D93EF3D" w14:textId="77777777" w:rsidR="009247EE" w:rsidRPr="009247EE" w:rsidRDefault="009247EE" w:rsidP="009247EE">
            <w:pPr>
              <w:spacing w:before="46" w:after="0" w:line="245" w:lineRule="auto"/>
              <w:ind w:left="70"/>
              <w:rPr>
                <w:sz w:val="18"/>
                <w:szCs w:val="18"/>
              </w:rPr>
            </w:pPr>
            <w:r w:rsidRPr="009247EE">
              <w:rPr>
                <w:rFonts w:ascii="Trebuchet MS" w:eastAsia="Trebuchet MS" w:hAnsi="Trebuchet MS" w:cs="Trebuchet MS"/>
                <w:b/>
                <w:bCs/>
                <w:color w:val="FFFFFF" w:themeColor="background1"/>
                <w:sz w:val="18"/>
                <w:szCs w:val="18"/>
                <w:lang w:val="en-US"/>
              </w:rPr>
              <w:t>AO2: Demonstrate critical understanding of concepts and issues relevant to language use</w:t>
            </w:r>
          </w:p>
        </w:tc>
        <w:tc>
          <w:tcPr>
            <w:tcW w:w="3544"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6F4DC29C" w14:textId="77777777" w:rsidR="009247EE" w:rsidRPr="009247EE" w:rsidRDefault="009247EE" w:rsidP="009247EE">
            <w:pPr>
              <w:spacing w:before="46" w:after="0" w:line="245" w:lineRule="auto"/>
              <w:ind w:left="70"/>
              <w:rPr>
                <w:sz w:val="18"/>
                <w:szCs w:val="18"/>
              </w:rPr>
            </w:pPr>
            <w:r w:rsidRPr="009247EE">
              <w:rPr>
                <w:rFonts w:ascii="Trebuchet MS" w:eastAsia="Trebuchet MS" w:hAnsi="Trebuchet MS" w:cs="Trebuchet MS"/>
                <w:b/>
                <w:bCs/>
                <w:color w:val="FFFFFF" w:themeColor="background1"/>
                <w:sz w:val="18"/>
                <w:szCs w:val="18"/>
                <w:lang w:val="en-US"/>
              </w:rPr>
              <w:t>AO3: Analyse and evaluate how contextual features are associated with the construction of meaning</w:t>
            </w:r>
          </w:p>
        </w:tc>
      </w:tr>
      <w:tr w:rsidR="009247EE" w:rsidRPr="009247EE" w14:paraId="277B603F" w14:textId="77777777" w:rsidTr="00B73E66">
        <w:trPr>
          <w:trHeight w:val="375"/>
        </w:trPr>
        <w:tc>
          <w:tcPr>
            <w:tcW w:w="694" w:type="dxa"/>
            <w:vMerge/>
            <w:tcBorders>
              <w:left w:val="single" w:sz="0" w:space="0" w:color="000000" w:themeColor="text1"/>
              <w:bottom w:val="single" w:sz="0" w:space="0" w:color="000000" w:themeColor="text1"/>
              <w:right w:val="single" w:sz="0" w:space="0" w:color="000000" w:themeColor="text1"/>
            </w:tcBorders>
            <w:vAlign w:val="center"/>
          </w:tcPr>
          <w:p w14:paraId="676B3B04" w14:textId="77777777" w:rsidR="009247EE" w:rsidRPr="009247EE" w:rsidRDefault="009247EE" w:rsidP="009247EE">
            <w:pPr>
              <w:rPr>
                <w:sz w:val="18"/>
                <w:szCs w:val="18"/>
              </w:rPr>
            </w:pPr>
          </w:p>
        </w:tc>
        <w:tc>
          <w:tcPr>
            <w:tcW w:w="851" w:type="dxa"/>
            <w:tcBorders>
              <w:top w:val="single" w:sz="12" w:space="0" w:color="000000" w:themeColor="text1"/>
              <w:left w:val="nil"/>
              <w:bottom w:val="single" w:sz="8" w:space="0" w:color="000000" w:themeColor="text1"/>
              <w:right w:val="single" w:sz="8" w:space="0" w:color="000000" w:themeColor="text1"/>
            </w:tcBorders>
            <w:shd w:val="clear" w:color="auto" w:fill="B399DF"/>
          </w:tcPr>
          <w:p w14:paraId="17C3E96A" w14:textId="77777777" w:rsidR="009247EE" w:rsidRPr="009247EE" w:rsidRDefault="009247EE" w:rsidP="009247EE">
            <w:pPr>
              <w:spacing w:before="41" w:after="0"/>
              <w:ind w:left="70"/>
              <w:rPr>
                <w:sz w:val="18"/>
                <w:szCs w:val="18"/>
              </w:rPr>
            </w:pPr>
            <w:r w:rsidRPr="009247EE">
              <w:rPr>
                <w:rFonts w:ascii="Trebuchet MS" w:eastAsia="Trebuchet MS" w:hAnsi="Trebuchet MS" w:cs="Trebuchet MS"/>
                <w:b/>
                <w:bCs/>
                <w:color w:val="FFFFFF" w:themeColor="background1"/>
                <w:sz w:val="18"/>
                <w:szCs w:val="18"/>
                <w:lang w:val="en-US"/>
              </w:rPr>
              <w:t>Marks</w:t>
            </w:r>
          </w:p>
        </w:tc>
        <w:tc>
          <w:tcPr>
            <w:tcW w:w="2551"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51DE3CA2" w14:textId="77777777" w:rsidR="009247EE" w:rsidRPr="009247EE" w:rsidRDefault="009247EE" w:rsidP="009247EE">
            <w:pPr>
              <w:spacing w:before="41" w:after="0"/>
              <w:ind w:left="70"/>
              <w:rPr>
                <w:sz w:val="18"/>
                <w:szCs w:val="18"/>
              </w:rPr>
            </w:pPr>
            <w:r w:rsidRPr="009247EE">
              <w:rPr>
                <w:rFonts w:ascii="Trebuchet MS" w:eastAsia="Trebuchet MS" w:hAnsi="Trebuchet MS" w:cs="Trebuchet MS"/>
                <w:b/>
                <w:bCs/>
                <w:color w:val="FFFFFF" w:themeColor="background1"/>
                <w:sz w:val="18"/>
                <w:szCs w:val="18"/>
                <w:lang w:val="en-US"/>
              </w:rPr>
              <w:t>Students are likely to:</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55C8E45F" w14:textId="77777777" w:rsidR="009247EE" w:rsidRPr="009247EE" w:rsidRDefault="009247EE" w:rsidP="009247EE">
            <w:pPr>
              <w:spacing w:before="41" w:after="0"/>
              <w:ind w:left="70"/>
              <w:rPr>
                <w:sz w:val="18"/>
                <w:szCs w:val="18"/>
              </w:rPr>
            </w:pPr>
            <w:r w:rsidRPr="009247EE">
              <w:rPr>
                <w:rFonts w:ascii="Trebuchet MS" w:eastAsia="Trebuchet MS" w:hAnsi="Trebuchet MS" w:cs="Trebuchet MS"/>
                <w:b/>
                <w:bCs/>
                <w:color w:val="FFFFFF" w:themeColor="background1"/>
                <w:sz w:val="18"/>
                <w:szCs w:val="18"/>
                <w:lang w:val="en-US"/>
              </w:rPr>
              <w:t>Marks</w:t>
            </w:r>
          </w:p>
        </w:tc>
        <w:tc>
          <w:tcPr>
            <w:tcW w:w="2693"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16EE0255" w14:textId="77777777" w:rsidR="009247EE" w:rsidRPr="009247EE" w:rsidRDefault="009247EE" w:rsidP="009247EE">
            <w:pPr>
              <w:spacing w:before="41" w:after="0"/>
              <w:ind w:left="70"/>
              <w:rPr>
                <w:sz w:val="18"/>
                <w:szCs w:val="18"/>
              </w:rPr>
            </w:pPr>
            <w:r w:rsidRPr="009247EE">
              <w:rPr>
                <w:rFonts w:ascii="Trebuchet MS" w:eastAsia="Trebuchet MS" w:hAnsi="Trebuchet MS" w:cs="Trebuchet MS"/>
                <w:b/>
                <w:bCs/>
                <w:color w:val="FFFFFF" w:themeColor="background1"/>
                <w:sz w:val="18"/>
                <w:szCs w:val="18"/>
                <w:lang w:val="en-US"/>
              </w:rPr>
              <w:t>Students are likely to:</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43DC26FC" w14:textId="77777777" w:rsidR="009247EE" w:rsidRPr="009247EE" w:rsidRDefault="009247EE" w:rsidP="009247EE">
            <w:pPr>
              <w:spacing w:before="41" w:after="0"/>
              <w:ind w:left="70"/>
              <w:rPr>
                <w:sz w:val="18"/>
                <w:szCs w:val="18"/>
              </w:rPr>
            </w:pPr>
            <w:r w:rsidRPr="009247EE">
              <w:rPr>
                <w:rFonts w:ascii="Trebuchet MS" w:eastAsia="Trebuchet MS" w:hAnsi="Trebuchet MS" w:cs="Trebuchet MS"/>
                <w:b/>
                <w:bCs/>
                <w:color w:val="FFFFFF" w:themeColor="background1"/>
                <w:sz w:val="18"/>
                <w:szCs w:val="18"/>
                <w:lang w:val="en-US"/>
              </w:rPr>
              <w:t>Marks</w:t>
            </w:r>
          </w:p>
        </w:tc>
        <w:tc>
          <w:tcPr>
            <w:tcW w:w="2694" w:type="dxa"/>
            <w:tcBorders>
              <w:top w:val="nil"/>
              <w:left w:val="single" w:sz="8" w:space="0" w:color="000000" w:themeColor="text1"/>
              <w:bottom w:val="single" w:sz="12" w:space="0" w:color="000000" w:themeColor="text1"/>
              <w:right w:val="single" w:sz="8" w:space="0" w:color="000000" w:themeColor="text1"/>
            </w:tcBorders>
            <w:shd w:val="clear" w:color="auto" w:fill="B399DF"/>
          </w:tcPr>
          <w:p w14:paraId="6FD05C8C" w14:textId="77777777" w:rsidR="009247EE" w:rsidRPr="009247EE" w:rsidRDefault="009247EE" w:rsidP="009247EE">
            <w:pPr>
              <w:spacing w:before="41" w:after="0"/>
              <w:ind w:left="70"/>
              <w:rPr>
                <w:sz w:val="18"/>
                <w:szCs w:val="18"/>
              </w:rPr>
            </w:pPr>
            <w:r w:rsidRPr="009247EE">
              <w:rPr>
                <w:rFonts w:ascii="Trebuchet MS" w:eastAsia="Trebuchet MS" w:hAnsi="Trebuchet MS" w:cs="Trebuchet MS"/>
                <w:b/>
                <w:bCs/>
                <w:color w:val="FFFFFF" w:themeColor="background1"/>
                <w:sz w:val="18"/>
                <w:szCs w:val="18"/>
                <w:lang w:val="en-US"/>
              </w:rPr>
              <w:t>Students are likely to:</w:t>
            </w:r>
          </w:p>
        </w:tc>
      </w:tr>
      <w:tr w:rsidR="009247EE" w:rsidRPr="009247EE" w14:paraId="1E628EB2" w14:textId="77777777" w:rsidTr="00B73E66">
        <w:trPr>
          <w:trHeight w:val="4335"/>
        </w:trPr>
        <w:tc>
          <w:tcPr>
            <w:tcW w:w="694" w:type="dxa"/>
            <w:tcBorders>
              <w:top w:val="nil"/>
              <w:left w:val="single" w:sz="12" w:space="0" w:color="000000" w:themeColor="text1"/>
              <w:bottom w:val="single" w:sz="8" w:space="0" w:color="000000" w:themeColor="text1"/>
              <w:right w:val="single" w:sz="8" w:space="0" w:color="000000" w:themeColor="text1"/>
            </w:tcBorders>
          </w:tcPr>
          <w:p w14:paraId="43280E41" w14:textId="77777777" w:rsidR="009247EE" w:rsidRPr="009247EE" w:rsidRDefault="009247EE" w:rsidP="009247EE">
            <w:pPr>
              <w:spacing w:before="116" w:after="0"/>
              <w:ind w:left="65"/>
              <w:rPr>
                <w:sz w:val="18"/>
                <w:szCs w:val="18"/>
              </w:rPr>
            </w:pPr>
            <w:r w:rsidRPr="009247EE">
              <w:rPr>
                <w:rFonts w:ascii="Arial" w:eastAsia="Arial" w:hAnsi="Arial" w:cs="Arial"/>
                <w:b/>
                <w:bCs/>
                <w:sz w:val="18"/>
                <w:szCs w:val="18"/>
                <w:lang w:val="en-US"/>
              </w:rPr>
              <w:t>2</w:t>
            </w:r>
          </w:p>
        </w:tc>
        <w:tc>
          <w:tcPr>
            <w:tcW w:w="851"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2B7A462" w14:textId="77777777" w:rsidR="009247EE" w:rsidRPr="009247EE" w:rsidRDefault="009247EE" w:rsidP="009247EE">
            <w:pPr>
              <w:spacing w:before="44" w:after="0"/>
              <w:ind w:left="70"/>
              <w:rPr>
                <w:sz w:val="18"/>
                <w:szCs w:val="18"/>
              </w:rPr>
            </w:pPr>
            <w:r w:rsidRPr="009247EE">
              <w:rPr>
                <w:sz w:val="18"/>
                <w:szCs w:val="18"/>
                <w:lang w:val="en-US"/>
              </w:rPr>
              <w:t>4 - 6</w:t>
            </w:r>
          </w:p>
        </w:tc>
        <w:tc>
          <w:tcPr>
            <w:tcW w:w="2551" w:type="dxa"/>
            <w:tcBorders>
              <w:top w:val="single" w:sz="8" w:space="0" w:color="000000" w:themeColor="text1"/>
              <w:left w:val="single" w:sz="12" w:space="0" w:color="000000" w:themeColor="text1"/>
              <w:bottom w:val="single" w:sz="12" w:space="0" w:color="000000" w:themeColor="text1"/>
              <w:right w:val="single" w:sz="8" w:space="0" w:color="000000" w:themeColor="text1"/>
            </w:tcBorders>
          </w:tcPr>
          <w:p w14:paraId="0A2A3C77" w14:textId="77777777" w:rsidR="009247EE" w:rsidRPr="009247EE" w:rsidRDefault="009247EE" w:rsidP="009247EE">
            <w:pPr>
              <w:pStyle w:val="ListParagraph"/>
              <w:numPr>
                <w:ilvl w:val="0"/>
                <w:numId w:val="21"/>
              </w:numPr>
              <w:spacing w:after="0" w:line="247" w:lineRule="auto"/>
              <w:ind w:left="625" w:right="372" w:hanging="281"/>
              <w:rPr>
                <w:rFonts w:ascii="Arial" w:eastAsia="Arial" w:hAnsi="Arial" w:cs="Arial"/>
                <w:b/>
                <w:bCs/>
                <w:sz w:val="18"/>
                <w:szCs w:val="18"/>
                <w:lang w:val="en-US"/>
              </w:rPr>
            </w:pPr>
            <w:r w:rsidRPr="009247EE">
              <w:rPr>
                <w:rFonts w:ascii="Arial" w:eastAsia="Arial" w:hAnsi="Arial" w:cs="Arial"/>
                <w:b/>
                <w:bCs/>
                <w:sz w:val="18"/>
                <w:szCs w:val="18"/>
                <w:lang w:val="en-US"/>
              </w:rPr>
              <w:t>use linguistic methods and terminology inappropriately and/or inconsistently</w:t>
            </w:r>
          </w:p>
          <w:p w14:paraId="115E5443" w14:textId="77777777" w:rsidR="009247EE" w:rsidRPr="009247EE" w:rsidRDefault="009247EE" w:rsidP="009247EE">
            <w:pPr>
              <w:pStyle w:val="ListParagraph"/>
              <w:numPr>
                <w:ilvl w:val="0"/>
                <w:numId w:val="21"/>
              </w:numPr>
              <w:spacing w:after="0" w:line="247" w:lineRule="auto"/>
              <w:ind w:left="625" w:right="580" w:hanging="281"/>
              <w:rPr>
                <w:sz w:val="18"/>
                <w:szCs w:val="18"/>
                <w:lang w:val="en-US"/>
              </w:rPr>
            </w:pPr>
            <w:r w:rsidRPr="009247EE">
              <w:rPr>
                <w:sz w:val="18"/>
                <w:szCs w:val="18"/>
                <w:lang w:val="en-US"/>
              </w:rPr>
              <w:t>apply some linguistic methods appropriately</w:t>
            </w:r>
          </w:p>
          <w:p w14:paraId="6AD33633" w14:textId="77777777" w:rsidR="009247EE" w:rsidRPr="009247EE" w:rsidRDefault="009247EE" w:rsidP="009247EE">
            <w:pPr>
              <w:pStyle w:val="ListParagraph"/>
              <w:numPr>
                <w:ilvl w:val="0"/>
                <w:numId w:val="21"/>
              </w:numPr>
              <w:spacing w:after="0" w:line="247" w:lineRule="auto"/>
              <w:ind w:left="625" w:right="103" w:hanging="281"/>
              <w:rPr>
                <w:sz w:val="18"/>
                <w:szCs w:val="18"/>
                <w:lang w:val="en-US"/>
              </w:rPr>
            </w:pPr>
            <w:r w:rsidRPr="009247EE">
              <w:rPr>
                <w:sz w:val="18"/>
                <w:szCs w:val="18"/>
                <w:lang w:val="en-US"/>
              </w:rPr>
              <w:t>describe language features with occasional technical errors</w:t>
            </w:r>
          </w:p>
          <w:p w14:paraId="43D334A5" w14:textId="77777777" w:rsidR="009247EE" w:rsidRPr="009247EE" w:rsidRDefault="009247EE" w:rsidP="009247EE">
            <w:pPr>
              <w:pStyle w:val="ListParagraph"/>
              <w:numPr>
                <w:ilvl w:val="0"/>
                <w:numId w:val="21"/>
              </w:numPr>
              <w:spacing w:after="0" w:line="247" w:lineRule="auto"/>
              <w:ind w:left="625" w:right="384" w:hanging="281"/>
              <w:rPr>
                <w:rFonts w:ascii="Arial" w:eastAsia="Arial" w:hAnsi="Arial" w:cs="Arial"/>
                <w:b/>
                <w:bCs/>
                <w:sz w:val="18"/>
                <w:szCs w:val="18"/>
                <w:lang w:val="en-US"/>
              </w:rPr>
            </w:pPr>
            <w:r w:rsidRPr="009247EE">
              <w:rPr>
                <w:rFonts w:ascii="Arial" w:eastAsia="Arial" w:hAnsi="Arial" w:cs="Arial"/>
                <w:b/>
                <w:bCs/>
                <w:sz w:val="18"/>
                <w:szCs w:val="18"/>
                <w:lang w:val="en-US"/>
              </w:rPr>
              <w:t xml:space="preserve">express ideas with </w:t>
            </w:r>
            <w:proofErr w:type="spellStart"/>
            <w:r w:rsidRPr="009247EE">
              <w:rPr>
                <w:rFonts w:ascii="Arial" w:eastAsia="Arial" w:hAnsi="Arial" w:cs="Arial"/>
                <w:b/>
                <w:bCs/>
                <w:sz w:val="18"/>
                <w:szCs w:val="18"/>
                <w:lang w:val="en-US"/>
              </w:rPr>
              <w:t>organisation</w:t>
            </w:r>
            <w:proofErr w:type="spellEnd"/>
            <w:r w:rsidRPr="009247EE">
              <w:rPr>
                <w:rFonts w:ascii="Arial" w:eastAsia="Arial" w:hAnsi="Arial" w:cs="Arial"/>
                <w:b/>
                <w:bCs/>
                <w:sz w:val="18"/>
                <w:szCs w:val="18"/>
                <w:lang w:val="en-US"/>
              </w:rPr>
              <w:t xml:space="preserve"> emerging</w:t>
            </w:r>
          </w:p>
          <w:p w14:paraId="189769FF" w14:textId="77777777" w:rsidR="009247EE" w:rsidRPr="009247EE" w:rsidRDefault="009247EE" w:rsidP="009247EE">
            <w:pPr>
              <w:pStyle w:val="ListParagraph"/>
              <w:numPr>
                <w:ilvl w:val="0"/>
                <w:numId w:val="21"/>
              </w:numPr>
              <w:spacing w:after="0" w:line="247" w:lineRule="auto"/>
              <w:ind w:left="625" w:right="225" w:hanging="281"/>
              <w:rPr>
                <w:sz w:val="18"/>
                <w:szCs w:val="18"/>
                <w:lang w:val="en-US"/>
              </w:rPr>
            </w:pPr>
            <w:proofErr w:type="spellStart"/>
            <w:r w:rsidRPr="009247EE">
              <w:rPr>
                <w:sz w:val="18"/>
                <w:szCs w:val="18"/>
                <w:lang w:val="en-US"/>
              </w:rPr>
              <w:t>organise</w:t>
            </w:r>
            <w:proofErr w:type="spellEnd"/>
            <w:r w:rsidRPr="009247EE">
              <w:rPr>
                <w:sz w:val="18"/>
                <w:szCs w:val="18"/>
                <w:lang w:val="en-US"/>
              </w:rPr>
              <w:t xml:space="preserve"> using subheadings – not always appropriate for focus chosen</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A1D21" w14:textId="77777777" w:rsidR="009247EE" w:rsidRPr="009247EE" w:rsidRDefault="009247EE" w:rsidP="009247EE">
            <w:pPr>
              <w:spacing w:before="44" w:after="0"/>
              <w:ind w:left="70"/>
              <w:rPr>
                <w:sz w:val="18"/>
                <w:szCs w:val="18"/>
              </w:rPr>
            </w:pPr>
            <w:r w:rsidRPr="009247EE">
              <w:rPr>
                <w:sz w:val="18"/>
                <w:szCs w:val="18"/>
                <w:lang w:val="en-US"/>
              </w:rPr>
              <w:t>4 - 6</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CC2505" w14:textId="77777777" w:rsidR="009247EE" w:rsidRPr="009247EE" w:rsidRDefault="009247EE" w:rsidP="009247EE">
            <w:pPr>
              <w:pStyle w:val="ListParagraph"/>
              <w:numPr>
                <w:ilvl w:val="0"/>
                <w:numId w:val="20"/>
              </w:numPr>
              <w:spacing w:after="0" w:line="247" w:lineRule="auto"/>
              <w:ind w:left="630" w:right="78" w:hanging="281"/>
              <w:rPr>
                <w:rFonts w:ascii="Arial" w:eastAsia="Arial" w:hAnsi="Arial" w:cs="Arial"/>
                <w:b/>
                <w:bCs/>
                <w:sz w:val="18"/>
                <w:szCs w:val="18"/>
                <w:lang w:val="en-US"/>
              </w:rPr>
            </w:pPr>
            <w:r w:rsidRPr="009247EE">
              <w:rPr>
                <w:rFonts w:ascii="Arial" w:eastAsia="Arial" w:hAnsi="Arial" w:cs="Arial"/>
                <w:b/>
                <w:bCs/>
                <w:sz w:val="18"/>
                <w:szCs w:val="18"/>
                <w:lang w:val="en-US"/>
              </w:rPr>
              <w:t>show familiarity with linguistic ideas, concepts and research</w:t>
            </w:r>
          </w:p>
          <w:p w14:paraId="61B52D32" w14:textId="77777777" w:rsidR="009247EE" w:rsidRPr="009247EE" w:rsidRDefault="009247EE" w:rsidP="009247EE">
            <w:pPr>
              <w:pStyle w:val="ListParagraph"/>
              <w:numPr>
                <w:ilvl w:val="0"/>
                <w:numId w:val="20"/>
              </w:numPr>
              <w:spacing w:after="0" w:line="247" w:lineRule="auto"/>
              <w:ind w:left="630" w:right="188" w:hanging="281"/>
              <w:rPr>
                <w:sz w:val="18"/>
                <w:szCs w:val="18"/>
                <w:lang w:val="en-US"/>
              </w:rPr>
            </w:pPr>
            <w:r w:rsidRPr="009247EE">
              <w:rPr>
                <w:sz w:val="18"/>
                <w:szCs w:val="18"/>
                <w:lang w:val="en-US"/>
              </w:rPr>
              <w:t>show knowledge of and familiarity with theories related to the investigation</w:t>
            </w:r>
          </w:p>
          <w:p w14:paraId="7E93C515" w14:textId="77777777" w:rsidR="009247EE" w:rsidRPr="009247EE" w:rsidRDefault="009247EE" w:rsidP="009247EE">
            <w:pPr>
              <w:pStyle w:val="ListParagraph"/>
              <w:numPr>
                <w:ilvl w:val="0"/>
                <w:numId w:val="20"/>
              </w:numPr>
              <w:spacing w:after="0" w:line="247" w:lineRule="auto"/>
              <w:ind w:left="630" w:right="445" w:hanging="281"/>
              <w:rPr>
                <w:sz w:val="18"/>
                <w:szCs w:val="18"/>
                <w:lang w:val="en-US"/>
              </w:rPr>
            </w:pPr>
            <w:r w:rsidRPr="009247EE">
              <w:rPr>
                <w:sz w:val="18"/>
                <w:szCs w:val="18"/>
                <w:lang w:val="en-US"/>
              </w:rPr>
              <w:t>identify key language issues connected to the data</w:t>
            </w:r>
          </w:p>
          <w:p w14:paraId="05FCA261" w14:textId="77777777" w:rsidR="009247EE" w:rsidRPr="009247EE" w:rsidRDefault="009247EE" w:rsidP="009247EE">
            <w:pPr>
              <w:pStyle w:val="ListParagraph"/>
              <w:numPr>
                <w:ilvl w:val="0"/>
                <w:numId w:val="20"/>
              </w:numPr>
              <w:spacing w:after="0" w:line="247" w:lineRule="auto"/>
              <w:ind w:left="630" w:right="323" w:hanging="281"/>
              <w:rPr>
                <w:sz w:val="18"/>
                <w:szCs w:val="18"/>
                <w:lang w:val="en-US"/>
              </w:rPr>
            </w:pPr>
            <w:r w:rsidRPr="009247EE">
              <w:rPr>
                <w:sz w:val="18"/>
                <w:szCs w:val="18"/>
                <w:lang w:val="en-US"/>
              </w:rPr>
              <w:t>use and describe appropriate methodology</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EE1E82" w14:textId="77777777" w:rsidR="009247EE" w:rsidRPr="009247EE" w:rsidRDefault="009247EE" w:rsidP="009247EE">
            <w:pPr>
              <w:spacing w:before="44" w:after="0"/>
              <w:ind w:left="70"/>
              <w:rPr>
                <w:sz w:val="18"/>
                <w:szCs w:val="18"/>
              </w:rPr>
            </w:pPr>
            <w:r w:rsidRPr="009247EE">
              <w:rPr>
                <w:sz w:val="18"/>
                <w:szCs w:val="18"/>
                <w:lang w:val="en-US"/>
              </w:rPr>
              <w:t>5 - 8</w:t>
            </w:r>
          </w:p>
        </w:tc>
        <w:tc>
          <w:tcPr>
            <w:tcW w:w="269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15152EB5" w14:textId="77777777" w:rsidR="009247EE" w:rsidRPr="009247EE" w:rsidRDefault="009247EE" w:rsidP="009247EE">
            <w:pPr>
              <w:pStyle w:val="ListParagraph"/>
              <w:numPr>
                <w:ilvl w:val="0"/>
                <w:numId w:val="19"/>
              </w:numPr>
              <w:spacing w:after="0" w:line="247" w:lineRule="auto"/>
              <w:ind w:left="630" w:right="152" w:hanging="281"/>
              <w:rPr>
                <w:rFonts w:ascii="Arial" w:eastAsia="Arial" w:hAnsi="Arial" w:cs="Arial"/>
                <w:b/>
                <w:bCs/>
                <w:sz w:val="18"/>
                <w:szCs w:val="18"/>
                <w:lang w:val="en-US"/>
              </w:rPr>
            </w:pPr>
            <w:r w:rsidRPr="009247EE">
              <w:rPr>
                <w:rFonts w:ascii="Arial" w:eastAsia="Arial" w:hAnsi="Arial" w:cs="Arial"/>
                <w:b/>
                <w:bCs/>
                <w:sz w:val="18"/>
                <w:szCs w:val="18"/>
                <w:lang w:val="en-US"/>
              </w:rPr>
              <w:t>identify distinctive features of language and significant aspects of context</w:t>
            </w:r>
          </w:p>
          <w:p w14:paraId="68AD822F" w14:textId="77777777" w:rsidR="009247EE" w:rsidRPr="009247EE" w:rsidRDefault="009247EE" w:rsidP="009247EE">
            <w:pPr>
              <w:pStyle w:val="ListParagraph"/>
              <w:numPr>
                <w:ilvl w:val="0"/>
                <w:numId w:val="19"/>
              </w:numPr>
              <w:spacing w:after="0" w:line="247" w:lineRule="auto"/>
              <w:ind w:left="630" w:right="79" w:hanging="281"/>
              <w:rPr>
                <w:sz w:val="18"/>
                <w:szCs w:val="18"/>
                <w:lang w:val="en-US"/>
              </w:rPr>
            </w:pPr>
            <w:r w:rsidRPr="009247EE">
              <w:rPr>
                <w:sz w:val="18"/>
                <w:szCs w:val="18"/>
                <w:lang w:val="en-US"/>
              </w:rPr>
              <w:t>identify audience/purposes/ field/producer</w:t>
            </w:r>
          </w:p>
          <w:p w14:paraId="63683A43" w14:textId="77777777" w:rsidR="009247EE" w:rsidRPr="009247EE" w:rsidRDefault="009247EE" w:rsidP="009247EE">
            <w:pPr>
              <w:pStyle w:val="ListParagraph"/>
              <w:numPr>
                <w:ilvl w:val="0"/>
                <w:numId w:val="19"/>
              </w:numPr>
              <w:spacing w:after="0" w:line="247" w:lineRule="auto"/>
              <w:ind w:left="630" w:right="131" w:hanging="281"/>
              <w:rPr>
                <w:sz w:val="18"/>
                <w:szCs w:val="18"/>
                <w:lang w:val="en-US"/>
              </w:rPr>
            </w:pPr>
            <w:r w:rsidRPr="009247EE">
              <w:rPr>
                <w:sz w:val="18"/>
                <w:szCs w:val="18"/>
                <w:lang w:val="en-US"/>
              </w:rPr>
              <w:t>identify distinctive uses of language at different levels</w:t>
            </w:r>
          </w:p>
          <w:p w14:paraId="308FF97A" w14:textId="77777777" w:rsidR="009247EE" w:rsidRPr="009247EE" w:rsidRDefault="009247EE" w:rsidP="009247EE">
            <w:pPr>
              <w:pStyle w:val="ListParagraph"/>
              <w:numPr>
                <w:ilvl w:val="0"/>
                <w:numId w:val="19"/>
              </w:numPr>
              <w:spacing w:after="0"/>
              <w:ind w:left="630" w:hanging="281"/>
              <w:rPr>
                <w:sz w:val="18"/>
                <w:szCs w:val="18"/>
                <w:lang w:val="en-US"/>
              </w:rPr>
            </w:pPr>
            <w:r w:rsidRPr="009247EE">
              <w:rPr>
                <w:sz w:val="18"/>
                <w:szCs w:val="18"/>
                <w:lang w:val="en-US"/>
              </w:rPr>
              <w:t>use examples/evidence</w:t>
            </w:r>
          </w:p>
        </w:tc>
      </w:tr>
      <w:tr w:rsidR="009247EE" w:rsidRPr="009247EE" w14:paraId="16F52DA9" w14:textId="77777777" w:rsidTr="00B73E66">
        <w:trPr>
          <w:trHeight w:val="2715"/>
        </w:trPr>
        <w:tc>
          <w:tcPr>
            <w:tcW w:w="694" w:type="dxa"/>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4609002E" w14:textId="77777777" w:rsidR="009247EE" w:rsidRPr="009247EE" w:rsidRDefault="009247EE" w:rsidP="009247EE">
            <w:pPr>
              <w:spacing w:before="116" w:after="0"/>
              <w:ind w:left="65"/>
              <w:rPr>
                <w:sz w:val="18"/>
                <w:szCs w:val="18"/>
              </w:rPr>
            </w:pPr>
            <w:r w:rsidRPr="009247EE">
              <w:rPr>
                <w:rFonts w:ascii="Arial" w:eastAsia="Arial" w:hAnsi="Arial" w:cs="Arial"/>
                <w:b/>
                <w:bCs/>
                <w:sz w:val="18"/>
                <w:szCs w:val="18"/>
                <w:lang w:val="en-US"/>
              </w:rPr>
              <w:t>1</w:t>
            </w:r>
          </w:p>
        </w:tc>
        <w:tc>
          <w:tcPr>
            <w:tcW w:w="851"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6258C36B" w14:textId="77777777" w:rsidR="009247EE" w:rsidRPr="009247EE" w:rsidRDefault="009247EE" w:rsidP="009247EE">
            <w:pPr>
              <w:spacing w:before="44" w:after="0"/>
              <w:ind w:left="65"/>
              <w:rPr>
                <w:sz w:val="18"/>
                <w:szCs w:val="18"/>
              </w:rPr>
            </w:pPr>
            <w:r w:rsidRPr="009247EE">
              <w:rPr>
                <w:sz w:val="18"/>
                <w:szCs w:val="18"/>
                <w:lang w:val="en-US"/>
              </w:rPr>
              <w:t>1 - 3</w:t>
            </w:r>
          </w:p>
        </w:tc>
        <w:tc>
          <w:tcPr>
            <w:tcW w:w="2551"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024DD07E" w14:textId="77777777" w:rsidR="009247EE" w:rsidRPr="009247EE" w:rsidRDefault="009247EE" w:rsidP="009247EE">
            <w:pPr>
              <w:pStyle w:val="ListParagraph"/>
              <w:numPr>
                <w:ilvl w:val="0"/>
                <w:numId w:val="18"/>
              </w:numPr>
              <w:spacing w:after="0" w:line="247" w:lineRule="auto"/>
              <w:ind w:left="630" w:right="115" w:hanging="281"/>
              <w:rPr>
                <w:rFonts w:ascii="Arial" w:eastAsia="Arial" w:hAnsi="Arial" w:cs="Arial"/>
                <w:b/>
                <w:bCs/>
                <w:sz w:val="18"/>
                <w:szCs w:val="18"/>
                <w:lang w:val="en-US"/>
              </w:rPr>
            </w:pPr>
            <w:r w:rsidRPr="009247EE">
              <w:rPr>
                <w:rFonts w:ascii="Arial" w:eastAsia="Arial" w:hAnsi="Arial" w:cs="Arial"/>
                <w:b/>
                <w:bCs/>
                <w:sz w:val="18"/>
                <w:szCs w:val="18"/>
                <w:lang w:val="en-US"/>
              </w:rPr>
              <w:t>quote or identify features of language without linguistic description</w:t>
            </w:r>
          </w:p>
          <w:p w14:paraId="7E442578" w14:textId="77777777" w:rsidR="009247EE" w:rsidRPr="009247EE" w:rsidRDefault="009247EE" w:rsidP="009247EE">
            <w:pPr>
              <w:pStyle w:val="ListParagraph"/>
              <w:numPr>
                <w:ilvl w:val="0"/>
                <w:numId w:val="18"/>
              </w:numPr>
              <w:spacing w:after="0" w:line="247" w:lineRule="auto"/>
              <w:ind w:left="630" w:right="225" w:hanging="281"/>
              <w:rPr>
                <w:sz w:val="18"/>
                <w:szCs w:val="18"/>
                <w:lang w:val="en-US"/>
              </w:rPr>
            </w:pPr>
            <w:r w:rsidRPr="009247EE">
              <w:rPr>
                <w:sz w:val="18"/>
                <w:szCs w:val="18"/>
                <w:lang w:val="en-US"/>
              </w:rPr>
              <w:t>engage minimally with the data</w:t>
            </w:r>
          </w:p>
          <w:p w14:paraId="175E798A" w14:textId="77777777" w:rsidR="009247EE" w:rsidRPr="009247EE" w:rsidRDefault="009247EE" w:rsidP="009247EE">
            <w:pPr>
              <w:pStyle w:val="ListParagraph"/>
              <w:numPr>
                <w:ilvl w:val="0"/>
                <w:numId w:val="18"/>
              </w:numPr>
              <w:spacing w:after="0" w:line="247" w:lineRule="auto"/>
              <w:ind w:left="630" w:right="555" w:hanging="281"/>
              <w:rPr>
                <w:rFonts w:ascii="Arial" w:eastAsia="Arial" w:hAnsi="Arial" w:cs="Arial"/>
                <w:b/>
                <w:bCs/>
                <w:sz w:val="18"/>
                <w:szCs w:val="18"/>
                <w:lang w:val="en-US"/>
              </w:rPr>
            </w:pPr>
            <w:r w:rsidRPr="009247EE">
              <w:rPr>
                <w:rFonts w:ascii="Arial" w:eastAsia="Arial" w:hAnsi="Arial" w:cs="Arial"/>
                <w:b/>
                <w:bCs/>
                <w:sz w:val="18"/>
                <w:szCs w:val="18"/>
                <w:lang w:val="en-US"/>
              </w:rPr>
              <w:t xml:space="preserve">present material with limited </w:t>
            </w:r>
            <w:proofErr w:type="spellStart"/>
            <w:r w:rsidRPr="009247EE">
              <w:rPr>
                <w:rFonts w:ascii="Arial" w:eastAsia="Arial" w:hAnsi="Arial" w:cs="Arial"/>
                <w:b/>
                <w:bCs/>
                <w:sz w:val="18"/>
                <w:szCs w:val="18"/>
                <w:lang w:val="en-US"/>
              </w:rPr>
              <w:t>organisation</w:t>
            </w:r>
            <w:proofErr w:type="spellEnd"/>
          </w:p>
          <w:p w14:paraId="1E6960CD" w14:textId="77777777" w:rsidR="009247EE" w:rsidRPr="009247EE" w:rsidRDefault="009247EE" w:rsidP="009247EE">
            <w:pPr>
              <w:pStyle w:val="ListParagraph"/>
              <w:numPr>
                <w:ilvl w:val="0"/>
                <w:numId w:val="18"/>
              </w:numPr>
              <w:spacing w:after="0" w:line="247" w:lineRule="auto"/>
              <w:ind w:left="630" w:right="90" w:hanging="281"/>
              <w:rPr>
                <w:sz w:val="18"/>
                <w:szCs w:val="18"/>
                <w:lang w:val="en-US"/>
              </w:rPr>
            </w:pPr>
            <w:r w:rsidRPr="009247EE">
              <w:rPr>
                <w:sz w:val="18"/>
                <w:szCs w:val="18"/>
                <w:lang w:val="en-US"/>
              </w:rPr>
              <w:t>convey undeveloped points with list-like structure</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B35EC1" w14:textId="77777777" w:rsidR="009247EE" w:rsidRPr="009247EE" w:rsidRDefault="009247EE" w:rsidP="009247EE">
            <w:pPr>
              <w:spacing w:before="44" w:after="0"/>
              <w:ind w:left="70"/>
              <w:rPr>
                <w:sz w:val="18"/>
                <w:szCs w:val="18"/>
              </w:rPr>
            </w:pPr>
            <w:r w:rsidRPr="009247EE">
              <w:rPr>
                <w:sz w:val="18"/>
                <w:szCs w:val="18"/>
                <w:lang w:val="en-US"/>
              </w:rPr>
              <w:t>1 - 3</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6FA7D" w14:textId="77777777" w:rsidR="009247EE" w:rsidRPr="009247EE" w:rsidRDefault="009247EE" w:rsidP="009247EE">
            <w:pPr>
              <w:pStyle w:val="ListParagraph"/>
              <w:numPr>
                <w:ilvl w:val="0"/>
                <w:numId w:val="17"/>
              </w:numPr>
              <w:spacing w:after="0" w:line="247" w:lineRule="auto"/>
              <w:ind w:left="630" w:right="703" w:hanging="281"/>
              <w:rPr>
                <w:rFonts w:ascii="Arial" w:eastAsia="Arial" w:hAnsi="Arial" w:cs="Arial"/>
                <w:b/>
                <w:bCs/>
                <w:sz w:val="18"/>
                <w:szCs w:val="18"/>
                <w:lang w:val="en-US"/>
              </w:rPr>
            </w:pPr>
            <w:r w:rsidRPr="009247EE">
              <w:rPr>
                <w:rFonts w:ascii="Arial" w:eastAsia="Arial" w:hAnsi="Arial" w:cs="Arial"/>
                <w:b/>
                <w:bCs/>
                <w:sz w:val="18"/>
                <w:szCs w:val="18"/>
                <w:lang w:val="en-US"/>
              </w:rPr>
              <w:t>discuss issues anecdotally without specialist linguistic knowledge</w:t>
            </w:r>
          </w:p>
          <w:p w14:paraId="2D04683A" w14:textId="77777777" w:rsidR="009247EE" w:rsidRPr="009247EE" w:rsidRDefault="009247EE" w:rsidP="009247EE">
            <w:pPr>
              <w:pStyle w:val="ListParagraph"/>
              <w:numPr>
                <w:ilvl w:val="0"/>
                <w:numId w:val="17"/>
              </w:numPr>
              <w:spacing w:after="0" w:line="247" w:lineRule="auto"/>
              <w:ind w:left="630" w:right="1057" w:hanging="281"/>
              <w:rPr>
                <w:sz w:val="18"/>
                <w:szCs w:val="18"/>
                <w:lang w:val="en-US"/>
              </w:rPr>
            </w:pPr>
            <w:r w:rsidRPr="009247EE">
              <w:rPr>
                <w:sz w:val="18"/>
                <w:szCs w:val="18"/>
                <w:lang w:val="en-US"/>
              </w:rPr>
              <w:t>use inappropriate methodology</w:t>
            </w:r>
          </w:p>
          <w:p w14:paraId="1D1F323E" w14:textId="77777777" w:rsidR="009247EE" w:rsidRPr="009247EE" w:rsidRDefault="009247EE" w:rsidP="009247EE">
            <w:pPr>
              <w:pStyle w:val="ListParagraph"/>
              <w:numPr>
                <w:ilvl w:val="0"/>
                <w:numId w:val="17"/>
              </w:numPr>
              <w:spacing w:after="0" w:line="247" w:lineRule="auto"/>
              <w:ind w:left="630" w:right="885" w:hanging="281"/>
              <w:rPr>
                <w:sz w:val="18"/>
                <w:szCs w:val="18"/>
                <w:lang w:val="en-US"/>
              </w:rPr>
            </w:pPr>
            <w:r w:rsidRPr="009247EE">
              <w:rPr>
                <w:sz w:val="18"/>
                <w:szCs w:val="18"/>
                <w:lang w:val="en-US"/>
              </w:rPr>
              <w:t>collect data without discussion</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73EB4" w14:textId="77777777" w:rsidR="009247EE" w:rsidRPr="009247EE" w:rsidRDefault="009247EE" w:rsidP="009247EE">
            <w:pPr>
              <w:spacing w:before="44" w:after="0"/>
              <w:ind w:left="70"/>
              <w:rPr>
                <w:sz w:val="18"/>
                <w:szCs w:val="18"/>
              </w:rPr>
            </w:pPr>
            <w:r w:rsidRPr="009247EE">
              <w:rPr>
                <w:sz w:val="18"/>
                <w:szCs w:val="18"/>
                <w:lang w:val="en-US"/>
              </w:rPr>
              <w:t>1 - 4</w:t>
            </w:r>
          </w:p>
        </w:tc>
        <w:tc>
          <w:tcPr>
            <w:tcW w:w="269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6C8D527C" w14:textId="77777777" w:rsidR="009247EE" w:rsidRPr="009247EE" w:rsidRDefault="009247EE" w:rsidP="009247EE">
            <w:pPr>
              <w:pStyle w:val="ListParagraph"/>
              <w:numPr>
                <w:ilvl w:val="0"/>
                <w:numId w:val="16"/>
              </w:numPr>
              <w:spacing w:after="0" w:line="247" w:lineRule="auto"/>
              <w:ind w:left="630" w:right="322" w:hanging="281"/>
              <w:rPr>
                <w:rFonts w:ascii="Arial" w:eastAsia="Arial" w:hAnsi="Arial" w:cs="Arial"/>
                <w:b/>
                <w:bCs/>
                <w:sz w:val="18"/>
                <w:szCs w:val="18"/>
                <w:lang w:val="en-US"/>
              </w:rPr>
            </w:pPr>
            <w:r w:rsidRPr="009247EE">
              <w:rPr>
                <w:rFonts w:ascii="Arial" w:eastAsia="Arial" w:hAnsi="Arial" w:cs="Arial"/>
                <w:b/>
                <w:bCs/>
                <w:sz w:val="18"/>
                <w:szCs w:val="18"/>
                <w:lang w:val="en-US"/>
              </w:rPr>
              <w:t>paraphrase or describe content of texts</w:t>
            </w:r>
          </w:p>
          <w:p w14:paraId="04A249C0" w14:textId="77777777" w:rsidR="009247EE" w:rsidRPr="009247EE" w:rsidRDefault="009247EE" w:rsidP="009247EE">
            <w:pPr>
              <w:pStyle w:val="ListParagraph"/>
              <w:numPr>
                <w:ilvl w:val="0"/>
                <w:numId w:val="16"/>
              </w:numPr>
              <w:spacing w:after="0" w:line="247" w:lineRule="auto"/>
              <w:ind w:left="630" w:right="310" w:hanging="281"/>
              <w:rPr>
                <w:sz w:val="18"/>
                <w:szCs w:val="18"/>
                <w:lang w:val="en-US"/>
              </w:rPr>
            </w:pPr>
            <w:r w:rsidRPr="009247EE">
              <w:rPr>
                <w:sz w:val="18"/>
                <w:szCs w:val="18"/>
                <w:lang w:val="en-US"/>
              </w:rPr>
              <w:t>respond to the content or subject matter</w:t>
            </w:r>
          </w:p>
          <w:p w14:paraId="60F3F109" w14:textId="77777777" w:rsidR="009247EE" w:rsidRPr="009247EE" w:rsidRDefault="009247EE" w:rsidP="009247EE">
            <w:pPr>
              <w:pStyle w:val="ListParagraph"/>
              <w:numPr>
                <w:ilvl w:val="0"/>
                <w:numId w:val="16"/>
              </w:numPr>
              <w:spacing w:after="0" w:line="247" w:lineRule="auto"/>
              <w:ind w:left="630" w:right="545" w:hanging="281"/>
              <w:rPr>
                <w:rFonts w:ascii="Arial" w:eastAsia="Arial" w:hAnsi="Arial" w:cs="Arial"/>
                <w:b/>
                <w:bCs/>
                <w:sz w:val="18"/>
                <w:szCs w:val="18"/>
                <w:lang w:val="en-US"/>
              </w:rPr>
            </w:pPr>
            <w:r w:rsidRPr="009247EE">
              <w:rPr>
                <w:rFonts w:ascii="Arial" w:eastAsia="Arial" w:hAnsi="Arial" w:cs="Arial"/>
                <w:b/>
                <w:bCs/>
                <w:sz w:val="18"/>
                <w:szCs w:val="18"/>
                <w:lang w:val="en-US"/>
              </w:rPr>
              <w:t>misunderstand text’s content and meaning</w:t>
            </w:r>
          </w:p>
          <w:p w14:paraId="0972DF82" w14:textId="77777777" w:rsidR="009247EE" w:rsidRPr="009247EE" w:rsidRDefault="009247EE" w:rsidP="009247EE">
            <w:pPr>
              <w:pStyle w:val="ListParagraph"/>
              <w:numPr>
                <w:ilvl w:val="0"/>
                <w:numId w:val="16"/>
              </w:numPr>
              <w:spacing w:after="0"/>
              <w:ind w:left="630" w:hanging="281"/>
              <w:rPr>
                <w:rFonts w:ascii="Arial" w:eastAsia="Arial" w:hAnsi="Arial" w:cs="Arial"/>
                <w:b/>
                <w:bCs/>
                <w:sz w:val="18"/>
                <w:szCs w:val="18"/>
                <w:lang w:val="en-US"/>
              </w:rPr>
            </w:pPr>
            <w:r w:rsidRPr="009247EE">
              <w:rPr>
                <w:rFonts w:ascii="Arial" w:eastAsia="Arial" w:hAnsi="Arial" w:cs="Arial"/>
                <w:b/>
                <w:bCs/>
                <w:sz w:val="18"/>
                <w:szCs w:val="18"/>
                <w:lang w:val="en-US"/>
              </w:rPr>
              <w:t>misunderstand context</w:t>
            </w:r>
          </w:p>
        </w:tc>
      </w:tr>
    </w:tbl>
    <w:p w14:paraId="733EFC5C" w14:textId="77777777" w:rsidR="006219DB" w:rsidRDefault="006219DB"/>
    <w:p w14:paraId="6E6C4A7D" w14:textId="77777777" w:rsidR="006219DB" w:rsidRDefault="006219DB"/>
    <w:p w14:paraId="7E0A6894" w14:textId="59623430" w:rsidR="00EE4A1B" w:rsidRDefault="00EE4A1B" w:rsidP="1B684F7D">
      <w:pPr>
        <w:spacing w:after="0"/>
      </w:pPr>
    </w:p>
    <w:p w14:paraId="4C2588AD" w14:textId="77777777" w:rsidR="00D519F8" w:rsidRDefault="00D519F8" w:rsidP="1B684F7D">
      <w:pPr>
        <w:spacing w:after="0"/>
      </w:pPr>
    </w:p>
    <w:p w14:paraId="32557288" w14:textId="77777777" w:rsidR="00D519F8" w:rsidRDefault="00D519F8" w:rsidP="1B684F7D">
      <w:pPr>
        <w:spacing w:after="0"/>
      </w:pPr>
    </w:p>
    <w:p w14:paraId="0A2BB618" w14:textId="77777777" w:rsidR="00D519F8" w:rsidRDefault="00D519F8" w:rsidP="1B684F7D">
      <w:pPr>
        <w:spacing w:after="0"/>
      </w:pPr>
    </w:p>
    <w:p w14:paraId="651207B1" w14:textId="77777777" w:rsidR="00D519F8" w:rsidRDefault="00D519F8" w:rsidP="1B684F7D">
      <w:pPr>
        <w:spacing w:after="0"/>
      </w:pPr>
    </w:p>
    <w:p w14:paraId="34C46C4F" w14:textId="77777777" w:rsidR="00D519F8" w:rsidRDefault="00D519F8" w:rsidP="1B684F7D">
      <w:pPr>
        <w:spacing w:after="0"/>
      </w:pPr>
    </w:p>
    <w:p w14:paraId="2408B1FA" w14:textId="77777777" w:rsidR="00D519F8" w:rsidRDefault="00D519F8" w:rsidP="1B684F7D">
      <w:pPr>
        <w:spacing w:after="0"/>
      </w:pPr>
    </w:p>
    <w:p w14:paraId="37D03973" w14:textId="77777777" w:rsidR="00D519F8" w:rsidRDefault="00D519F8" w:rsidP="1B684F7D">
      <w:pPr>
        <w:spacing w:after="0"/>
      </w:pPr>
    </w:p>
    <w:p w14:paraId="7C9185CC" w14:textId="77777777" w:rsidR="00D519F8" w:rsidRDefault="00D519F8" w:rsidP="1B684F7D">
      <w:pPr>
        <w:spacing w:after="0"/>
      </w:pPr>
    </w:p>
    <w:p w14:paraId="6725A72C" w14:textId="77777777" w:rsidR="00D519F8" w:rsidRDefault="00D519F8" w:rsidP="1B684F7D">
      <w:pPr>
        <w:spacing w:after="0"/>
      </w:pPr>
    </w:p>
    <w:p w14:paraId="3AF6A19C" w14:textId="77777777" w:rsidR="00D519F8" w:rsidRDefault="00D519F8" w:rsidP="1B684F7D">
      <w:pPr>
        <w:spacing w:after="0"/>
      </w:pPr>
    </w:p>
    <w:p w14:paraId="58A8DFC7" w14:textId="77777777" w:rsidR="00D519F8" w:rsidRDefault="00D519F8" w:rsidP="1B684F7D">
      <w:pPr>
        <w:spacing w:after="0"/>
      </w:pPr>
    </w:p>
    <w:tbl>
      <w:tblPr>
        <w:tblpPr w:leftFromText="180" w:rightFromText="180" w:vertAnchor="text" w:horzAnchor="margin" w:tblpXSpec="center" w:tblpY="-269"/>
        <w:tblW w:w="11042" w:type="dxa"/>
        <w:tblLayout w:type="fixed"/>
        <w:tblLook w:val="01E0" w:firstRow="1" w:lastRow="1" w:firstColumn="1" w:lastColumn="1" w:noHBand="0" w:noVBand="0"/>
      </w:tblPr>
      <w:tblGrid>
        <w:gridCol w:w="978"/>
        <w:gridCol w:w="850"/>
        <w:gridCol w:w="1985"/>
        <w:gridCol w:w="1134"/>
        <w:gridCol w:w="2268"/>
        <w:gridCol w:w="772"/>
        <w:gridCol w:w="3055"/>
      </w:tblGrid>
      <w:tr w:rsidR="00D66DD0" w14:paraId="60C389E2" w14:textId="77777777" w:rsidTr="00D66DD0">
        <w:trPr>
          <w:trHeight w:val="1501"/>
        </w:trPr>
        <w:tc>
          <w:tcPr>
            <w:tcW w:w="978" w:type="dxa"/>
            <w:vMerge w:val="restart"/>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B399DF"/>
          </w:tcPr>
          <w:p w14:paraId="2C833260" w14:textId="77777777" w:rsidR="00D66DD0" w:rsidRPr="00D519F8" w:rsidRDefault="00D66DD0" w:rsidP="00D66DD0">
            <w:pPr>
              <w:spacing w:before="46" w:after="0"/>
              <w:ind w:left="65"/>
              <w:rPr>
                <w:sz w:val="18"/>
                <w:szCs w:val="18"/>
              </w:rPr>
            </w:pPr>
            <w:r w:rsidRPr="00D519F8">
              <w:rPr>
                <w:rFonts w:ascii="Trebuchet MS" w:eastAsia="Trebuchet MS" w:hAnsi="Trebuchet MS" w:cs="Trebuchet MS"/>
                <w:b/>
                <w:bCs/>
                <w:color w:val="FFFFFF" w:themeColor="background1"/>
                <w:sz w:val="18"/>
                <w:szCs w:val="18"/>
                <w:lang w:val="en-US"/>
              </w:rPr>
              <w:t>Level</w:t>
            </w:r>
          </w:p>
        </w:tc>
        <w:tc>
          <w:tcPr>
            <w:tcW w:w="2835"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B399DF"/>
          </w:tcPr>
          <w:p w14:paraId="40305DF3" w14:textId="77777777" w:rsidR="00D66DD0" w:rsidRPr="00D519F8" w:rsidRDefault="00D66DD0" w:rsidP="00D66DD0">
            <w:pPr>
              <w:spacing w:before="46" w:after="0" w:line="245" w:lineRule="auto"/>
              <w:ind w:left="70"/>
              <w:rPr>
                <w:sz w:val="18"/>
                <w:szCs w:val="18"/>
              </w:rPr>
            </w:pPr>
            <w:r w:rsidRPr="00D519F8">
              <w:rPr>
                <w:rFonts w:ascii="Trebuchet MS" w:eastAsia="Trebuchet MS" w:hAnsi="Trebuchet MS" w:cs="Trebuchet MS"/>
                <w:b/>
                <w:bCs/>
                <w:color w:val="FFFFFF" w:themeColor="background1"/>
                <w:sz w:val="18"/>
                <w:szCs w:val="18"/>
                <w:lang w:val="en-US"/>
              </w:rPr>
              <w:t>AO1: Apply appropriate methods of language analysis, using associated terminology and coherent written expression</w:t>
            </w:r>
          </w:p>
        </w:tc>
        <w:tc>
          <w:tcPr>
            <w:tcW w:w="3402"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1A91124A" w14:textId="77777777" w:rsidR="00D66DD0" w:rsidRPr="00D519F8" w:rsidRDefault="00D66DD0" w:rsidP="00D66DD0">
            <w:pPr>
              <w:spacing w:before="46" w:after="0" w:line="245" w:lineRule="auto"/>
              <w:ind w:left="70"/>
              <w:rPr>
                <w:sz w:val="18"/>
                <w:szCs w:val="18"/>
              </w:rPr>
            </w:pPr>
            <w:r w:rsidRPr="00D519F8">
              <w:rPr>
                <w:rFonts w:ascii="Trebuchet MS" w:eastAsia="Trebuchet MS" w:hAnsi="Trebuchet MS" w:cs="Trebuchet MS"/>
                <w:b/>
                <w:bCs/>
                <w:color w:val="FFFFFF" w:themeColor="background1"/>
                <w:sz w:val="18"/>
                <w:szCs w:val="18"/>
                <w:lang w:val="en-US"/>
              </w:rPr>
              <w:t>AO2: Demonstrate critical understanding of concepts and issues relevant to language use</w:t>
            </w:r>
          </w:p>
        </w:tc>
        <w:tc>
          <w:tcPr>
            <w:tcW w:w="3827" w:type="dxa"/>
            <w:gridSpan w:val="2"/>
            <w:tcBorders>
              <w:top w:val="single" w:sz="8" w:space="0" w:color="000000" w:themeColor="text1"/>
              <w:left w:val="nil"/>
              <w:bottom w:val="single" w:sz="8" w:space="0" w:color="000000" w:themeColor="text1"/>
              <w:right w:val="single" w:sz="8" w:space="0" w:color="000000" w:themeColor="text1"/>
            </w:tcBorders>
            <w:shd w:val="clear" w:color="auto" w:fill="B399DF"/>
          </w:tcPr>
          <w:p w14:paraId="4A7760A5" w14:textId="77777777" w:rsidR="00D66DD0" w:rsidRPr="00D519F8" w:rsidRDefault="00D66DD0" w:rsidP="00D66DD0">
            <w:pPr>
              <w:spacing w:before="46" w:after="0" w:line="245" w:lineRule="auto"/>
              <w:ind w:left="70"/>
              <w:rPr>
                <w:sz w:val="18"/>
                <w:szCs w:val="18"/>
              </w:rPr>
            </w:pPr>
            <w:r w:rsidRPr="00D519F8">
              <w:rPr>
                <w:rFonts w:ascii="Trebuchet MS" w:eastAsia="Trebuchet MS" w:hAnsi="Trebuchet MS" w:cs="Trebuchet MS"/>
                <w:b/>
                <w:bCs/>
                <w:color w:val="FFFFFF" w:themeColor="background1"/>
                <w:sz w:val="18"/>
                <w:szCs w:val="18"/>
                <w:lang w:val="en-US"/>
              </w:rPr>
              <w:t>AO3: Analyse and evaluate how contextual features are associated with the construction of meaning</w:t>
            </w:r>
          </w:p>
        </w:tc>
      </w:tr>
      <w:tr w:rsidR="00D66DD0" w14:paraId="44DCFAEF" w14:textId="77777777" w:rsidTr="00D66DD0">
        <w:trPr>
          <w:trHeight w:val="481"/>
        </w:trPr>
        <w:tc>
          <w:tcPr>
            <w:tcW w:w="978" w:type="dxa"/>
            <w:vMerge/>
            <w:tcBorders>
              <w:left w:val="single" w:sz="0" w:space="0" w:color="000000" w:themeColor="text1"/>
              <w:bottom w:val="single" w:sz="0" w:space="0" w:color="000000" w:themeColor="text1"/>
              <w:right w:val="single" w:sz="0" w:space="0" w:color="000000" w:themeColor="text1"/>
            </w:tcBorders>
            <w:vAlign w:val="center"/>
          </w:tcPr>
          <w:p w14:paraId="488D8B2D" w14:textId="77777777" w:rsidR="00D66DD0" w:rsidRPr="00D519F8" w:rsidRDefault="00D66DD0" w:rsidP="00D66DD0">
            <w:pPr>
              <w:rPr>
                <w:sz w:val="18"/>
                <w:szCs w:val="18"/>
              </w:rPr>
            </w:pPr>
          </w:p>
        </w:tc>
        <w:tc>
          <w:tcPr>
            <w:tcW w:w="850" w:type="dxa"/>
            <w:tcBorders>
              <w:top w:val="single" w:sz="12" w:space="0" w:color="000000" w:themeColor="text1"/>
              <w:left w:val="nil"/>
              <w:bottom w:val="single" w:sz="8" w:space="0" w:color="000000" w:themeColor="text1"/>
              <w:right w:val="single" w:sz="8" w:space="0" w:color="000000" w:themeColor="text1"/>
            </w:tcBorders>
            <w:shd w:val="clear" w:color="auto" w:fill="B399DF"/>
          </w:tcPr>
          <w:p w14:paraId="792122A6" w14:textId="77777777" w:rsidR="00D66DD0" w:rsidRPr="00D519F8" w:rsidRDefault="00D66DD0" w:rsidP="00D66DD0">
            <w:pPr>
              <w:spacing w:before="41" w:after="0"/>
              <w:ind w:left="70"/>
              <w:rPr>
                <w:sz w:val="18"/>
                <w:szCs w:val="18"/>
              </w:rPr>
            </w:pPr>
            <w:r w:rsidRPr="00D519F8">
              <w:rPr>
                <w:rFonts w:ascii="Trebuchet MS" w:eastAsia="Trebuchet MS" w:hAnsi="Trebuchet MS" w:cs="Trebuchet MS"/>
                <w:b/>
                <w:bCs/>
                <w:color w:val="FFFFFF" w:themeColor="background1"/>
                <w:sz w:val="18"/>
                <w:szCs w:val="18"/>
                <w:lang w:val="en-US"/>
              </w:rPr>
              <w:t>Marks</w:t>
            </w:r>
          </w:p>
        </w:tc>
        <w:tc>
          <w:tcPr>
            <w:tcW w:w="1985"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073B2A54" w14:textId="77777777" w:rsidR="00D66DD0" w:rsidRPr="00D519F8" w:rsidRDefault="00D66DD0" w:rsidP="00D66DD0">
            <w:pPr>
              <w:spacing w:before="41" w:after="0"/>
              <w:ind w:left="70"/>
              <w:rPr>
                <w:sz w:val="18"/>
                <w:szCs w:val="18"/>
              </w:rPr>
            </w:pPr>
            <w:r w:rsidRPr="00D519F8">
              <w:rPr>
                <w:rFonts w:ascii="Trebuchet MS" w:eastAsia="Trebuchet MS" w:hAnsi="Trebuchet MS" w:cs="Trebuchet MS"/>
                <w:b/>
                <w:bCs/>
                <w:color w:val="FFFFFF" w:themeColor="background1"/>
                <w:sz w:val="18"/>
                <w:szCs w:val="18"/>
                <w:lang w:val="en-US"/>
              </w:rPr>
              <w:t>Students are likely to: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03D37AE9" w14:textId="77777777" w:rsidR="00D66DD0" w:rsidRPr="00D519F8" w:rsidRDefault="00D66DD0" w:rsidP="00D66DD0">
            <w:pPr>
              <w:spacing w:before="41" w:after="0"/>
              <w:ind w:left="70"/>
              <w:rPr>
                <w:sz w:val="18"/>
                <w:szCs w:val="18"/>
              </w:rPr>
            </w:pPr>
            <w:r w:rsidRPr="00D519F8">
              <w:rPr>
                <w:rFonts w:ascii="Trebuchet MS" w:eastAsia="Trebuchet MS" w:hAnsi="Trebuchet MS" w:cs="Trebuchet MS"/>
                <w:b/>
                <w:bCs/>
                <w:color w:val="FFFFFF" w:themeColor="background1"/>
                <w:sz w:val="18"/>
                <w:szCs w:val="18"/>
                <w:lang w:val="en-US"/>
              </w:rPr>
              <w:t>Marks</w:t>
            </w:r>
          </w:p>
        </w:tc>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631EFE6E" w14:textId="77777777" w:rsidR="00D66DD0" w:rsidRPr="00D519F8" w:rsidRDefault="00D66DD0" w:rsidP="00D66DD0">
            <w:pPr>
              <w:spacing w:before="41" w:after="0"/>
              <w:ind w:left="70"/>
              <w:rPr>
                <w:sz w:val="18"/>
                <w:szCs w:val="18"/>
              </w:rPr>
            </w:pPr>
            <w:r w:rsidRPr="00D519F8">
              <w:rPr>
                <w:rFonts w:ascii="Trebuchet MS" w:eastAsia="Trebuchet MS" w:hAnsi="Trebuchet MS" w:cs="Trebuchet MS"/>
                <w:b/>
                <w:bCs/>
                <w:color w:val="FFFFFF" w:themeColor="background1"/>
                <w:sz w:val="18"/>
                <w:szCs w:val="18"/>
                <w:lang w:val="en-US"/>
              </w:rPr>
              <w:t>Students are likely to:</w:t>
            </w:r>
          </w:p>
        </w:tc>
        <w:tc>
          <w:tcPr>
            <w:tcW w:w="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3713AE3C" w14:textId="77777777" w:rsidR="00D66DD0" w:rsidRPr="00D519F8" w:rsidRDefault="00D66DD0" w:rsidP="00D66DD0">
            <w:pPr>
              <w:spacing w:before="41" w:after="0"/>
              <w:ind w:left="70"/>
              <w:rPr>
                <w:sz w:val="18"/>
                <w:szCs w:val="18"/>
              </w:rPr>
            </w:pPr>
            <w:r w:rsidRPr="00D519F8">
              <w:rPr>
                <w:rFonts w:ascii="Trebuchet MS" w:eastAsia="Trebuchet MS" w:hAnsi="Trebuchet MS" w:cs="Trebuchet MS"/>
                <w:b/>
                <w:bCs/>
                <w:color w:val="FFFFFF" w:themeColor="background1"/>
                <w:sz w:val="18"/>
                <w:szCs w:val="18"/>
                <w:lang w:val="en-US"/>
              </w:rPr>
              <w:t>Marks</w:t>
            </w:r>
          </w:p>
        </w:tc>
        <w:tc>
          <w:tcPr>
            <w:tcW w:w="3055" w:type="dxa"/>
            <w:tcBorders>
              <w:top w:val="nil"/>
              <w:left w:val="single" w:sz="8" w:space="0" w:color="000000" w:themeColor="text1"/>
              <w:bottom w:val="single" w:sz="12" w:space="0" w:color="000000" w:themeColor="text1"/>
              <w:right w:val="single" w:sz="8" w:space="0" w:color="000000" w:themeColor="text1"/>
            </w:tcBorders>
            <w:shd w:val="clear" w:color="auto" w:fill="B399DF"/>
          </w:tcPr>
          <w:p w14:paraId="090FF956" w14:textId="77777777" w:rsidR="00D66DD0" w:rsidRPr="00D519F8" w:rsidRDefault="00D66DD0" w:rsidP="00D66DD0">
            <w:pPr>
              <w:spacing w:before="41" w:after="0"/>
              <w:ind w:left="70"/>
              <w:rPr>
                <w:sz w:val="18"/>
                <w:szCs w:val="18"/>
              </w:rPr>
            </w:pPr>
            <w:r w:rsidRPr="00D519F8">
              <w:rPr>
                <w:rFonts w:ascii="Trebuchet MS" w:eastAsia="Trebuchet MS" w:hAnsi="Trebuchet MS" w:cs="Trebuchet MS"/>
                <w:b/>
                <w:bCs/>
                <w:color w:val="FFFFFF" w:themeColor="background1"/>
                <w:sz w:val="18"/>
                <w:szCs w:val="18"/>
                <w:lang w:val="en-US"/>
              </w:rPr>
              <w:t>Students are likely to:</w:t>
            </w:r>
          </w:p>
        </w:tc>
      </w:tr>
      <w:tr w:rsidR="00D66DD0" w14:paraId="28A6B901" w14:textId="77777777" w:rsidTr="00D66DD0">
        <w:trPr>
          <w:trHeight w:val="2386"/>
        </w:trPr>
        <w:tc>
          <w:tcPr>
            <w:tcW w:w="978" w:type="dxa"/>
            <w:tcBorders>
              <w:top w:val="nil"/>
              <w:left w:val="single" w:sz="12" w:space="0" w:color="000000" w:themeColor="text1"/>
              <w:bottom w:val="single" w:sz="8" w:space="0" w:color="000000" w:themeColor="text1"/>
              <w:right w:val="single" w:sz="8" w:space="0" w:color="000000" w:themeColor="text1"/>
            </w:tcBorders>
          </w:tcPr>
          <w:p w14:paraId="6C93807B" w14:textId="77777777" w:rsidR="00D66DD0" w:rsidRPr="00D519F8" w:rsidRDefault="00D66DD0" w:rsidP="00D66DD0">
            <w:pPr>
              <w:spacing w:before="116" w:after="0"/>
              <w:ind w:left="65"/>
              <w:rPr>
                <w:sz w:val="18"/>
                <w:szCs w:val="18"/>
              </w:rPr>
            </w:pPr>
            <w:r w:rsidRPr="00D519F8">
              <w:rPr>
                <w:rFonts w:ascii="Arial" w:eastAsia="Arial" w:hAnsi="Arial" w:cs="Arial"/>
                <w:b/>
                <w:bCs/>
                <w:sz w:val="18"/>
                <w:szCs w:val="18"/>
                <w:lang w:val="en-US"/>
              </w:rPr>
              <w:t>0</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4F0D5" w14:textId="77777777" w:rsidR="00D66DD0" w:rsidRPr="00D519F8" w:rsidRDefault="00D66DD0" w:rsidP="00D66DD0">
            <w:pPr>
              <w:spacing w:before="44" w:after="0"/>
              <w:ind w:left="70"/>
              <w:rPr>
                <w:sz w:val="18"/>
                <w:szCs w:val="18"/>
              </w:rPr>
            </w:pPr>
            <w:r w:rsidRPr="00D519F8">
              <w:rPr>
                <w:sz w:val="18"/>
                <w:szCs w:val="18"/>
                <w:lang w:val="en-US"/>
              </w:rPr>
              <w:t>0</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808D9" w14:textId="77777777" w:rsidR="00D66DD0" w:rsidRPr="00D519F8" w:rsidRDefault="00D66DD0" w:rsidP="00D66DD0">
            <w:pPr>
              <w:pStyle w:val="ListParagraph"/>
              <w:numPr>
                <w:ilvl w:val="0"/>
                <w:numId w:val="15"/>
              </w:numPr>
              <w:spacing w:after="0"/>
              <w:ind w:left="630" w:hanging="281"/>
              <w:rPr>
                <w:rFonts w:ascii="Arial" w:eastAsia="Arial" w:hAnsi="Arial" w:cs="Arial"/>
                <w:b/>
                <w:bCs/>
                <w:sz w:val="18"/>
                <w:szCs w:val="18"/>
                <w:lang w:val="en-US"/>
              </w:rPr>
            </w:pPr>
            <w:r w:rsidRPr="00D519F8">
              <w:rPr>
                <w:rFonts w:ascii="Arial" w:eastAsia="Arial" w:hAnsi="Arial" w:cs="Arial"/>
                <w:b/>
                <w:bCs/>
                <w:sz w:val="18"/>
                <w:szCs w:val="18"/>
                <w:lang w:val="en-US"/>
              </w:rPr>
              <w:t>write nothing</w:t>
            </w:r>
          </w:p>
          <w:p w14:paraId="0EC85536" w14:textId="77777777" w:rsidR="00D66DD0" w:rsidRPr="00D519F8" w:rsidRDefault="00D66DD0" w:rsidP="00D66DD0">
            <w:pPr>
              <w:pStyle w:val="ListParagraph"/>
              <w:numPr>
                <w:ilvl w:val="0"/>
                <w:numId w:val="15"/>
              </w:numPr>
              <w:spacing w:after="0"/>
              <w:ind w:left="630" w:hanging="281"/>
              <w:rPr>
                <w:sz w:val="18"/>
                <w:szCs w:val="18"/>
                <w:lang w:val="en-US"/>
              </w:rPr>
            </w:pPr>
            <w:r w:rsidRPr="00D519F8">
              <w:rPr>
                <w:sz w:val="18"/>
                <w:szCs w:val="18"/>
                <w:lang w:val="en-US"/>
              </w:rPr>
              <w:t>show no language focus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79AD11" w14:textId="77777777" w:rsidR="00D66DD0" w:rsidRPr="00D519F8" w:rsidRDefault="00D66DD0" w:rsidP="00D66DD0">
            <w:pPr>
              <w:spacing w:before="44" w:after="0"/>
              <w:ind w:left="70"/>
              <w:rPr>
                <w:sz w:val="18"/>
                <w:szCs w:val="18"/>
              </w:rPr>
            </w:pPr>
            <w:r w:rsidRPr="00D519F8">
              <w:rPr>
                <w:sz w:val="18"/>
                <w:szCs w:val="18"/>
                <w:lang w:val="en-US"/>
              </w:rPr>
              <w:t>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F144B5" w14:textId="77777777" w:rsidR="00D66DD0" w:rsidRPr="00D519F8" w:rsidRDefault="00D66DD0" w:rsidP="00D66DD0">
            <w:pPr>
              <w:pStyle w:val="ListParagraph"/>
              <w:numPr>
                <w:ilvl w:val="0"/>
                <w:numId w:val="14"/>
              </w:numPr>
              <w:spacing w:after="0" w:line="247" w:lineRule="auto"/>
              <w:ind w:left="630" w:right="482" w:hanging="281"/>
              <w:rPr>
                <w:rFonts w:ascii="Arial" w:eastAsia="Arial" w:hAnsi="Arial" w:cs="Arial"/>
                <w:b/>
                <w:bCs/>
                <w:sz w:val="18"/>
                <w:szCs w:val="18"/>
                <w:lang w:val="en-US"/>
              </w:rPr>
            </w:pPr>
            <w:r w:rsidRPr="00D519F8">
              <w:rPr>
                <w:rFonts w:ascii="Arial" w:eastAsia="Arial" w:hAnsi="Arial" w:cs="Arial"/>
                <w:b/>
                <w:bCs/>
                <w:sz w:val="18"/>
                <w:szCs w:val="18"/>
                <w:lang w:val="en-US"/>
              </w:rPr>
              <w:t>write nothing about language concepts or issues</w:t>
            </w:r>
          </w:p>
          <w:p w14:paraId="66E5C44B" w14:textId="77777777" w:rsidR="00D66DD0" w:rsidRPr="00D519F8" w:rsidRDefault="00D66DD0" w:rsidP="00D66DD0">
            <w:pPr>
              <w:pStyle w:val="ListParagraph"/>
              <w:numPr>
                <w:ilvl w:val="0"/>
                <w:numId w:val="14"/>
              </w:numPr>
              <w:spacing w:after="0" w:line="247" w:lineRule="auto"/>
              <w:ind w:left="630" w:right="152" w:hanging="281"/>
              <w:rPr>
                <w:sz w:val="18"/>
                <w:szCs w:val="18"/>
                <w:lang w:val="en-US"/>
              </w:rPr>
            </w:pPr>
            <w:r w:rsidRPr="00D519F8">
              <w:rPr>
                <w:sz w:val="18"/>
                <w:szCs w:val="18"/>
                <w:lang w:val="en-US"/>
              </w:rPr>
              <w:t>demonstrate no understanding of language theories or issues</w:t>
            </w:r>
          </w:p>
        </w:tc>
        <w:tc>
          <w:tcPr>
            <w:tcW w:w="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A86ADC" w14:textId="77777777" w:rsidR="00D66DD0" w:rsidRPr="00D519F8" w:rsidRDefault="00D66DD0" w:rsidP="00D66DD0">
            <w:pPr>
              <w:spacing w:before="44" w:after="0"/>
              <w:ind w:left="70"/>
              <w:rPr>
                <w:sz w:val="18"/>
                <w:szCs w:val="18"/>
              </w:rPr>
            </w:pPr>
            <w:r w:rsidRPr="00D519F8">
              <w:rPr>
                <w:sz w:val="18"/>
                <w:szCs w:val="18"/>
                <w:lang w:val="en-US"/>
              </w:rPr>
              <w:t>0</w:t>
            </w:r>
          </w:p>
        </w:tc>
        <w:tc>
          <w:tcPr>
            <w:tcW w:w="305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31825D5" w14:textId="77777777" w:rsidR="00D66DD0" w:rsidRPr="00D519F8" w:rsidRDefault="00D66DD0" w:rsidP="00D66DD0">
            <w:pPr>
              <w:pStyle w:val="ListParagraph"/>
              <w:numPr>
                <w:ilvl w:val="0"/>
                <w:numId w:val="13"/>
              </w:numPr>
              <w:spacing w:after="0" w:line="247" w:lineRule="auto"/>
              <w:ind w:left="630" w:right="324" w:hanging="281"/>
              <w:rPr>
                <w:rFonts w:ascii="Arial" w:eastAsia="Arial" w:hAnsi="Arial" w:cs="Arial"/>
                <w:b/>
                <w:bCs/>
                <w:sz w:val="18"/>
                <w:szCs w:val="18"/>
                <w:lang w:val="en-US"/>
              </w:rPr>
            </w:pPr>
            <w:r w:rsidRPr="00D519F8">
              <w:rPr>
                <w:rFonts w:ascii="Arial" w:eastAsia="Arial" w:hAnsi="Arial" w:cs="Arial"/>
                <w:b/>
                <w:bCs/>
                <w:sz w:val="18"/>
                <w:szCs w:val="18"/>
                <w:lang w:val="en-US"/>
              </w:rPr>
              <w:t>write nothing about the text or topic</w:t>
            </w:r>
          </w:p>
          <w:p w14:paraId="407020CA" w14:textId="77777777" w:rsidR="00D66DD0" w:rsidRPr="00D519F8" w:rsidRDefault="00D66DD0" w:rsidP="00D66DD0">
            <w:pPr>
              <w:pStyle w:val="ListParagraph"/>
              <w:numPr>
                <w:ilvl w:val="0"/>
                <w:numId w:val="13"/>
              </w:numPr>
              <w:spacing w:after="0" w:line="247" w:lineRule="auto"/>
              <w:ind w:left="630" w:right="152" w:hanging="281"/>
              <w:rPr>
                <w:rFonts w:ascii="Arial" w:eastAsia="Arial" w:hAnsi="Arial" w:cs="Arial"/>
                <w:b/>
                <w:bCs/>
                <w:sz w:val="18"/>
                <w:szCs w:val="18"/>
                <w:lang w:val="en-US"/>
              </w:rPr>
            </w:pPr>
            <w:r w:rsidRPr="00D519F8">
              <w:rPr>
                <w:rFonts w:ascii="Arial" w:eastAsia="Arial" w:hAnsi="Arial" w:cs="Arial"/>
                <w:b/>
                <w:bCs/>
                <w:sz w:val="18"/>
                <w:szCs w:val="18"/>
                <w:lang w:val="en-US"/>
              </w:rPr>
              <w:t>offer no examination of data, context or meaning</w:t>
            </w:r>
          </w:p>
        </w:tc>
      </w:tr>
    </w:tbl>
    <w:p w14:paraId="5DCBA960" w14:textId="77777777" w:rsidR="00A2784F" w:rsidRDefault="00A2784F" w:rsidP="00A2784F">
      <w:pPr>
        <w:spacing w:after="0"/>
        <w:rPr>
          <w:rFonts w:ascii="Tahoma" w:eastAsia="Tahoma" w:hAnsi="Tahoma" w:cs="Tahoma"/>
          <w:color w:val="522D91"/>
          <w:sz w:val="32"/>
          <w:szCs w:val="32"/>
          <w:lang w:val="en-US"/>
        </w:rPr>
      </w:pPr>
    </w:p>
    <w:p w14:paraId="16CFB916" w14:textId="77777777" w:rsidR="00A2784F" w:rsidRDefault="00A2784F" w:rsidP="00A2784F">
      <w:pPr>
        <w:spacing w:after="0"/>
        <w:rPr>
          <w:rFonts w:ascii="Tahoma" w:eastAsia="Tahoma" w:hAnsi="Tahoma" w:cs="Tahoma"/>
          <w:color w:val="522D91"/>
          <w:sz w:val="32"/>
          <w:szCs w:val="32"/>
          <w:lang w:val="en-US"/>
        </w:rPr>
      </w:pPr>
    </w:p>
    <w:p w14:paraId="1D025F6C" w14:textId="77777777" w:rsidR="00A2784F" w:rsidRDefault="00A2784F" w:rsidP="00A2784F">
      <w:pPr>
        <w:spacing w:after="0"/>
        <w:rPr>
          <w:rFonts w:ascii="Tahoma" w:eastAsia="Tahoma" w:hAnsi="Tahoma" w:cs="Tahoma"/>
          <w:color w:val="522D91"/>
          <w:sz w:val="32"/>
          <w:szCs w:val="32"/>
          <w:lang w:val="en-US"/>
        </w:rPr>
      </w:pPr>
    </w:p>
    <w:p w14:paraId="27233DED" w14:textId="77777777" w:rsidR="00A2784F" w:rsidRDefault="00A2784F" w:rsidP="00A2784F">
      <w:pPr>
        <w:spacing w:after="0"/>
        <w:rPr>
          <w:rFonts w:ascii="Tahoma" w:eastAsia="Tahoma" w:hAnsi="Tahoma" w:cs="Tahoma"/>
          <w:color w:val="522D91"/>
          <w:sz w:val="32"/>
          <w:szCs w:val="32"/>
          <w:lang w:val="en-US"/>
        </w:rPr>
      </w:pPr>
    </w:p>
    <w:p w14:paraId="1A0EAD74" w14:textId="77777777" w:rsidR="00D66DD0" w:rsidRDefault="00D66DD0" w:rsidP="00A2784F">
      <w:pPr>
        <w:spacing w:after="0"/>
        <w:rPr>
          <w:rFonts w:ascii="Tahoma" w:eastAsia="Tahoma" w:hAnsi="Tahoma" w:cs="Tahoma"/>
          <w:color w:val="522D91"/>
          <w:sz w:val="32"/>
          <w:szCs w:val="32"/>
          <w:lang w:val="en-US"/>
        </w:rPr>
      </w:pPr>
    </w:p>
    <w:p w14:paraId="4A29F82C" w14:textId="77777777" w:rsidR="00D66DD0" w:rsidRDefault="00D66DD0" w:rsidP="00A2784F">
      <w:pPr>
        <w:spacing w:after="0"/>
        <w:rPr>
          <w:rFonts w:ascii="Tahoma" w:eastAsia="Tahoma" w:hAnsi="Tahoma" w:cs="Tahoma"/>
          <w:color w:val="522D91"/>
          <w:sz w:val="32"/>
          <w:szCs w:val="32"/>
          <w:lang w:val="en-US"/>
        </w:rPr>
      </w:pPr>
    </w:p>
    <w:p w14:paraId="164FCFD3" w14:textId="77777777" w:rsidR="00D66DD0" w:rsidRDefault="00D66DD0" w:rsidP="00A2784F">
      <w:pPr>
        <w:spacing w:after="0"/>
        <w:rPr>
          <w:rFonts w:ascii="Tahoma" w:eastAsia="Tahoma" w:hAnsi="Tahoma" w:cs="Tahoma"/>
          <w:color w:val="522D91"/>
          <w:sz w:val="32"/>
          <w:szCs w:val="32"/>
          <w:lang w:val="en-US"/>
        </w:rPr>
      </w:pPr>
    </w:p>
    <w:p w14:paraId="302E8569" w14:textId="77777777" w:rsidR="00AC22BE" w:rsidRDefault="00AC22BE" w:rsidP="00A2784F">
      <w:pPr>
        <w:spacing w:after="0"/>
        <w:rPr>
          <w:rFonts w:ascii="Tahoma" w:eastAsia="Tahoma" w:hAnsi="Tahoma" w:cs="Tahoma"/>
          <w:color w:val="522D91"/>
          <w:sz w:val="32"/>
          <w:szCs w:val="32"/>
          <w:lang w:val="en-US"/>
        </w:rPr>
      </w:pPr>
    </w:p>
    <w:p w14:paraId="63A070B3" w14:textId="77777777" w:rsidR="00D66DD0" w:rsidRDefault="00D66DD0" w:rsidP="00A2784F">
      <w:pPr>
        <w:spacing w:after="0"/>
        <w:rPr>
          <w:rFonts w:ascii="Tahoma" w:eastAsia="Tahoma" w:hAnsi="Tahoma" w:cs="Tahoma"/>
          <w:color w:val="522D91"/>
          <w:sz w:val="32"/>
          <w:szCs w:val="32"/>
          <w:lang w:val="en-US"/>
        </w:rPr>
      </w:pPr>
    </w:p>
    <w:p w14:paraId="1CE0879C" w14:textId="77777777" w:rsidR="00D66DD0" w:rsidRDefault="00D66DD0" w:rsidP="00A2784F">
      <w:pPr>
        <w:spacing w:after="0"/>
        <w:rPr>
          <w:rFonts w:ascii="Tahoma" w:eastAsia="Tahoma" w:hAnsi="Tahoma" w:cs="Tahoma"/>
          <w:color w:val="522D91"/>
          <w:sz w:val="32"/>
          <w:szCs w:val="32"/>
          <w:lang w:val="en-US"/>
        </w:rPr>
      </w:pPr>
    </w:p>
    <w:p w14:paraId="7C5CB7FD" w14:textId="77777777" w:rsidR="00D66DD0" w:rsidRDefault="00D66DD0" w:rsidP="00A2784F">
      <w:pPr>
        <w:spacing w:after="0"/>
        <w:rPr>
          <w:rFonts w:ascii="Tahoma" w:eastAsia="Tahoma" w:hAnsi="Tahoma" w:cs="Tahoma"/>
          <w:color w:val="522D91"/>
          <w:sz w:val="32"/>
          <w:szCs w:val="32"/>
          <w:lang w:val="en-US"/>
        </w:rPr>
      </w:pPr>
    </w:p>
    <w:p w14:paraId="2BF95DDF" w14:textId="77777777" w:rsidR="00D66DD0" w:rsidRDefault="00D66DD0" w:rsidP="00A2784F">
      <w:pPr>
        <w:spacing w:after="0"/>
        <w:rPr>
          <w:rFonts w:ascii="Tahoma" w:eastAsia="Tahoma" w:hAnsi="Tahoma" w:cs="Tahoma"/>
          <w:color w:val="522D91"/>
          <w:sz w:val="32"/>
          <w:szCs w:val="32"/>
          <w:lang w:val="en-US"/>
        </w:rPr>
      </w:pPr>
    </w:p>
    <w:p w14:paraId="589C0300" w14:textId="77777777" w:rsidR="00D66DD0" w:rsidRDefault="00D66DD0" w:rsidP="00A2784F">
      <w:pPr>
        <w:spacing w:after="0"/>
        <w:rPr>
          <w:rFonts w:ascii="Tahoma" w:eastAsia="Tahoma" w:hAnsi="Tahoma" w:cs="Tahoma"/>
          <w:color w:val="522D91"/>
          <w:sz w:val="32"/>
          <w:szCs w:val="32"/>
          <w:lang w:val="en-US"/>
        </w:rPr>
      </w:pPr>
    </w:p>
    <w:p w14:paraId="57837A17" w14:textId="77777777" w:rsidR="00D66DD0" w:rsidRDefault="00D66DD0" w:rsidP="00A2784F">
      <w:pPr>
        <w:spacing w:after="0"/>
        <w:rPr>
          <w:rFonts w:ascii="Tahoma" w:eastAsia="Tahoma" w:hAnsi="Tahoma" w:cs="Tahoma"/>
          <w:color w:val="522D91"/>
          <w:sz w:val="32"/>
          <w:szCs w:val="32"/>
          <w:lang w:val="en-US"/>
        </w:rPr>
      </w:pPr>
    </w:p>
    <w:p w14:paraId="2C718959" w14:textId="77777777" w:rsidR="00D66DD0" w:rsidRDefault="00D66DD0" w:rsidP="00A2784F">
      <w:pPr>
        <w:spacing w:after="0"/>
        <w:rPr>
          <w:rFonts w:ascii="Tahoma" w:eastAsia="Tahoma" w:hAnsi="Tahoma" w:cs="Tahoma"/>
          <w:color w:val="522D91"/>
          <w:sz w:val="32"/>
          <w:szCs w:val="32"/>
          <w:lang w:val="en-US"/>
        </w:rPr>
      </w:pPr>
    </w:p>
    <w:p w14:paraId="45342854" w14:textId="77777777" w:rsidR="00D66DD0" w:rsidRDefault="00D66DD0" w:rsidP="00A2784F">
      <w:pPr>
        <w:spacing w:after="0"/>
        <w:rPr>
          <w:rFonts w:ascii="Tahoma" w:eastAsia="Tahoma" w:hAnsi="Tahoma" w:cs="Tahoma"/>
          <w:color w:val="522D91"/>
          <w:sz w:val="32"/>
          <w:szCs w:val="32"/>
          <w:lang w:val="en-US"/>
        </w:rPr>
      </w:pPr>
    </w:p>
    <w:p w14:paraId="69C4091B" w14:textId="77777777" w:rsidR="00D66DD0" w:rsidRDefault="00D66DD0" w:rsidP="00A2784F">
      <w:pPr>
        <w:spacing w:after="0"/>
        <w:rPr>
          <w:rFonts w:ascii="Tahoma" w:eastAsia="Tahoma" w:hAnsi="Tahoma" w:cs="Tahoma"/>
          <w:color w:val="522D91"/>
          <w:sz w:val="32"/>
          <w:szCs w:val="32"/>
          <w:lang w:val="en-US"/>
        </w:rPr>
      </w:pPr>
    </w:p>
    <w:p w14:paraId="747FB2CB" w14:textId="77777777" w:rsidR="00D66DD0" w:rsidRDefault="00D66DD0" w:rsidP="00A2784F">
      <w:pPr>
        <w:spacing w:after="0"/>
        <w:rPr>
          <w:rFonts w:ascii="Tahoma" w:eastAsia="Tahoma" w:hAnsi="Tahoma" w:cs="Tahoma"/>
          <w:color w:val="522D91"/>
          <w:sz w:val="32"/>
          <w:szCs w:val="32"/>
          <w:lang w:val="en-US"/>
        </w:rPr>
      </w:pPr>
    </w:p>
    <w:p w14:paraId="77A5A71C" w14:textId="77777777" w:rsidR="00D66DD0" w:rsidRDefault="00D66DD0" w:rsidP="00A2784F">
      <w:pPr>
        <w:spacing w:after="0"/>
        <w:rPr>
          <w:rFonts w:ascii="Tahoma" w:eastAsia="Tahoma" w:hAnsi="Tahoma" w:cs="Tahoma"/>
          <w:color w:val="522D91"/>
          <w:sz w:val="32"/>
          <w:szCs w:val="32"/>
          <w:lang w:val="en-US"/>
        </w:rPr>
      </w:pPr>
    </w:p>
    <w:p w14:paraId="51897B6C" w14:textId="77777777" w:rsidR="00D66DD0" w:rsidRDefault="00D66DD0" w:rsidP="00A2784F">
      <w:pPr>
        <w:spacing w:after="0"/>
        <w:rPr>
          <w:rFonts w:ascii="Tahoma" w:eastAsia="Tahoma" w:hAnsi="Tahoma" w:cs="Tahoma"/>
          <w:color w:val="522D91"/>
          <w:sz w:val="32"/>
          <w:szCs w:val="32"/>
          <w:lang w:val="en-US"/>
        </w:rPr>
      </w:pPr>
    </w:p>
    <w:p w14:paraId="0C902FA4" w14:textId="77777777" w:rsidR="00D66DD0" w:rsidRDefault="00D66DD0" w:rsidP="00A2784F">
      <w:pPr>
        <w:spacing w:after="0"/>
        <w:rPr>
          <w:rFonts w:ascii="Tahoma" w:eastAsia="Tahoma" w:hAnsi="Tahoma" w:cs="Tahoma"/>
          <w:color w:val="522D91"/>
          <w:sz w:val="32"/>
          <w:szCs w:val="32"/>
          <w:lang w:val="en-US"/>
        </w:rPr>
      </w:pPr>
    </w:p>
    <w:p w14:paraId="601D077D" w14:textId="77777777" w:rsidR="00D66DD0" w:rsidRDefault="00D66DD0" w:rsidP="00A2784F">
      <w:pPr>
        <w:spacing w:after="0"/>
        <w:rPr>
          <w:rFonts w:ascii="Tahoma" w:eastAsia="Tahoma" w:hAnsi="Tahoma" w:cs="Tahoma"/>
          <w:color w:val="522D91"/>
          <w:sz w:val="32"/>
          <w:szCs w:val="32"/>
          <w:lang w:val="en-US"/>
        </w:rPr>
      </w:pPr>
    </w:p>
    <w:p w14:paraId="48D5ED0B" w14:textId="77777777" w:rsidR="00D66DD0" w:rsidRDefault="00D66DD0" w:rsidP="00A2784F">
      <w:pPr>
        <w:spacing w:after="0"/>
        <w:rPr>
          <w:rFonts w:ascii="Tahoma" w:eastAsia="Tahoma" w:hAnsi="Tahoma" w:cs="Tahoma"/>
          <w:color w:val="522D91"/>
          <w:sz w:val="32"/>
          <w:szCs w:val="32"/>
          <w:lang w:val="en-US"/>
        </w:rPr>
      </w:pPr>
    </w:p>
    <w:p w14:paraId="669D873D" w14:textId="54B542F1" w:rsidR="00A2784F" w:rsidRDefault="00A2784F" w:rsidP="00A2784F">
      <w:pPr>
        <w:spacing w:after="0"/>
      </w:pPr>
      <w:r w:rsidRPr="1B684F7D">
        <w:rPr>
          <w:rFonts w:ascii="Tahoma" w:eastAsia="Tahoma" w:hAnsi="Tahoma" w:cs="Tahoma"/>
          <w:color w:val="522D91"/>
          <w:sz w:val="32"/>
          <w:szCs w:val="32"/>
          <w:lang w:val="en-US"/>
        </w:rPr>
        <w:t>Original Writing</w:t>
      </w:r>
    </w:p>
    <w:p w14:paraId="67C6103A" w14:textId="77777777" w:rsidR="00A2784F" w:rsidRDefault="00A2784F"/>
    <w:p w14:paraId="4A0AD4E4" w14:textId="2DF41CC9" w:rsidR="00EE4A1B" w:rsidRDefault="00EE4A1B" w:rsidP="1B684F7D">
      <w:pPr>
        <w:spacing w:before="10" w:after="1"/>
      </w:pPr>
    </w:p>
    <w:tbl>
      <w:tblPr>
        <w:tblW w:w="9015" w:type="dxa"/>
        <w:tblInd w:w="120" w:type="dxa"/>
        <w:tblLayout w:type="fixed"/>
        <w:tblLook w:val="01E0" w:firstRow="1" w:lastRow="1" w:firstColumn="1" w:lastColumn="1" w:noHBand="0" w:noVBand="0"/>
      </w:tblPr>
      <w:tblGrid>
        <w:gridCol w:w="848"/>
        <w:gridCol w:w="1007"/>
        <w:gridCol w:w="7160"/>
      </w:tblGrid>
      <w:tr w:rsidR="1B684F7D" w14:paraId="068984FA" w14:textId="77777777" w:rsidTr="006B737A">
        <w:trPr>
          <w:trHeight w:val="42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6EAD48EB" w14:textId="39623D88" w:rsidR="1B684F7D" w:rsidRDefault="1B684F7D" w:rsidP="1B684F7D">
            <w:pPr>
              <w:spacing w:before="102" w:after="0"/>
              <w:ind w:left="70"/>
            </w:pPr>
            <w:r w:rsidRPr="1B684F7D">
              <w:rPr>
                <w:rFonts w:ascii="Arial" w:eastAsia="Arial" w:hAnsi="Arial" w:cs="Arial"/>
                <w:b/>
                <w:bCs/>
                <w:color w:val="FFFFFF" w:themeColor="background1"/>
                <w:sz w:val="17"/>
                <w:szCs w:val="17"/>
                <w:lang w:val="en-US"/>
              </w:rPr>
              <w:t>AO5: Demonstrate expertise and creativity in the use of English to communicate in different ways</w:t>
            </w:r>
          </w:p>
        </w:tc>
      </w:tr>
      <w:tr w:rsidR="1B684F7D" w14:paraId="71F1A8EC" w14:textId="77777777" w:rsidTr="006B737A">
        <w:trPr>
          <w:trHeight w:val="420"/>
        </w:trPr>
        <w:tc>
          <w:tcPr>
            <w:tcW w:w="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530A7C2A" w14:textId="6B1CE695" w:rsidR="1B684F7D" w:rsidRDefault="1B684F7D" w:rsidP="1B684F7D">
            <w:pPr>
              <w:spacing w:before="102" w:after="0"/>
              <w:ind w:left="70"/>
            </w:pPr>
            <w:r w:rsidRPr="1B684F7D">
              <w:rPr>
                <w:rFonts w:ascii="Arial" w:eastAsia="Arial" w:hAnsi="Arial" w:cs="Arial"/>
                <w:b/>
                <w:bCs/>
                <w:color w:val="FFFFFF" w:themeColor="background1"/>
                <w:sz w:val="17"/>
                <w:szCs w:val="17"/>
                <w:lang w:val="en-US"/>
              </w:rPr>
              <w:t>Level</w:t>
            </w:r>
          </w:p>
        </w:tc>
        <w:tc>
          <w:tcPr>
            <w:tcW w:w="1007"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6C4E33B4" w14:textId="1B5BBFCE" w:rsidR="1B684F7D" w:rsidRDefault="1B684F7D" w:rsidP="1B684F7D">
            <w:pPr>
              <w:spacing w:before="102" w:after="0"/>
              <w:ind w:left="70"/>
            </w:pPr>
            <w:r w:rsidRPr="1B684F7D">
              <w:rPr>
                <w:rFonts w:ascii="Arial" w:eastAsia="Arial" w:hAnsi="Arial" w:cs="Arial"/>
                <w:b/>
                <w:bCs/>
                <w:color w:val="FFFFFF" w:themeColor="background1"/>
                <w:sz w:val="17"/>
                <w:szCs w:val="17"/>
                <w:lang w:val="en-US"/>
              </w:rPr>
              <w:t>Mark</w:t>
            </w:r>
          </w:p>
        </w:tc>
        <w:tc>
          <w:tcPr>
            <w:tcW w:w="7160" w:type="dxa"/>
            <w:tcBorders>
              <w:top w:val="nil"/>
              <w:left w:val="single" w:sz="8" w:space="0" w:color="000000" w:themeColor="text1"/>
              <w:bottom w:val="single" w:sz="8" w:space="0" w:color="000000" w:themeColor="text1"/>
              <w:right w:val="single" w:sz="8" w:space="0" w:color="000000" w:themeColor="text1"/>
            </w:tcBorders>
            <w:shd w:val="clear" w:color="auto" w:fill="B399DF"/>
          </w:tcPr>
          <w:p w14:paraId="34FB5023" w14:textId="69421051" w:rsidR="1B684F7D" w:rsidRDefault="1B684F7D" w:rsidP="1B684F7D">
            <w:pPr>
              <w:spacing w:before="102" w:after="0"/>
              <w:ind w:left="50" w:right="5882"/>
              <w:jc w:val="center"/>
            </w:pPr>
            <w:r w:rsidRPr="1B684F7D">
              <w:rPr>
                <w:rFonts w:ascii="Arial" w:eastAsia="Arial" w:hAnsi="Arial" w:cs="Arial"/>
                <w:b/>
                <w:bCs/>
                <w:color w:val="FFFFFF" w:themeColor="background1"/>
                <w:sz w:val="17"/>
                <w:szCs w:val="17"/>
                <w:lang w:val="en-US"/>
              </w:rPr>
              <w:t>Students are likely to:</w:t>
            </w:r>
          </w:p>
        </w:tc>
      </w:tr>
      <w:tr w:rsidR="1B684F7D" w14:paraId="5917955D" w14:textId="77777777" w:rsidTr="006B737A">
        <w:trPr>
          <w:trHeight w:val="2115"/>
        </w:trPr>
        <w:tc>
          <w:tcPr>
            <w:tcW w:w="8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21402" w14:textId="6055F1E4" w:rsidR="1B684F7D" w:rsidRDefault="1B684F7D" w:rsidP="1B684F7D">
            <w:pPr>
              <w:spacing w:before="102" w:after="0"/>
              <w:ind w:left="70"/>
            </w:pPr>
            <w:r w:rsidRPr="1B684F7D">
              <w:rPr>
                <w:rFonts w:ascii="Arial" w:eastAsia="Arial" w:hAnsi="Arial" w:cs="Arial"/>
                <w:b/>
                <w:bCs/>
                <w:sz w:val="17"/>
                <w:szCs w:val="17"/>
                <w:lang w:val="en-US"/>
              </w:rPr>
              <w:t>5</w:t>
            </w:r>
          </w:p>
        </w:tc>
        <w:tc>
          <w:tcPr>
            <w:tcW w:w="1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96610" w14:textId="45864416" w:rsidR="1B684F7D" w:rsidRDefault="1B684F7D" w:rsidP="1B684F7D">
            <w:pPr>
              <w:spacing w:before="102" w:after="0"/>
              <w:ind w:right="137"/>
              <w:jc w:val="right"/>
            </w:pPr>
            <w:r w:rsidRPr="1B684F7D">
              <w:rPr>
                <w:sz w:val="17"/>
                <w:szCs w:val="17"/>
                <w:lang w:val="en-US"/>
              </w:rPr>
              <w:t>21 – 25</w:t>
            </w:r>
          </w:p>
        </w:tc>
        <w:tc>
          <w:tcPr>
            <w:tcW w:w="7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9680D" w14:textId="5D8D69A6" w:rsidR="1B684F7D" w:rsidRDefault="1B684F7D" w:rsidP="00C77750">
            <w:pPr>
              <w:pStyle w:val="ListParagraph"/>
              <w:numPr>
                <w:ilvl w:val="0"/>
                <w:numId w:val="12"/>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use form creatively and innovatively</w:t>
            </w:r>
          </w:p>
          <w:p w14:paraId="17B6D951" w14:textId="2C8CC615" w:rsidR="1B684F7D" w:rsidRDefault="1B684F7D" w:rsidP="00C77750">
            <w:pPr>
              <w:pStyle w:val="ListParagraph"/>
              <w:numPr>
                <w:ilvl w:val="0"/>
                <w:numId w:val="12"/>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use register creatively for context</w:t>
            </w:r>
          </w:p>
          <w:p w14:paraId="79197367" w14:textId="2D504E6B" w:rsidR="1B684F7D" w:rsidRDefault="1B684F7D" w:rsidP="00C77750">
            <w:pPr>
              <w:pStyle w:val="ListParagraph"/>
              <w:numPr>
                <w:ilvl w:val="0"/>
                <w:numId w:val="12"/>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write accurately</w:t>
            </w:r>
          </w:p>
          <w:p w14:paraId="13411A4B" w14:textId="1A90C7BC" w:rsidR="1B684F7D" w:rsidRDefault="1B684F7D" w:rsidP="00C77750">
            <w:pPr>
              <w:pStyle w:val="ListParagraph"/>
              <w:numPr>
                <w:ilvl w:val="0"/>
                <w:numId w:val="12"/>
              </w:numPr>
              <w:spacing w:after="0"/>
              <w:ind w:left="630" w:hanging="281"/>
              <w:rPr>
                <w:sz w:val="17"/>
                <w:szCs w:val="17"/>
                <w:lang w:val="en-US"/>
              </w:rPr>
            </w:pPr>
            <w:r w:rsidRPr="1B684F7D">
              <w:rPr>
                <w:sz w:val="17"/>
                <w:szCs w:val="17"/>
                <w:lang w:val="en-US"/>
              </w:rPr>
              <w:t>provide interesting and engaging content for challenging audiences</w:t>
            </w:r>
          </w:p>
          <w:p w14:paraId="3AE8B57F" w14:textId="61271DEB" w:rsidR="1B684F7D" w:rsidRDefault="1B684F7D" w:rsidP="00C77750">
            <w:pPr>
              <w:pStyle w:val="ListParagraph"/>
              <w:numPr>
                <w:ilvl w:val="0"/>
                <w:numId w:val="12"/>
              </w:numPr>
              <w:spacing w:after="0"/>
              <w:ind w:left="630" w:hanging="281"/>
              <w:rPr>
                <w:sz w:val="17"/>
                <w:szCs w:val="17"/>
                <w:lang w:val="en-US"/>
              </w:rPr>
            </w:pPr>
            <w:r w:rsidRPr="1B684F7D">
              <w:rPr>
                <w:sz w:val="17"/>
                <w:szCs w:val="17"/>
                <w:lang w:val="en-US"/>
              </w:rPr>
              <w:t>use form in original and innovative ways showing ambition</w:t>
            </w:r>
          </w:p>
          <w:p w14:paraId="13B4E67B" w14:textId="23F77269" w:rsidR="1B684F7D" w:rsidRDefault="1B684F7D" w:rsidP="00C77750">
            <w:pPr>
              <w:pStyle w:val="ListParagraph"/>
              <w:numPr>
                <w:ilvl w:val="0"/>
                <w:numId w:val="12"/>
              </w:numPr>
              <w:spacing w:after="0"/>
              <w:ind w:left="630" w:hanging="281"/>
              <w:rPr>
                <w:sz w:val="17"/>
                <w:szCs w:val="17"/>
                <w:lang w:val="en-US"/>
              </w:rPr>
            </w:pPr>
            <w:r w:rsidRPr="1B684F7D">
              <w:rPr>
                <w:sz w:val="17"/>
                <w:szCs w:val="17"/>
                <w:lang w:val="en-US"/>
              </w:rPr>
              <w:t xml:space="preserve">position audience </w:t>
            </w:r>
            <w:proofErr w:type="spellStart"/>
            <w:r w:rsidRPr="1B684F7D">
              <w:rPr>
                <w:sz w:val="17"/>
                <w:szCs w:val="17"/>
                <w:lang w:val="en-US"/>
              </w:rPr>
              <w:t>skilfully</w:t>
            </w:r>
            <w:proofErr w:type="spellEnd"/>
          </w:p>
          <w:p w14:paraId="3F54839F" w14:textId="7615928E" w:rsidR="1B684F7D" w:rsidRDefault="1B684F7D" w:rsidP="00C77750">
            <w:pPr>
              <w:pStyle w:val="ListParagraph"/>
              <w:numPr>
                <w:ilvl w:val="0"/>
                <w:numId w:val="12"/>
              </w:numPr>
              <w:spacing w:after="0"/>
              <w:ind w:left="630" w:hanging="281"/>
              <w:rPr>
                <w:sz w:val="17"/>
                <w:szCs w:val="17"/>
                <w:lang w:val="en-US"/>
              </w:rPr>
            </w:pPr>
            <w:r w:rsidRPr="1B684F7D">
              <w:rPr>
                <w:sz w:val="17"/>
                <w:szCs w:val="17"/>
                <w:lang w:val="en-US"/>
              </w:rPr>
              <w:t xml:space="preserve">show </w:t>
            </w:r>
            <w:proofErr w:type="spellStart"/>
            <w:r w:rsidRPr="1B684F7D">
              <w:rPr>
                <w:sz w:val="17"/>
                <w:szCs w:val="17"/>
                <w:lang w:val="en-US"/>
              </w:rPr>
              <w:t>skilful</w:t>
            </w:r>
            <w:proofErr w:type="spellEnd"/>
            <w:r w:rsidRPr="1B684F7D">
              <w:rPr>
                <w:sz w:val="17"/>
                <w:szCs w:val="17"/>
                <w:lang w:val="en-US"/>
              </w:rPr>
              <w:t xml:space="preserve"> and detailed manipulation of register at all levels</w:t>
            </w:r>
          </w:p>
          <w:p w14:paraId="46FBD45E" w14:textId="7BA21FF3" w:rsidR="1B684F7D" w:rsidRDefault="1B684F7D" w:rsidP="00C77750">
            <w:pPr>
              <w:pStyle w:val="ListParagraph"/>
              <w:numPr>
                <w:ilvl w:val="0"/>
                <w:numId w:val="12"/>
              </w:numPr>
              <w:spacing w:after="0"/>
              <w:ind w:left="630" w:hanging="281"/>
              <w:rPr>
                <w:sz w:val="17"/>
                <w:szCs w:val="17"/>
                <w:lang w:val="en-US"/>
              </w:rPr>
            </w:pPr>
            <w:r w:rsidRPr="1B684F7D">
              <w:rPr>
                <w:sz w:val="17"/>
                <w:szCs w:val="17"/>
                <w:lang w:val="en-US"/>
              </w:rPr>
              <w:t>guide reader through a very coherent and cohesive text</w:t>
            </w:r>
          </w:p>
        </w:tc>
      </w:tr>
      <w:tr w:rsidR="1B684F7D" w14:paraId="339B5337" w14:textId="77777777" w:rsidTr="006B737A">
        <w:trPr>
          <w:trHeight w:val="2115"/>
        </w:trPr>
        <w:tc>
          <w:tcPr>
            <w:tcW w:w="8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62DDE0" w14:textId="456A6155" w:rsidR="1B684F7D" w:rsidRDefault="1B684F7D" w:rsidP="1B684F7D">
            <w:pPr>
              <w:spacing w:before="102" w:after="0"/>
              <w:ind w:left="70"/>
            </w:pPr>
            <w:r w:rsidRPr="1B684F7D">
              <w:rPr>
                <w:rFonts w:ascii="Arial" w:eastAsia="Arial" w:hAnsi="Arial" w:cs="Arial"/>
                <w:b/>
                <w:bCs/>
                <w:sz w:val="17"/>
                <w:szCs w:val="17"/>
                <w:lang w:val="en-US"/>
              </w:rPr>
              <w:t>4</w:t>
            </w:r>
          </w:p>
        </w:tc>
        <w:tc>
          <w:tcPr>
            <w:tcW w:w="1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6892D6" w14:textId="3599AD1C" w:rsidR="1B684F7D" w:rsidRDefault="1B684F7D" w:rsidP="1B684F7D">
            <w:pPr>
              <w:spacing w:before="102" w:after="0"/>
              <w:ind w:right="137"/>
              <w:jc w:val="right"/>
            </w:pPr>
            <w:r w:rsidRPr="1B684F7D">
              <w:rPr>
                <w:sz w:val="17"/>
                <w:szCs w:val="17"/>
                <w:lang w:val="en-US"/>
              </w:rPr>
              <w:t>16 – 20</w:t>
            </w:r>
          </w:p>
        </w:tc>
        <w:tc>
          <w:tcPr>
            <w:tcW w:w="7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72F16C" w14:textId="5A406129" w:rsidR="1B684F7D" w:rsidRDefault="1B684F7D" w:rsidP="00C77750">
            <w:pPr>
              <w:pStyle w:val="ListParagraph"/>
              <w:numPr>
                <w:ilvl w:val="0"/>
                <w:numId w:val="11"/>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use form convincingly</w:t>
            </w:r>
          </w:p>
          <w:p w14:paraId="1D00BDE7" w14:textId="42210891" w:rsidR="1B684F7D" w:rsidRDefault="1B684F7D" w:rsidP="00C77750">
            <w:pPr>
              <w:pStyle w:val="ListParagraph"/>
              <w:numPr>
                <w:ilvl w:val="0"/>
                <w:numId w:val="11"/>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show close attention to register, effective for context</w:t>
            </w:r>
          </w:p>
          <w:p w14:paraId="69FBC12D" w14:textId="4D6586E6" w:rsidR="1B684F7D" w:rsidRDefault="1B684F7D" w:rsidP="00C77750">
            <w:pPr>
              <w:pStyle w:val="ListParagraph"/>
              <w:numPr>
                <w:ilvl w:val="0"/>
                <w:numId w:val="11"/>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show strong control of accuracy</w:t>
            </w:r>
          </w:p>
          <w:p w14:paraId="006573BE" w14:textId="1685153C" w:rsidR="1B684F7D" w:rsidRDefault="1B684F7D" w:rsidP="00C77750">
            <w:pPr>
              <w:pStyle w:val="ListParagraph"/>
              <w:numPr>
                <w:ilvl w:val="0"/>
                <w:numId w:val="11"/>
              </w:numPr>
              <w:spacing w:after="0"/>
              <w:ind w:left="630" w:hanging="281"/>
              <w:rPr>
                <w:sz w:val="17"/>
                <w:szCs w:val="17"/>
                <w:lang w:val="en-US"/>
              </w:rPr>
            </w:pPr>
            <w:r w:rsidRPr="1B684F7D">
              <w:rPr>
                <w:sz w:val="17"/>
                <w:szCs w:val="17"/>
                <w:lang w:val="en-US"/>
              </w:rPr>
              <w:t>provide interesting content that is effective for audience</w:t>
            </w:r>
          </w:p>
          <w:p w14:paraId="6294EC03" w14:textId="4E03E91E" w:rsidR="1B684F7D" w:rsidRDefault="1B684F7D" w:rsidP="00C77750">
            <w:pPr>
              <w:pStyle w:val="ListParagraph"/>
              <w:numPr>
                <w:ilvl w:val="0"/>
                <w:numId w:val="11"/>
              </w:numPr>
              <w:spacing w:after="0"/>
              <w:ind w:left="630" w:hanging="281"/>
              <w:rPr>
                <w:sz w:val="17"/>
                <w:szCs w:val="17"/>
                <w:lang w:val="en-US"/>
              </w:rPr>
            </w:pPr>
            <w:r w:rsidRPr="1B684F7D">
              <w:rPr>
                <w:sz w:val="17"/>
                <w:szCs w:val="17"/>
                <w:lang w:val="en-US"/>
              </w:rPr>
              <w:t>make choices about form in convincing ways, paying close attention to genre</w:t>
            </w:r>
          </w:p>
          <w:p w14:paraId="712350DF" w14:textId="0C8B4008" w:rsidR="1B684F7D" w:rsidRDefault="1B684F7D" w:rsidP="00C77750">
            <w:pPr>
              <w:pStyle w:val="ListParagraph"/>
              <w:numPr>
                <w:ilvl w:val="0"/>
                <w:numId w:val="11"/>
              </w:numPr>
              <w:spacing w:after="0"/>
              <w:ind w:left="630" w:hanging="281"/>
              <w:rPr>
                <w:sz w:val="17"/>
                <w:szCs w:val="17"/>
                <w:lang w:val="en-US"/>
              </w:rPr>
            </w:pPr>
            <w:r w:rsidRPr="1B684F7D">
              <w:rPr>
                <w:sz w:val="17"/>
                <w:szCs w:val="17"/>
                <w:lang w:val="en-US"/>
              </w:rPr>
              <w:t>engage with possible audience views and attitudes</w:t>
            </w:r>
          </w:p>
          <w:p w14:paraId="4AE5069F" w14:textId="74474609" w:rsidR="1B684F7D" w:rsidRDefault="1B684F7D" w:rsidP="00C77750">
            <w:pPr>
              <w:pStyle w:val="ListParagraph"/>
              <w:numPr>
                <w:ilvl w:val="0"/>
                <w:numId w:val="11"/>
              </w:numPr>
              <w:spacing w:after="0"/>
              <w:ind w:left="630" w:hanging="281"/>
              <w:rPr>
                <w:sz w:val="17"/>
                <w:szCs w:val="17"/>
                <w:lang w:val="en-US"/>
              </w:rPr>
            </w:pPr>
            <w:r w:rsidRPr="1B684F7D">
              <w:rPr>
                <w:sz w:val="17"/>
                <w:szCs w:val="17"/>
                <w:lang w:val="en-US"/>
              </w:rPr>
              <w:t>show some evidence of deliberate shaping of register</w:t>
            </w:r>
          </w:p>
          <w:p w14:paraId="2EBC2F5C" w14:textId="1A9A6B03" w:rsidR="1B684F7D" w:rsidRDefault="1B684F7D" w:rsidP="00C77750">
            <w:pPr>
              <w:pStyle w:val="ListParagraph"/>
              <w:numPr>
                <w:ilvl w:val="0"/>
                <w:numId w:val="11"/>
              </w:numPr>
              <w:spacing w:after="0"/>
              <w:ind w:left="630" w:hanging="281"/>
              <w:rPr>
                <w:sz w:val="17"/>
                <w:szCs w:val="17"/>
                <w:lang w:val="en-US"/>
              </w:rPr>
            </w:pPr>
            <w:r w:rsidRPr="1B684F7D">
              <w:rPr>
                <w:sz w:val="17"/>
                <w:szCs w:val="17"/>
                <w:lang w:val="en-US"/>
              </w:rPr>
              <w:t>structure content to develop a line of thinking/argument</w:t>
            </w:r>
          </w:p>
        </w:tc>
      </w:tr>
      <w:tr w:rsidR="1B684F7D" w14:paraId="5BBAA962" w14:textId="77777777" w:rsidTr="006B737A">
        <w:trPr>
          <w:trHeight w:val="2115"/>
        </w:trPr>
        <w:tc>
          <w:tcPr>
            <w:tcW w:w="8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D123B" w14:textId="486DEC08" w:rsidR="1B684F7D" w:rsidRDefault="1B684F7D" w:rsidP="1B684F7D">
            <w:pPr>
              <w:spacing w:before="102" w:after="0"/>
              <w:ind w:left="70"/>
            </w:pPr>
            <w:r w:rsidRPr="1B684F7D">
              <w:rPr>
                <w:rFonts w:ascii="Arial" w:eastAsia="Arial" w:hAnsi="Arial" w:cs="Arial"/>
                <w:b/>
                <w:bCs/>
                <w:sz w:val="17"/>
                <w:szCs w:val="17"/>
                <w:lang w:val="en-US"/>
              </w:rPr>
              <w:t>3</w:t>
            </w:r>
          </w:p>
        </w:tc>
        <w:tc>
          <w:tcPr>
            <w:tcW w:w="1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4531AD" w14:textId="587E25E2" w:rsidR="1B684F7D" w:rsidRDefault="1B684F7D" w:rsidP="1B684F7D">
            <w:pPr>
              <w:spacing w:before="102" w:after="0"/>
              <w:ind w:right="144"/>
              <w:jc w:val="right"/>
            </w:pPr>
            <w:r w:rsidRPr="1B684F7D">
              <w:rPr>
                <w:sz w:val="17"/>
                <w:szCs w:val="17"/>
                <w:lang w:val="en-US"/>
              </w:rPr>
              <w:t>11 – 15</w:t>
            </w:r>
          </w:p>
        </w:tc>
        <w:tc>
          <w:tcPr>
            <w:tcW w:w="7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700F4" w14:textId="0A46D032" w:rsidR="1B684F7D" w:rsidRDefault="1B684F7D" w:rsidP="00C77750">
            <w:pPr>
              <w:pStyle w:val="ListParagraph"/>
              <w:numPr>
                <w:ilvl w:val="0"/>
                <w:numId w:val="10"/>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use form competently</w:t>
            </w:r>
          </w:p>
          <w:p w14:paraId="3530872B" w14:textId="6F90B645" w:rsidR="1B684F7D" w:rsidRDefault="1B684F7D" w:rsidP="00C77750">
            <w:pPr>
              <w:pStyle w:val="ListParagraph"/>
              <w:numPr>
                <w:ilvl w:val="0"/>
                <w:numId w:val="10"/>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use and sustain effective register for context</w:t>
            </w:r>
          </w:p>
          <w:p w14:paraId="48C76C5F" w14:textId="01A1E4BC" w:rsidR="1B684F7D" w:rsidRDefault="1B684F7D" w:rsidP="00C77750">
            <w:pPr>
              <w:pStyle w:val="ListParagraph"/>
              <w:numPr>
                <w:ilvl w:val="0"/>
                <w:numId w:val="10"/>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show firm control of accuracy</w:t>
            </w:r>
          </w:p>
          <w:p w14:paraId="2ADDC86C" w14:textId="1216762C" w:rsidR="1B684F7D" w:rsidRDefault="1B684F7D" w:rsidP="00C77750">
            <w:pPr>
              <w:pStyle w:val="ListParagraph"/>
              <w:numPr>
                <w:ilvl w:val="0"/>
                <w:numId w:val="10"/>
              </w:numPr>
              <w:spacing w:after="0"/>
              <w:ind w:left="630" w:hanging="281"/>
              <w:rPr>
                <w:sz w:val="17"/>
                <w:szCs w:val="17"/>
                <w:lang w:val="en-US"/>
              </w:rPr>
            </w:pPr>
            <w:r w:rsidRPr="1B684F7D">
              <w:rPr>
                <w:sz w:val="17"/>
                <w:szCs w:val="17"/>
                <w:lang w:val="en-US"/>
              </w:rPr>
              <w:t>provide sustained appropriate content to engage an audience</w:t>
            </w:r>
          </w:p>
          <w:p w14:paraId="54D78793" w14:textId="0FFBB6FB" w:rsidR="1B684F7D" w:rsidRDefault="1B684F7D" w:rsidP="00C77750">
            <w:pPr>
              <w:pStyle w:val="ListParagraph"/>
              <w:numPr>
                <w:ilvl w:val="0"/>
                <w:numId w:val="10"/>
              </w:numPr>
              <w:spacing w:after="0"/>
              <w:ind w:left="630" w:hanging="281"/>
              <w:rPr>
                <w:sz w:val="17"/>
                <w:szCs w:val="17"/>
                <w:lang w:val="en-US"/>
              </w:rPr>
            </w:pPr>
            <w:r w:rsidRPr="1B684F7D">
              <w:rPr>
                <w:sz w:val="17"/>
                <w:szCs w:val="17"/>
                <w:lang w:val="en-US"/>
              </w:rPr>
              <w:t>handle form competently showing knowledge of genre requirements</w:t>
            </w:r>
          </w:p>
          <w:p w14:paraId="36968BD4" w14:textId="1229AFF9" w:rsidR="1B684F7D" w:rsidRDefault="1B684F7D" w:rsidP="00C77750">
            <w:pPr>
              <w:pStyle w:val="ListParagraph"/>
              <w:numPr>
                <w:ilvl w:val="0"/>
                <w:numId w:val="10"/>
              </w:numPr>
              <w:spacing w:after="0"/>
              <w:ind w:left="630" w:hanging="281"/>
              <w:rPr>
                <w:sz w:val="17"/>
                <w:szCs w:val="17"/>
                <w:lang w:val="en-US"/>
              </w:rPr>
            </w:pPr>
            <w:r w:rsidRPr="1B684F7D">
              <w:rPr>
                <w:sz w:val="17"/>
                <w:szCs w:val="17"/>
                <w:lang w:val="en-US"/>
              </w:rPr>
              <w:t>address audience appropriately</w:t>
            </w:r>
          </w:p>
          <w:p w14:paraId="60460891" w14:textId="192401C3" w:rsidR="1B684F7D" w:rsidRDefault="1B684F7D" w:rsidP="00C77750">
            <w:pPr>
              <w:pStyle w:val="ListParagraph"/>
              <w:numPr>
                <w:ilvl w:val="0"/>
                <w:numId w:val="10"/>
              </w:numPr>
              <w:spacing w:after="0"/>
              <w:ind w:left="630" w:hanging="281"/>
              <w:rPr>
                <w:sz w:val="17"/>
                <w:szCs w:val="17"/>
                <w:lang w:val="en-US"/>
              </w:rPr>
            </w:pPr>
            <w:r w:rsidRPr="1B684F7D">
              <w:rPr>
                <w:sz w:val="17"/>
                <w:szCs w:val="17"/>
                <w:lang w:val="en-US"/>
              </w:rPr>
              <w:t>use an appropriate register consistently</w:t>
            </w:r>
          </w:p>
          <w:p w14:paraId="3E597FA0" w14:textId="62B6ED19" w:rsidR="1B684F7D" w:rsidRDefault="1B684F7D" w:rsidP="00C77750">
            <w:pPr>
              <w:pStyle w:val="ListParagraph"/>
              <w:numPr>
                <w:ilvl w:val="0"/>
                <w:numId w:val="10"/>
              </w:numPr>
              <w:spacing w:after="0"/>
              <w:ind w:left="630" w:hanging="281"/>
              <w:rPr>
                <w:sz w:val="17"/>
                <w:szCs w:val="17"/>
                <w:lang w:val="en-US"/>
              </w:rPr>
            </w:pPr>
            <w:proofErr w:type="spellStart"/>
            <w:r w:rsidRPr="1B684F7D">
              <w:rPr>
                <w:sz w:val="17"/>
                <w:szCs w:val="17"/>
                <w:lang w:val="en-US"/>
              </w:rPr>
              <w:t>organise</w:t>
            </w:r>
            <w:proofErr w:type="spellEnd"/>
            <w:r w:rsidRPr="1B684F7D">
              <w:rPr>
                <w:sz w:val="17"/>
                <w:szCs w:val="17"/>
                <w:lang w:val="en-US"/>
              </w:rPr>
              <w:t xml:space="preserve"> writing with effective openings and closing</w:t>
            </w:r>
          </w:p>
        </w:tc>
      </w:tr>
      <w:tr w:rsidR="1B684F7D" w14:paraId="54412F79" w14:textId="77777777" w:rsidTr="006B737A">
        <w:trPr>
          <w:trHeight w:val="2115"/>
        </w:trPr>
        <w:tc>
          <w:tcPr>
            <w:tcW w:w="8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F72B7" w14:textId="6CAF7501" w:rsidR="1B684F7D" w:rsidRDefault="1B684F7D" w:rsidP="1B684F7D">
            <w:pPr>
              <w:spacing w:before="102" w:after="0"/>
              <w:ind w:left="70"/>
            </w:pPr>
            <w:r w:rsidRPr="1B684F7D">
              <w:rPr>
                <w:rFonts w:ascii="Arial" w:eastAsia="Arial" w:hAnsi="Arial" w:cs="Arial"/>
                <w:b/>
                <w:bCs/>
                <w:sz w:val="17"/>
                <w:szCs w:val="17"/>
                <w:lang w:val="en-US"/>
              </w:rPr>
              <w:t>2</w:t>
            </w:r>
          </w:p>
        </w:tc>
        <w:tc>
          <w:tcPr>
            <w:tcW w:w="1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708B5" w14:textId="2BCE1781" w:rsidR="1B684F7D" w:rsidRDefault="1B684F7D" w:rsidP="1B684F7D">
            <w:pPr>
              <w:spacing w:before="102" w:after="0"/>
              <w:ind w:right="186"/>
              <w:jc w:val="right"/>
            </w:pPr>
            <w:r w:rsidRPr="1B684F7D">
              <w:rPr>
                <w:sz w:val="17"/>
                <w:szCs w:val="17"/>
                <w:lang w:val="en-US"/>
              </w:rPr>
              <w:t>6 – 10</w:t>
            </w:r>
          </w:p>
        </w:tc>
        <w:tc>
          <w:tcPr>
            <w:tcW w:w="7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1D58A" w14:textId="68EA28E5" w:rsidR="1B684F7D" w:rsidRDefault="1B684F7D" w:rsidP="00C77750">
            <w:pPr>
              <w:pStyle w:val="ListParagraph"/>
              <w:numPr>
                <w:ilvl w:val="0"/>
                <w:numId w:val="9"/>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use form appropriately</w:t>
            </w:r>
          </w:p>
          <w:p w14:paraId="3931D83F" w14:textId="4F638C88" w:rsidR="1B684F7D" w:rsidRDefault="1B684F7D" w:rsidP="00C77750">
            <w:pPr>
              <w:pStyle w:val="ListParagraph"/>
              <w:numPr>
                <w:ilvl w:val="0"/>
                <w:numId w:val="9"/>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use appropriate language for context</w:t>
            </w:r>
          </w:p>
          <w:p w14:paraId="46FB3C48" w14:textId="241B9059" w:rsidR="1B684F7D" w:rsidRDefault="1B684F7D" w:rsidP="00C77750">
            <w:pPr>
              <w:pStyle w:val="ListParagraph"/>
              <w:numPr>
                <w:ilvl w:val="0"/>
                <w:numId w:val="9"/>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make occasional errors</w:t>
            </w:r>
          </w:p>
          <w:p w14:paraId="54909432" w14:textId="160359EA" w:rsidR="1B684F7D" w:rsidRDefault="1B684F7D" w:rsidP="00C77750">
            <w:pPr>
              <w:pStyle w:val="ListParagraph"/>
              <w:numPr>
                <w:ilvl w:val="0"/>
                <w:numId w:val="9"/>
              </w:numPr>
              <w:spacing w:after="0"/>
              <w:ind w:left="630" w:hanging="281"/>
              <w:rPr>
                <w:sz w:val="17"/>
                <w:szCs w:val="17"/>
                <w:lang w:val="en-US"/>
              </w:rPr>
            </w:pPr>
            <w:r w:rsidRPr="1B684F7D">
              <w:rPr>
                <w:sz w:val="17"/>
                <w:szCs w:val="17"/>
                <w:lang w:val="en-US"/>
              </w:rPr>
              <w:t>use appropriate content with some ability to engage an audience</w:t>
            </w:r>
          </w:p>
          <w:p w14:paraId="258A7126" w14:textId="3880A51C" w:rsidR="1B684F7D" w:rsidRDefault="1B684F7D" w:rsidP="00C77750">
            <w:pPr>
              <w:pStyle w:val="ListParagraph"/>
              <w:numPr>
                <w:ilvl w:val="0"/>
                <w:numId w:val="9"/>
              </w:numPr>
              <w:spacing w:after="0"/>
              <w:ind w:left="630" w:hanging="281"/>
              <w:rPr>
                <w:sz w:val="17"/>
                <w:szCs w:val="17"/>
                <w:lang w:val="en-US"/>
              </w:rPr>
            </w:pPr>
            <w:r w:rsidRPr="1B684F7D">
              <w:rPr>
                <w:sz w:val="17"/>
                <w:szCs w:val="17"/>
                <w:lang w:val="en-US"/>
              </w:rPr>
              <w:t>use form showing some of the needs of the genre</w:t>
            </w:r>
          </w:p>
          <w:p w14:paraId="394FCD47" w14:textId="2014FD79" w:rsidR="1B684F7D" w:rsidRDefault="1B684F7D" w:rsidP="00C77750">
            <w:pPr>
              <w:pStyle w:val="ListParagraph"/>
              <w:numPr>
                <w:ilvl w:val="0"/>
                <w:numId w:val="9"/>
              </w:numPr>
              <w:spacing w:after="0"/>
              <w:ind w:left="630" w:hanging="281"/>
              <w:rPr>
                <w:sz w:val="17"/>
                <w:szCs w:val="17"/>
                <w:lang w:val="en-US"/>
              </w:rPr>
            </w:pPr>
            <w:r w:rsidRPr="1B684F7D">
              <w:rPr>
                <w:sz w:val="17"/>
                <w:szCs w:val="17"/>
                <w:lang w:val="en-US"/>
              </w:rPr>
              <w:t>demonstrate a clear sense of audience</w:t>
            </w:r>
          </w:p>
          <w:p w14:paraId="1E9D240E" w14:textId="412CD74B" w:rsidR="1B684F7D" w:rsidRDefault="1B684F7D" w:rsidP="00C77750">
            <w:pPr>
              <w:pStyle w:val="ListParagraph"/>
              <w:numPr>
                <w:ilvl w:val="0"/>
                <w:numId w:val="9"/>
              </w:numPr>
              <w:spacing w:after="0"/>
              <w:ind w:left="630" w:hanging="281"/>
              <w:rPr>
                <w:sz w:val="17"/>
                <w:szCs w:val="17"/>
                <w:lang w:val="en-US"/>
              </w:rPr>
            </w:pPr>
            <w:r w:rsidRPr="1B684F7D">
              <w:rPr>
                <w:sz w:val="17"/>
                <w:szCs w:val="17"/>
                <w:lang w:val="en-US"/>
              </w:rPr>
              <w:t>use an appropriate register with occasional lapses in control</w:t>
            </w:r>
          </w:p>
          <w:p w14:paraId="6E3AEB1B" w14:textId="6EE49E27" w:rsidR="1B684F7D" w:rsidRDefault="1B684F7D" w:rsidP="00C77750">
            <w:pPr>
              <w:pStyle w:val="ListParagraph"/>
              <w:numPr>
                <w:ilvl w:val="0"/>
                <w:numId w:val="9"/>
              </w:numPr>
              <w:spacing w:after="0"/>
              <w:ind w:left="630" w:hanging="281"/>
              <w:rPr>
                <w:sz w:val="17"/>
                <w:szCs w:val="17"/>
                <w:lang w:val="en-US"/>
              </w:rPr>
            </w:pPr>
            <w:proofErr w:type="spellStart"/>
            <w:r w:rsidRPr="1B684F7D">
              <w:rPr>
                <w:sz w:val="17"/>
                <w:szCs w:val="17"/>
                <w:lang w:val="en-US"/>
              </w:rPr>
              <w:t>organise</w:t>
            </w:r>
            <w:proofErr w:type="spellEnd"/>
            <w:r w:rsidRPr="1B684F7D">
              <w:rPr>
                <w:sz w:val="17"/>
                <w:szCs w:val="17"/>
                <w:lang w:val="en-US"/>
              </w:rPr>
              <w:t xml:space="preserve"> writing – </w:t>
            </w:r>
            <w:proofErr w:type="spellStart"/>
            <w:r w:rsidRPr="1B684F7D">
              <w:rPr>
                <w:sz w:val="17"/>
                <w:szCs w:val="17"/>
                <w:lang w:val="en-US"/>
              </w:rPr>
              <w:t>eg</w:t>
            </w:r>
            <w:proofErr w:type="spellEnd"/>
            <w:r w:rsidRPr="1B684F7D">
              <w:rPr>
                <w:sz w:val="17"/>
                <w:szCs w:val="17"/>
                <w:lang w:val="en-US"/>
              </w:rPr>
              <w:t xml:space="preserve"> topics, headings, relevant presentational devices</w:t>
            </w:r>
          </w:p>
        </w:tc>
      </w:tr>
      <w:tr w:rsidR="1B684F7D" w14:paraId="7AB5E3EA" w14:textId="77777777" w:rsidTr="006B737A">
        <w:trPr>
          <w:trHeight w:val="2115"/>
        </w:trPr>
        <w:tc>
          <w:tcPr>
            <w:tcW w:w="8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D1509" w14:textId="61AA5153" w:rsidR="1B684F7D" w:rsidRDefault="1B684F7D" w:rsidP="1B684F7D">
            <w:pPr>
              <w:spacing w:before="102" w:after="0"/>
              <w:ind w:left="70"/>
            </w:pPr>
            <w:r w:rsidRPr="1B684F7D">
              <w:rPr>
                <w:rFonts w:ascii="Arial" w:eastAsia="Arial" w:hAnsi="Arial" w:cs="Arial"/>
                <w:b/>
                <w:bCs/>
                <w:sz w:val="17"/>
                <w:szCs w:val="17"/>
                <w:lang w:val="en-US"/>
              </w:rPr>
              <w:t>1</w:t>
            </w:r>
          </w:p>
        </w:tc>
        <w:tc>
          <w:tcPr>
            <w:tcW w:w="1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10F4A" w14:textId="7D308C3E" w:rsidR="1B684F7D" w:rsidRDefault="1B684F7D" w:rsidP="1B684F7D">
            <w:pPr>
              <w:spacing w:before="102" w:after="0"/>
              <w:ind w:right="235"/>
              <w:jc w:val="right"/>
            </w:pPr>
            <w:r w:rsidRPr="1B684F7D">
              <w:rPr>
                <w:sz w:val="17"/>
                <w:szCs w:val="17"/>
                <w:lang w:val="en-US"/>
              </w:rPr>
              <w:t>1 – 5</w:t>
            </w:r>
          </w:p>
        </w:tc>
        <w:tc>
          <w:tcPr>
            <w:tcW w:w="7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350F51" w14:textId="1620C70B" w:rsidR="1B684F7D" w:rsidRDefault="1B684F7D" w:rsidP="00C77750">
            <w:pPr>
              <w:pStyle w:val="ListParagraph"/>
              <w:numPr>
                <w:ilvl w:val="0"/>
                <w:numId w:val="8"/>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use form limited to simple elements</w:t>
            </w:r>
          </w:p>
          <w:p w14:paraId="2C4DD5E2" w14:textId="544D0F0A" w:rsidR="1B684F7D" w:rsidRDefault="1B684F7D" w:rsidP="00C77750">
            <w:pPr>
              <w:pStyle w:val="ListParagraph"/>
              <w:numPr>
                <w:ilvl w:val="0"/>
                <w:numId w:val="8"/>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shape language broadly for context</w:t>
            </w:r>
          </w:p>
          <w:p w14:paraId="6D99ADDD" w14:textId="5798F631" w:rsidR="1B684F7D" w:rsidRDefault="1B684F7D" w:rsidP="00C77750">
            <w:pPr>
              <w:pStyle w:val="ListParagraph"/>
              <w:numPr>
                <w:ilvl w:val="0"/>
                <w:numId w:val="8"/>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make intrusive errors</w:t>
            </w:r>
          </w:p>
          <w:p w14:paraId="2CAD26CD" w14:textId="1EFCD063" w:rsidR="1B684F7D" w:rsidRDefault="1B684F7D" w:rsidP="00C77750">
            <w:pPr>
              <w:pStyle w:val="ListParagraph"/>
              <w:numPr>
                <w:ilvl w:val="0"/>
                <w:numId w:val="8"/>
              </w:numPr>
              <w:spacing w:after="0"/>
              <w:ind w:left="630" w:hanging="281"/>
              <w:rPr>
                <w:sz w:val="17"/>
                <w:szCs w:val="17"/>
                <w:lang w:val="en-US"/>
              </w:rPr>
            </w:pPr>
            <w:r w:rsidRPr="1B684F7D">
              <w:rPr>
                <w:sz w:val="17"/>
                <w:szCs w:val="17"/>
                <w:lang w:val="en-US"/>
              </w:rPr>
              <w:t>select some relevant content – may not be sustained or developed</w:t>
            </w:r>
          </w:p>
          <w:p w14:paraId="0FF530A8" w14:textId="1B15C379" w:rsidR="1B684F7D" w:rsidRDefault="1B684F7D" w:rsidP="00C77750">
            <w:pPr>
              <w:pStyle w:val="ListParagraph"/>
              <w:numPr>
                <w:ilvl w:val="0"/>
                <w:numId w:val="8"/>
              </w:numPr>
              <w:spacing w:after="0"/>
              <w:ind w:left="630" w:hanging="281"/>
              <w:rPr>
                <w:sz w:val="17"/>
                <w:szCs w:val="17"/>
                <w:lang w:val="en-US"/>
              </w:rPr>
            </w:pPr>
            <w:r w:rsidRPr="1B684F7D">
              <w:rPr>
                <w:sz w:val="17"/>
                <w:szCs w:val="17"/>
                <w:lang w:val="en-US"/>
              </w:rPr>
              <w:t>show awareness of form used in simple genres, less convincing in ambitious ones</w:t>
            </w:r>
          </w:p>
          <w:p w14:paraId="712F4A83" w14:textId="24AE641D" w:rsidR="1B684F7D" w:rsidRDefault="1B684F7D" w:rsidP="00C77750">
            <w:pPr>
              <w:pStyle w:val="ListParagraph"/>
              <w:numPr>
                <w:ilvl w:val="0"/>
                <w:numId w:val="8"/>
              </w:numPr>
              <w:spacing w:after="0"/>
              <w:ind w:left="630" w:hanging="281"/>
              <w:rPr>
                <w:sz w:val="17"/>
                <w:szCs w:val="17"/>
                <w:lang w:val="en-US"/>
              </w:rPr>
            </w:pPr>
            <w:r w:rsidRPr="1B684F7D">
              <w:rPr>
                <w:sz w:val="17"/>
                <w:szCs w:val="17"/>
                <w:lang w:val="en-US"/>
              </w:rPr>
              <w:t>have a broad or oversimplified sense of audience</w:t>
            </w:r>
          </w:p>
          <w:p w14:paraId="303226C2" w14:textId="2EA7E4FD" w:rsidR="1B684F7D" w:rsidRDefault="1B684F7D" w:rsidP="00C77750">
            <w:pPr>
              <w:pStyle w:val="ListParagraph"/>
              <w:numPr>
                <w:ilvl w:val="0"/>
                <w:numId w:val="8"/>
              </w:numPr>
              <w:spacing w:after="0"/>
              <w:ind w:left="630" w:hanging="281"/>
              <w:rPr>
                <w:sz w:val="17"/>
                <w:szCs w:val="17"/>
                <w:lang w:val="en-US"/>
              </w:rPr>
            </w:pPr>
            <w:r w:rsidRPr="1B684F7D">
              <w:rPr>
                <w:sz w:val="17"/>
                <w:szCs w:val="17"/>
                <w:lang w:val="en-US"/>
              </w:rPr>
              <w:t>attempt to use an appropriate register – lapses in control/ineffective at times</w:t>
            </w:r>
          </w:p>
          <w:p w14:paraId="24366CAC" w14:textId="7933780A" w:rsidR="1B684F7D" w:rsidRDefault="1B684F7D" w:rsidP="00C77750">
            <w:pPr>
              <w:pStyle w:val="ListParagraph"/>
              <w:numPr>
                <w:ilvl w:val="0"/>
                <w:numId w:val="8"/>
              </w:numPr>
              <w:spacing w:after="0"/>
              <w:ind w:left="630" w:hanging="281"/>
              <w:rPr>
                <w:sz w:val="17"/>
                <w:szCs w:val="17"/>
                <w:lang w:val="en-US"/>
              </w:rPr>
            </w:pPr>
            <w:r w:rsidRPr="1B684F7D">
              <w:rPr>
                <w:sz w:val="17"/>
                <w:szCs w:val="17"/>
                <w:lang w:val="en-US"/>
              </w:rPr>
              <w:t xml:space="preserve">use basic devices to </w:t>
            </w:r>
            <w:proofErr w:type="spellStart"/>
            <w:r w:rsidRPr="1B684F7D">
              <w:rPr>
                <w:sz w:val="17"/>
                <w:szCs w:val="17"/>
                <w:lang w:val="en-US"/>
              </w:rPr>
              <w:t>organise</w:t>
            </w:r>
            <w:proofErr w:type="spellEnd"/>
            <w:r w:rsidRPr="1B684F7D">
              <w:rPr>
                <w:sz w:val="17"/>
                <w:szCs w:val="17"/>
                <w:lang w:val="en-US"/>
              </w:rPr>
              <w:t xml:space="preserve"> content, </w:t>
            </w:r>
            <w:proofErr w:type="spellStart"/>
            <w:r w:rsidRPr="1B684F7D">
              <w:rPr>
                <w:sz w:val="17"/>
                <w:szCs w:val="17"/>
                <w:lang w:val="en-US"/>
              </w:rPr>
              <w:t>eg</w:t>
            </w:r>
            <w:proofErr w:type="spellEnd"/>
            <w:r w:rsidRPr="1B684F7D">
              <w:rPr>
                <w:sz w:val="17"/>
                <w:szCs w:val="17"/>
                <w:lang w:val="en-US"/>
              </w:rPr>
              <w:t xml:space="preserve"> paragraphs, sequencing</w:t>
            </w:r>
          </w:p>
        </w:tc>
      </w:tr>
      <w:tr w:rsidR="1B684F7D" w14:paraId="21FCF91E" w14:textId="77777777" w:rsidTr="006B737A">
        <w:trPr>
          <w:trHeight w:val="420"/>
        </w:trPr>
        <w:tc>
          <w:tcPr>
            <w:tcW w:w="8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2A3045" w14:textId="6E84365A" w:rsidR="1B684F7D" w:rsidRDefault="1B684F7D" w:rsidP="1B684F7D">
            <w:pPr>
              <w:spacing w:before="102" w:after="0"/>
              <w:ind w:left="70"/>
            </w:pPr>
            <w:r w:rsidRPr="1B684F7D">
              <w:rPr>
                <w:rFonts w:ascii="Arial" w:eastAsia="Arial" w:hAnsi="Arial" w:cs="Arial"/>
                <w:b/>
                <w:bCs/>
                <w:sz w:val="17"/>
                <w:szCs w:val="17"/>
                <w:lang w:val="en-US"/>
              </w:rPr>
              <w:lastRenderedPageBreak/>
              <w:t>0</w:t>
            </w:r>
          </w:p>
        </w:tc>
        <w:tc>
          <w:tcPr>
            <w:tcW w:w="1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91E917" w14:textId="257AEE40" w:rsidR="1B684F7D" w:rsidRDefault="1B684F7D" w:rsidP="1B684F7D">
            <w:pPr>
              <w:spacing w:before="102" w:after="0"/>
              <w:ind w:left="20"/>
              <w:jc w:val="center"/>
            </w:pPr>
            <w:r w:rsidRPr="1B684F7D">
              <w:rPr>
                <w:sz w:val="17"/>
                <w:szCs w:val="17"/>
                <w:lang w:val="en-US"/>
              </w:rPr>
              <w:t>0</w:t>
            </w:r>
          </w:p>
        </w:tc>
        <w:tc>
          <w:tcPr>
            <w:tcW w:w="7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6F2C2" w14:textId="12935FB5" w:rsidR="1B684F7D" w:rsidRDefault="1B684F7D" w:rsidP="00C77750">
            <w:pPr>
              <w:pStyle w:val="ListParagraph"/>
              <w:numPr>
                <w:ilvl w:val="0"/>
                <w:numId w:val="7"/>
              </w:numPr>
              <w:spacing w:after="0"/>
              <w:ind w:left="630" w:hanging="281"/>
              <w:rPr>
                <w:rFonts w:ascii="Arial" w:eastAsia="Arial" w:hAnsi="Arial" w:cs="Arial"/>
                <w:b/>
                <w:bCs/>
                <w:sz w:val="17"/>
                <w:szCs w:val="17"/>
                <w:lang w:val="en-US"/>
              </w:rPr>
            </w:pPr>
            <w:r w:rsidRPr="1B684F7D">
              <w:rPr>
                <w:rFonts w:ascii="Arial" w:eastAsia="Arial" w:hAnsi="Arial" w:cs="Arial"/>
                <w:b/>
                <w:bCs/>
                <w:sz w:val="17"/>
                <w:szCs w:val="17"/>
                <w:lang w:val="en-US"/>
              </w:rPr>
              <w:t>write nothing</w:t>
            </w:r>
          </w:p>
        </w:tc>
      </w:tr>
    </w:tbl>
    <w:p w14:paraId="240873FE" w14:textId="6A8645B8" w:rsidR="00EE4A1B" w:rsidRDefault="00EE4A1B"/>
    <w:p w14:paraId="44326295" w14:textId="2BBA89BD" w:rsidR="00EE4A1B" w:rsidRDefault="2C9240E1" w:rsidP="00007BF0">
      <w:pPr>
        <w:spacing w:after="0"/>
      </w:pPr>
      <w:r w:rsidRPr="1B684F7D">
        <w:rPr>
          <w:rFonts w:ascii="Tahoma" w:eastAsia="Tahoma" w:hAnsi="Tahoma" w:cs="Tahoma"/>
          <w:color w:val="522D91"/>
          <w:sz w:val="32"/>
          <w:szCs w:val="32"/>
          <w:lang w:val="en-US"/>
        </w:rPr>
        <w:t>Commentary</w:t>
      </w:r>
    </w:p>
    <w:p w14:paraId="7EB3A75C" w14:textId="57D7CAC7" w:rsidR="00EE4A1B" w:rsidRDefault="2C9240E1" w:rsidP="1B684F7D">
      <w:pPr>
        <w:spacing w:before="11" w:after="0"/>
      </w:pPr>
      <w:r w:rsidRPr="1B684F7D">
        <w:rPr>
          <w:rFonts w:ascii="Tahoma" w:eastAsia="Tahoma" w:hAnsi="Tahoma" w:cs="Tahoma"/>
          <w:sz w:val="12"/>
          <w:szCs w:val="12"/>
          <w:lang w:val="en-US"/>
        </w:rPr>
        <w:t xml:space="preserve"> </w:t>
      </w:r>
    </w:p>
    <w:tbl>
      <w:tblPr>
        <w:tblW w:w="9015" w:type="dxa"/>
        <w:tblInd w:w="150" w:type="dxa"/>
        <w:tblLayout w:type="fixed"/>
        <w:tblLook w:val="01E0" w:firstRow="1" w:lastRow="1" w:firstColumn="1" w:lastColumn="1" w:noHBand="0" w:noVBand="0"/>
      </w:tblPr>
      <w:tblGrid>
        <w:gridCol w:w="813"/>
        <w:gridCol w:w="2004"/>
        <w:gridCol w:w="6198"/>
      </w:tblGrid>
      <w:tr w:rsidR="1B684F7D" w14:paraId="76A30E8A" w14:textId="77777777" w:rsidTr="00A4669F">
        <w:trPr>
          <w:trHeight w:val="330"/>
        </w:trPr>
        <w:tc>
          <w:tcPr>
            <w:tcW w:w="8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140565DC" w14:textId="2EFF5ABB" w:rsidR="1B684F7D" w:rsidRDefault="1B684F7D" w:rsidP="1B684F7D">
            <w:pPr>
              <w:spacing w:before="55" w:after="0"/>
              <w:ind w:left="70"/>
            </w:pPr>
            <w:r w:rsidRPr="1B684F7D">
              <w:rPr>
                <w:rFonts w:ascii="Trebuchet MS" w:eastAsia="Trebuchet MS" w:hAnsi="Trebuchet MS" w:cs="Trebuchet MS"/>
                <w:b/>
                <w:bCs/>
                <w:color w:val="FFFFFF" w:themeColor="background1"/>
                <w:sz w:val="17"/>
                <w:szCs w:val="17"/>
                <w:lang w:val="en-US"/>
              </w:rPr>
              <w:t>Level</w:t>
            </w:r>
          </w:p>
        </w:tc>
        <w:tc>
          <w:tcPr>
            <w:tcW w:w="200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5F2AB742" w14:textId="2CAAFE4C" w:rsidR="1B684F7D" w:rsidRDefault="1B684F7D" w:rsidP="1B684F7D">
            <w:pPr>
              <w:spacing w:before="55" w:after="0"/>
              <w:ind w:left="70"/>
            </w:pPr>
            <w:r w:rsidRPr="1B684F7D">
              <w:rPr>
                <w:rFonts w:ascii="Trebuchet MS" w:eastAsia="Trebuchet MS" w:hAnsi="Trebuchet MS" w:cs="Trebuchet MS"/>
                <w:b/>
                <w:bCs/>
                <w:color w:val="FFFFFF" w:themeColor="background1"/>
                <w:sz w:val="17"/>
                <w:szCs w:val="17"/>
                <w:lang w:val="en-US"/>
              </w:rPr>
              <w:t>Mark</w:t>
            </w:r>
          </w:p>
        </w:tc>
        <w:tc>
          <w:tcPr>
            <w:tcW w:w="6198"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B399DF"/>
          </w:tcPr>
          <w:p w14:paraId="39495B78" w14:textId="51705107" w:rsidR="1B684F7D" w:rsidRDefault="1B684F7D" w:rsidP="1B684F7D">
            <w:pPr>
              <w:spacing w:before="55" w:after="0"/>
              <w:ind w:left="70"/>
            </w:pPr>
            <w:r w:rsidRPr="1B684F7D">
              <w:rPr>
                <w:rFonts w:ascii="Trebuchet MS" w:eastAsia="Trebuchet MS" w:hAnsi="Trebuchet MS" w:cs="Trebuchet MS"/>
                <w:b/>
                <w:bCs/>
                <w:color w:val="FFFFFF" w:themeColor="background1"/>
                <w:sz w:val="17"/>
                <w:szCs w:val="17"/>
                <w:lang w:val="en-US"/>
              </w:rPr>
              <w:t>AOs 1–5</w:t>
            </w:r>
          </w:p>
        </w:tc>
      </w:tr>
      <w:tr w:rsidR="1B684F7D" w14:paraId="65A0DE89" w14:textId="77777777" w:rsidTr="00A4669F">
        <w:trPr>
          <w:trHeight w:val="315"/>
        </w:trPr>
        <w:tc>
          <w:tcPr>
            <w:tcW w:w="813" w:type="dxa"/>
            <w:vMerge/>
            <w:tcBorders>
              <w:left w:val="single" w:sz="0" w:space="0" w:color="000000" w:themeColor="text1"/>
              <w:bottom w:val="single" w:sz="0" w:space="0" w:color="000000" w:themeColor="text1"/>
              <w:right w:val="single" w:sz="0" w:space="0" w:color="000000" w:themeColor="text1"/>
            </w:tcBorders>
            <w:vAlign w:val="center"/>
          </w:tcPr>
          <w:p w14:paraId="776407AD" w14:textId="77777777" w:rsidR="00E83896" w:rsidRDefault="00E83896"/>
        </w:tc>
        <w:tc>
          <w:tcPr>
            <w:tcW w:w="2004" w:type="dxa"/>
            <w:vMerge/>
            <w:tcBorders>
              <w:left w:val="single" w:sz="0" w:space="0" w:color="000000" w:themeColor="text1"/>
              <w:bottom w:val="single" w:sz="0" w:space="0" w:color="000000" w:themeColor="text1"/>
              <w:right w:val="single" w:sz="0" w:space="0" w:color="000000" w:themeColor="text1"/>
            </w:tcBorders>
            <w:vAlign w:val="center"/>
          </w:tcPr>
          <w:p w14:paraId="70A3AF06" w14:textId="77777777" w:rsidR="00E83896" w:rsidRDefault="00E83896"/>
        </w:tc>
        <w:tc>
          <w:tcPr>
            <w:tcW w:w="6198" w:type="dxa"/>
            <w:tcBorders>
              <w:top w:val="single" w:sz="12" w:space="0" w:color="000000" w:themeColor="text1"/>
              <w:left w:val="nil"/>
              <w:bottom w:val="single" w:sz="12" w:space="0" w:color="000000" w:themeColor="text1"/>
              <w:right w:val="single" w:sz="8" w:space="0" w:color="000000" w:themeColor="text1"/>
            </w:tcBorders>
            <w:shd w:val="clear" w:color="auto" w:fill="B399DF"/>
          </w:tcPr>
          <w:p w14:paraId="59341C27" w14:textId="25FEB568" w:rsidR="1B684F7D" w:rsidRDefault="1B684F7D" w:rsidP="1B684F7D">
            <w:pPr>
              <w:spacing w:before="50" w:after="0"/>
              <w:ind w:left="70"/>
            </w:pPr>
            <w:r w:rsidRPr="1B684F7D">
              <w:rPr>
                <w:rFonts w:ascii="Trebuchet MS" w:eastAsia="Trebuchet MS" w:hAnsi="Trebuchet MS" w:cs="Trebuchet MS"/>
                <w:b/>
                <w:bCs/>
                <w:color w:val="FFFFFF" w:themeColor="background1"/>
                <w:sz w:val="17"/>
                <w:szCs w:val="17"/>
                <w:lang w:val="en-US"/>
              </w:rPr>
              <w:t>Students are likely to:</w:t>
            </w:r>
          </w:p>
        </w:tc>
      </w:tr>
      <w:tr w:rsidR="1B684F7D" w14:paraId="6CFCFD00" w14:textId="77777777" w:rsidTr="00A4669F">
        <w:trPr>
          <w:trHeight w:val="1590"/>
        </w:trPr>
        <w:tc>
          <w:tcPr>
            <w:tcW w:w="813" w:type="dxa"/>
            <w:tcBorders>
              <w:top w:val="nil"/>
              <w:left w:val="single" w:sz="12" w:space="0" w:color="000000" w:themeColor="text1"/>
              <w:bottom w:val="single" w:sz="8" w:space="0" w:color="000000" w:themeColor="text1"/>
              <w:right w:val="single" w:sz="12" w:space="0" w:color="000000" w:themeColor="text1"/>
            </w:tcBorders>
          </w:tcPr>
          <w:p w14:paraId="5ABC216B" w14:textId="5794ABC7" w:rsidR="1B684F7D" w:rsidRDefault="1B684F7D" w:rsidP="1B684F7D">
            <w:pPr>
              <w:spacing w:before="97" w:after="0"/>
              <w:ind w:left="65"/>
            </w:pPr>
            <w:r w:rsidRPr="1B684F7D">
              <w:rPr>
                <w:rFonts w:ascii="Arial" w:eastAsia="Arial" w:hAnsi="Arial" w:cs="Arial"/>
                <w:b/>
                <w:bCs/>
                <w:sz w:val="17"/>
                <w:szCs w:val="17"/>
                <w:lang w:val="en-US"/>
              </w:rPr>
              <w:t>5</w:t>
            </w:r>
          </w:p>
        </w:tc>
        <w:tc>
          <w:tcPr>
            <w:tcW w:w="2004" w:type="dxa"/>
            <w:tcBorders>
              <w:top w:val="nil"/>
              <w:left w:val="single" w:sz="12" w:space="0" w:color="000000" w:themeColor="text1"/>
              <w:bottom w:val="single" w:sz="12" w:space="0" w:color="000000" w:themeColor="text1"/>
              <w:right w:val="single" w:sz="8" w:space="0" w:color="000000" w:themeColor="text1"/>
            </w:tcBorders>
          </w:tcPr>
          <w:p w14:paraId="3B7326C1" w14:textId="4278644B" w:rsidR="1B684F7D" w:rsidRDefault="1B684F7D" w:rsidP="1B684F7D">
            <w:pPr>
              <w:spacing w:before="97" w:after="0"/>
              <w:ind w:left="675" w:right="660"/>
              <w:jc w:val="center"/>
            </w:pPr>
            <w:r w:rsidRPr="1B684F7D">
              <w:rPr>
                <w:sz w:val="17"/>
                <w:szCs w:val="17"/>
                <w:lang w:val="en-US"/>
              </w:rPr>
              <w:t>21–25</w:t>
            </w:r>
          </w:p>
        </w:tc>
        <w:tc>
          <w:tcPr>
            <w:tcW w:w="6198" w:type="dxa"/>
            <w:tcBorders>
              <w:top w:val="single" w:sz="12" w:space="0" w:color="000000" w:themeColor="text1"/>
              <w:left w:val="single" w:sz="8" w:space="0" w:color="000000" w:themeColor="text1"/>
              <w:bottom w:val="single" w:sz="8" w:space="0" w:color="000000" w:themeColor="text1"/>
              <w:right w:val="single" w:sz="8" w:space="0" w:color="000000" w:themeColor="text1"/>
            </w:tcBorders>
          </w:tcPr>
          <w:p w14:paraId="2B7E0B0D" w14:textId="4AC9C257" w:rsidR="1B684F7D" w:rsidRDefault="1B684F7D" w:rsidP="00C77750">
            <w:pPr>
              <w:pStyle w:val="ListParagraph"/>
              <w:numPr>
                <w:ilvl w:val="0"/>
                <w:numId w:val="6"/>
              </w:numPr>
              <w:spacing w:after="0" w:line="257" w:lineRule="auto"/>
              <w:ind w:left="630" w:right="242" w:hanging="281"/>
              <w:rPr>
                <w:rFonts w:ascii="Arial" w:eastAsia="Arial" w:hAnsi="Arial" w:cs="Arial"/>
                <w:b/>
                <w:bCs/>
                <w:sz w:val="17"/>
                <w:szCs w:val="17"/>
                <w:lang w:val="en-US"/>
              </w:rPr>
            </w:pPr>
            <w:r w:rsidRPr="1B684F7D">
              <w:rPr>
                <w:sz w:val="17"/>
                <w:szCs w:val="17"/>
                <w:lang w:val="en-US"/>
              </w:rPr>
              <w:t xml:space="preserve">evaluate the significance of connections found across texts, justifying writing choices by reference to style model and its impact on language choices </w:t>
            </w:r>
            <w:r w:rsidRPr="1B684F7D">
              <w:rPr>
                <w:rFonts w:ascii="Arial" w:eastAsia="Arial" w:hAnsi="Arial" w:cs="Arial"/>
                <w:b/>
                <w:bCs/>
                <w:sz w:val="17"/>
                <w:szCs w:val="17"/>
                <w:lang w:val="en-US"/>
              </w:rPr>
              <w:t>AO4</w:t>
            </w:r>
          </w:p>
          <w:p w14:paraId="06746A87" w14:textId="44160501" w:rsidR="1B684F7D" w:rsidRDefault="1B684F7D" w:rsidP="00C77750">
            <w:pPr>
              <w:pStyle w:val="ListParagraph"/>
              <w:numPr>
                <w:ilvl w:val="0"/>
                <w:numId w:val="6"/>
              </w:numPr>
              <w:spacing w:after="0"/>
              <w:ind w:left="630" w:hanging="281"/>
              <w:rPr>
                <w:rFonts w:ascii="Arial" w:eastAsia="Arial" w:hAnsi="Arial" w:cs="Arial"/>
                <w:b/>
                <w:bCs/>
                <w:sz w:val="17"/>
                <w:szCs w:val="17"/>
                <w:lang w:val="en-US"/>
              </w:rPr>
            </w:pPr>
            <w:r w:rsidRPr="1B684F7D">
              <w:rPr>
                <w:sz w:val="17"/>
                <w:szCs w:val="17"/>
                <w:lang w:val="en-US"/>
              </w:rPr>
              <w:t xml:space="preserve">evaluate use of language and representations according to the two contexts </w:t>
            </w:r>
            <w:r w:rsidRPr="1B684F7D">
              <w:rPr>
                <w:rFonts w:ascii="Arial" w:eastAsia="Arial" w:hAnsi="Arial" w:cs="Arial"/>
                <w:b/>
                <w:bCs/>
                <w:sz w:val="17"/>
                <w:szCs w:val="17"/>
                <w:lang w:val="en-US"/>
              </w:rPr>
              <w:t>AO3</w:t>
            </w:r>
          </w:p>
          <w:p w14:paraId="259B4554" w14:textId="1E35EFC5" w:rsidR="1B684F7D" w:rsidRDefault="1B684F7D" w:rsidP="00C77750">
            <w:pPr>
              <w:pStyle w:val="ListParagraph"/>
              <w:numPr>
                <w:ilvl w:val="0"/>
                <w:numId w:val="6"/>
              </w:numPr>
              <w:spacing w:after="0"/>
              <w:ind w:left="630" w:hanging="281"/>
              <w:rPr>
                <w:rFonts w:ascii="Arial" w:eastAsia="Arial" w:hAnsi="Arial" w:cs="Arial"/>
                <w:b/>
                <w:bCs/>
                <w:sz w:val="17"/>
                <w:szCs w:val="17"/>
                <w:lang w:val="en-US"/>
              </w:rPr>
            </w:pPr>
            <w:r w:rsidRPr="1B684F7D">
              <w:rPr>
                <w:sz w:val="17"/>
                <w:szCs w:val="17"/>
                <w:lang w:val="en-US"/>
              </w:rPr>
              <w:t xml:space="preserve">demonstrate understanding of genre as a dynamic process </w:t>
            </w:r>
            <w:r w:rsidRPr="1B684F7D">
              <w:rPr>
                <w:rFonts w:ascii="Arial" w:eastAsia="Arial" w:hAnsi="Arial" w:cs="Arial"/>
                <w:b/>
                <w:bCs/>
                <w:sz w:val="17"/>
                <w:szCs w:val="17"/>
                <w:lang w:val="en-US"/>
              </w:rPr>
              <w:t>AO2</w:t>
            </w:r>
          </w:p>
          <w:p w14:paraId="23653EB1" w14:textId="12C03849" w:rsidR="1B684F7D" w:rsidRDefault="1B684F7D" w:rsidP="00C77750">
            <w:pPr>
              <w:pStyle w:val="ListParagraph"/>
              <w:numPr>
                <w:ilvl w:val="0"/>
                <w:numId w:val="6"/>
              </w:numPr>
              <w:spacing w:after="0"/>
              <w:ind w:left="630" w:hanging="281"/>
              <w:rPr>
                <w:rFonts w:ascii="Arial" w:eastAsia="Arial" w:hAnsi="Arial" w:cs="Arial"/>
                <w:b/>
                <w:bCs/>
                <w:sz w:val="17"/>
                <w:szCs w:val="17"/>
                <w:lang w:val="en-US"/>
              </w:rPr>
            </w:pPr>
            <w:r w:rsidRPr="1B684F7D">
              <w:rPr>
                <w:sz w:val="17"/>
                <w:szCs w:val="17"/>
                <w:lang w:val="en-US"/>
              </w:rPr>
              <w:t xml:space="preserve">apply different levels of language analysis in an integrated way, </w:t>
            </w:r>
            <w:proofErr w:type="spellStart"/>
            <w:r w:rsidRPr="1B684F7D">
              <w:rPr>
                <w:sz w:val="17"/>
                <w:szCs w:val="17"/>
                <w:lang w:val="en-US"/>
              </w:rPr>
              <w:t>recognising</w:t>
            </w:r>
            <w:proofErr w:type="spellEnd"/>
            <w:r w:rsidRPr="1B684F7D">
              <w:rPr>
                <w:sz w:val="17"/>
                <w:szCs w:val="17"/>
                <w:lang w:val="en-US"/>
              </w:rPr>
              <w:t xml:space="preserve"> how they are connected across both texts </w:t>
            </w:r>
            <w:r w:rsidRPr="1B684F7D">
              <w:rPr>
                <w:rFonts w:ascii="Arial" w:eastAsia="Arial" w:hAnsi="Arial" w:cs="Arial"/>
                <w:b/>
                <w:bCs/>
                <w:sz w:val="17"/>
                <w:szCs w:val="17"/>
                <w:lang w:val="en-US"/>
              </w:rPr>
              <w:t>AO1</w:t>
            </w:r>
          </w:p>
          <w:p w14:paraId="366498A4" w14:textId="21B4CCE4" w:rsidR="1B684F7D" w:rsidRDefault="1B684F7D" w:rsidP="00C77750">
            <w:pPr>
              <w:pStyle w:val="ListParagraph"/>
              <w:numPr>
                <w:ilvl w:val="0"/>
                <w:numId w:val="6"/>
              </w:numPr>
              <w:spacing w:after="0"/>
              <w:ind w:left="630" w:hanging="281"/>
              <w:rPr>
                <w:rFonts w:ascii="Arial" w:eastAsia="Arial" w:hAnsi="Arial" w:cs="Arial"/>
                <w:b/>
                <w:bCs/>
                <w:sz w:val="17"/>
                <w:szCs w:val="17"/>
                <w:lang w:val="en-US"/>
              </w:rPr>
            </w:pPr>
            <w:r w:rsidRPr="1B684F7D">
              <w:rPr>
                <w:sz w:val="17"/>
                <w:szCs w:val="17"/>
                <w:lang w:val="en-US"/>
              </w:rPr>
              <w:t xml:space="preserve">write accurately and guide reader with a coherent structure </w:t>
            </w:r>
            <w:r w:rsidRPr="1B684F7D">
              <w:rPr>
                <w:rFonts w:ascii="Arial" w:eastAsia="Arial" w:hAnsi="Arial" w:cs="Arial"/>
                <w:b/>
                <w:bCs/>
                <w:sz w:val="17"/>
                <w:szCs w:val="17"/>
                <w:lang w:val="en-US"/>
              </w:rPr>
              <w:t>AO5</w:t>
            </w:r>
          </w:p>
        </w:tc>
      </w:tr>
      <w:tr w:rsidR="1B684F7D" w14:paraId="4B744684" w14:textId="77777777" w:rsidTr="00A4669F">
        <w:trPr>
          <w:trHeight w:val="1380"/>
        </w:trPr>
        <w:tc>
          <w:tcPr>
            <w:tcW w:w="813" w:type="dxa"/>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47E5B4FF" w14:textId="38125B91" w:rsidR="1B684F7D" w:rsidRDefault="1B684F7D" w:rsidP="1B684F7D">
            <w:pPr>
              <w:spacing w:before="97" w:after="0"/>
              <w:ind w:left="65"/>
            </w:pPr>
            <w:r w:rsidRPr="1B684F7D">
              <w:rPr>
                <w:rFonts w:ascii="Arial" w:eastAsia="Arial" w:hAnsi="Arial" w:cs="Arial"/>
                <w:b/>
                <w:bCs/>
                <w:sz w:val="17"/>
                <w:szCs w:val="17"/>
                <w:lang w:val="en-US"/>
              </w:rPr>
              <w:t>4</w:t>
            </w:r>
          </w:p>
        </w:tc>
        <w:tc>
          <w:tcPr>
            <w:tcW w:w="2004"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14:paraId="1013C91F" w14:textId="17B46F93" w:rsidR="1B684F7D" w:rsidRDefault="1B684F7D" w:rsidP="1B684F7D">
            <w:pPr>
              <w:spacing w:before="97" w:after="0"/>
              <w:ind w:left="675" w:right="660"/>
              <w:jc w:val="center"/>
            </w:pPr>
            <w:r w:rsidRPr="1B684F7D">
              <w:rPr>
                <w:sz w:val="17"/>
                <w:szCs w:val="17"/>
                <w:lang w:val="en-US"/>
              </w:rPr>
              <w:t>16–20</w:t>
            </w:r>
          </w:p>
        </w:tc>
        <w:tc>
          <w:tcPr>
            <w:tcW w:w="6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7DC9BC" w14:textId="6EB7ABF6" w:rsidR="1B684F7D" w:rsidRDefault="1B684F7D" w:rsidP="00C77750">
            <w:pPr>
              <w:pStyle w:val="ListParagraph"/>
              <w:numPr>
                <w:ilvl w:val="0"/>
                <w:numId w:val="5"/>
              </w:numPr>
              <w:spacing w:after="0"/>
              <w:ind w:left="630" w:hanging="281"/>
              <w:rPr>
                <w:rFonts w:ascii="Arial" w:eastAsia="Arial" w:hAnsi="Arial" w:cs="Arial"/>
                <w:b/>
                <w:bCs/>
                <w:sz w:val="17"/>
                <w:szCs w:val="17"/>
                <w:lang w:val="en-US"/>
              </w:rPr>
            </w:pPr>
            <w:r w:rsidRPr="1B684F7D">
              <w:rPr>
                <w:sz w:val="17"/>
                <w:szCs w:val="17"/>
                <w:lang w:val="en-US"/>
              </w:rPr>
              <w:t xml:space="preserve">explore connections between the two texts by linking the language and contexts </w:t>
            </w:r>
            <w:r w:rsidRPr="1B684F7D">
              <w:rPr>
                <w:rFonts w:ascii="Arial" w:eastAsia="Arial" w:hAnsi="Arial" w:cs="Arial"/>
                <w:b/>
                <w:bCs/>
                <w:sz w:val="17"/>
                <w:szCs w:val="17"/>
                <w:lang w:val="en-US"/>
              </w:rPr>
              <w:t>AO4</w:t>
            </w:r>
          </w:p>
          <w:p w14:paraId="1A2474E6" w14:textId="7C6E9C18" w:rsidR="1B684F7D" w:rsidRDefault="1B684F7D" w:rsidP="00C77750">
            <w:pPr>
              <w:pStyle w:val="ListParagraph"/>
              <w:numPr>
                <w:ilvl w:val="0"/>
                <w:numId w:val="5"/>
              </w:numPr>
              <w:spacing w:after="0"/>
              <w:ind w:left="630" w:hanging="281"/>
              <w:rPr>
                <w:rFonts w:ascii="Arial" w:eastAsia="Arial" w:hAnsi="Arial" w:cs="Arial"/>
                <w:b/>
                <w:bCs/>
                <w:sz w:val="17"/>
                <w:szCs w:val="17"/>
                <w:lang w:val="en-US"/>
              </w:rPr>
            </w:pPr>
            <w:proofErr w:type="spellStart"/>
            <w:r w:rsidRPr="1B684F7D">
              <w:rPr>
                <w:sz w:val="17"/>
                <w:szCs w:val="17"/>
                <w:lang w:val="en-US"/>
              </w:rPr>
              <w:t>analyse</w:t>
            </w:r>
            <w:proofErr w:type="spellEnd"/>
            <w:r w:rsidRPr="1B684F7D">
              <w:rPr>
                <w:sz w:val="17"/>
                <w:szCs w:val="17"/>
                <w:lang w:val="en-US"/>
              </w:rPr>
              <w:t xml:space="preserve"> and explain language choices made for the different contexts </w:t>
            </w:r>
            <w:r w:rsidRPr="1B684F7D">
              <w:rPr>
                <w:rFonts w:ascii="Arial" w:eastAsia="Arial" w:hAnsi="Arial" w:cs="Arial"/>
                <w:b/>
                <w:bCs/>
                <w:sz w:val="17"/>
                <w:szCs w:val="17"/>
                <w:lang w:val="en-US"/>
              </w:rPr>
              <w:t>AO3</w:t>
            </w:r>
          </w:p>
          <w:p w14:paraId="16D3A274" w14:textId="6B39AB4B" w:rsidR="1B684F7D" w:rsidRDefault="1B684F7D" w:rsidP="00C77750">
            <w:pPr>
              <w:pStyle w:val="ListParagraph"/>
              <w:numPr>
                <w:ilvl w:val="0"/>
                <w:numId w:val="5"/>
              </w:numPr>
              <w:spacing w:after="0"/>
              <w:ind w:left="630" w:hanging="281"/>
              <w:rPr>
                <w:rFonts w:ascii="Arial" w:eastAsia="Arial" w:hAnsi="Arial" w:cs="Arial"/>
                <w:b/>
                <w:bCs/>
                <w:sz w:val="17"/>
                <w:szCs w:val="17"/>
                <w:lang w:val="en-US"/>
              </w:rPr>
            </w:pPr>
            <w:r w:rsidRPr="1B684F7D">
              <w:rPr>
                <w:sz w:val="17"/>
                <w:szCs w:val="17"/>
                <w:lang w:val="en-US"/>
              </w:rPr>
              <w:t xml:space="preserve">explain similarities and differences in genre </w:t>
            </w:r>
            <w:r w:rsidRPr="1B684F7D">
              <w:rPr>
                <w:rFonts w:ascii="Arial" w:eastAsia="Arial" w:hAnsi="Arial" w:cs="Arial"/>
                <w:b/>
                <w:bCs/>
                <w:sz w:val="17"/>
                <w:szCs w:val="17"/>
                <w:lang w:val="en-US"/>
              </w:rPr>
              <w:t>AO2</w:t>
            </w:r>
          </w:p>
          <w:p w14:paraId="399DD0E7" w14:textId="4D0320E3" w:rsidR="1B684F7D" w:rsidRDefault="1B684F7D" w:rsidP="00C77750">
            <w:pPr>
              <w:pStyle w:val="ListParagraph"/>
              <w:numPr>
                <w:ilvl w:val="0"/>
                <w:numId w:val="5"/>
              </w:numPr>
              <w:spacing w:after="0"/>
              <w:ind w:left="630" w:hanging="281"/>
              <w:rPr>
                <w:rFonts w:ascii="Arial" w:eastAsia="Arial" w:hAnsi="Arial" w:cs="Arial"/>
                <w:b/>
                <w:bCs/>
                <w:sz w:val="17"/>
                <w:szCs w:val="17"/>
                <w:lang w:val="en-US"/>
              </w:rPr>
            </w:pPr>
            <w:r w:rsidRPr="1B684F7D">
              <w:rPr>
                <w:sz w:val="17"/>
                <w:szCs w:val="17"/>
                <w:lang w:val="en-US"/>
              </w:rPr>
              <w:t xml:space="preserve">apply levels of language analysis in depth and detail across both texts with occasional errors </w:t>
            </w:r>
            <w:r w:rsidRPr="1B684F7D">
              <w:rPr>
                <w:rFonts w:ascii="Arial" w:eastAsia="Arial" w:hAnsi="Arial" w:cs="Arial"/>
                <w:b/>
                <w:bCs/>
                <w:sz w:val="17"/>
                <w:szCs w:val="17"/>
                <w:lang w:val="en-US"/>
              </w:rPr>
              <w:t>AO1</w:t>
            </w:r>
          </w:p>
          <w:p w14:paraId="77957283" w14:textId="3FD5AEFC" w:rsidR="1B684F7D" w:rsidRDefault="1B684F7D" w:rsidP="00C77750">
            <w:pPr>
              <w:pStyle w:val="ListParagraph"/>
              <w:numPr>
                <w:ilvl w:val="0"/>
                <w:numId w:val="5"/>
              </w:numPr>
              <w:spacing w:after="0"/>
              <w:ind w:left="630" w:hanging="281"/>
              <w:rPr>
                <w:rFonts w:ascii="Arial" w:eastAsia="Arial" w:hAnsi="Arial" w:cs="Arial"/>
                <w:b/>
                <w:bCs/>
                <w:sz w:val="17"/>
                <w:szCs w:val="17"/>
                <w:lang w:val="en-US"/>
              </w:rPr>
            </w:pPr>
            <w:r w:rsidRPr="1B684F7D">
              <w:rPr>
                <w:sz w:val="17"/>
                <w:szCs w:val="17"/>
                <w:lang w:val="en-US"/>
              </w:rPr>
              <w:t xml:space="preserve">show strong control of accuracy and control content - develop a line of thought </w:t>
            </w:r>
            <w:r w:rsidRPr="1B684F7D">
              <w:rPr>
                <w:rFonts w:ascii="Arial" w:eastAsia="Arial" w:hAnsi="Arial" w:cs="Arial"/>
                <w:b/>
                <w:bCs/>
                <w:sz w:val="17"/>
                <w:szCs w:val="17"/>
                <w:lang w:val="en-US"/>
              </w:rPr>
              <w:t>AO5</w:t>
            </w:r>
          </w:p>
        </w:tc>
      </w:tr>
      <w:tr w:rsidR="1B684F7D" w14:paraId="2C3B6F18" w14:textId="77777777" w:rsidTr="00A4669F">
        <w:trPr>
          <w:trHeight w:val="1380"/>
        </w:trPr>
        <w:tc>
          <w:tcPr>
            <w:tcW w:w="813"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2B11DCDC" w14:textId="732C9A86" w:rsidR="1B684F7D" w:rsidRDefault="1B684F7D" w:rsidP="1B684F7D">
            <w:pPr>
              <w:spacing w:before="97" w:after="0"/>
              <w:ind w:left="65"/>
            </w:pPr>
            <w:r w:rsidRPr="1B684F7D">
              <w:rPr>
                <w:rFonts w:ascii="Arial" w:eastAsia="Arial" w:hAnsi="Arial" w:cs="Arial"/>
                <w:b/>
                <w:bCs/>
                <w:sz w:val="17"/>
                <w:szCs w:val="17"/>
                <w:lang w:val="en-US"/>
              </w:rPr>
              <w:t>3</w:t>
            </w:r>
          </w:p>
        </w:tc>
        <w:tc>
          <w:tcPr>
            <w:tcW w:w="2004" w:type="dxa"/>
            <w:tcBorders>
              <w:top w:val="single" w:sz="12" w:space="0" w:color="000000" w:themeColor="text1"/>
              <w:left w:val="single" w:sz="8" w:space="0" w:color="000000" w:themeColor="text1"/>
              <w:bottom w:val="single" w:sz="8" w:space="0" w:color="000000" w:themeColor="text1"/>
              <w:right w:val="single" w:sz="8" w:space="0" w:color="000000" w:themeColor="text1"/>
            </w:tcBorders>
          </w:tcPr>
          <w:p w14:paraId="6DDF1650" w14:textId="2B2FA54B" w:rsidR="1B684F7D" w:rsidRDefault="1B684F7D" w:rsidP="1B684F7D">
            <w:pPr>
              <w:spacing w:before="97" w:after="0"/>
              <w:ind w:left="681" w:right="660"/>
              <w:jc w:val="center"/>
            </w:pPr>
            <w:r w:rsidRPr="1B684F7D">
              <w:rPr>
                <w:sz w:val="17"/>
                <w:szCs w:val="17"/>
                <w:lang w:val="en-US"/>
              </w:rPr>
              <w:t>11–15</w:t>
            </w:r>
          </w:p>
        </w:tc>
        <w:tc>
          <w:tcPr>
            <w:tcW w:w="6198"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63B34D7E" w14:textId="2561D1A1" w:rsidR="1B684F7D" w:rsidRDefault="1B684F7D" w:rsidP="00C77750">
            <w:pPr>
              <w:pStyle w:val="ListParagraph"/>
              <w:numPr>
                <w:ilvl w:val="0"/>
                <w:numId w:val="4"/>
              </w:numPr>
              <w:spacing w:after="0"/>
              <w:ind w:left="630" w:hanging="281"/>
              <w:rPr>
                <w:rFonts w:ascii="Arial" w:eastAsia="Arial" w:hAnsi="Arial" w:cs="Arial"/>
                <w:b/>
                <w:bCs/>
                <w:sz w:val="17"/>
                <w:szCs w:val="17"/>
                <w:lang w:val="en-US"/>
              </w:rPr>
            </w:pPr>
            <w:r w:rsidRPr="1B684F7D">
              <w:rPr>
                <w:sz w:val="17"/>
                <w:szCs w:val="17"/>
                <w:lang w:val="en-US"/>
              </w:rPr>
              <w:t xml:space="preserve">make connections across texts by </w:t>
            </w:r>
            <w:proofErr w:type="spellStart"/>
            <w:r w:rsidRPr="1B684F7D">
              <w:rPr>
                <w:sz w:val="17"/>
                <w:szCs w:val="17"/>
                <w:lang w:val="en-US"/>
              </w:rPr>
              <w:t>identifiying</w:t>
            </w:r>
            <w:proofErr w:type="spellEnd"/>
            <w:r w:rsidRPr="1B684F7D">
              <w:rPr>
                <w:sz w:val="17"/>
                <w:szCs w:val="17"/>
                <w:lang w:val="en-US"/>
              </w:rPr>
              <w:t xml:space="preserve"> similar or different uses of language/content/context </w:t>
            </w:r>
            <w:r w:rsidRPr="1B684F7D">
              <w:rPr>
                <w:rFonts w:ascii="Arial" w:eastAsia="Arial" w:hAnsi="Arial" w:cs="Arial"/>
                <w:b/>
                <w:bCs/>
                <w:sz w:val="17"/>
                <w:szCs w:val="17"/>
                <w:lang w:val="en-US"/>
              </w:rPr>
              <w:t>AO4</w:t>
            </w:r>
          </w:p>
          <w:p w14:paraId="476A5AB8" w14:textId="4BD60783" w:rsidR="1B684F7D" w:rsidRDefault="1B684F7D" w:rsidP="00C77750">
            <w:pPr>
              <w:pStyle w:val="ListParagraph"/>
              <w:numPr>
                <w:ilvl w:val="0"/>
                <w:numId w:val="4"/>
              </w:numPr>
              <w:spacing w:after="0"/>
              <w:ind w:left="630" w:hanging="281"/>
              <w:rPr>
                <w:rFonts w:ascii="Arial" w:eastAsia="Arial" w:hAnsi="Arial" w:cs="Arial"/>
                <w:b/>
                <w:bCs/>
                <w:sz w:val="17"/>
                <w:szCs w:val="17"/>
                <w:lang w:val="en-US"/>
              </w:rPr>
            </w:pPr>
            <w:r w:rsidRPr="1B684F7D">
              <w:rPr>
                <w:sz w:val="17"/>
                <w:szCs w:val="17"/>
                <w:lang w:val="en-US"/>
              </w:rPr>
              <w:t xml:space="preserve">illustrate similarities/differences in choice of language and in audience/purpose </w:t>
            </w:r>
            <w:r w:rsidRPr="1B684F7D">
              <w:rPr>
                <w:rFonts w:ascii="Arial" w:eastAsia="Arial" w:hAnsi="Arial" w:cs="Arial"/>
                <w:b/>
                <w:bCs/>
                <w:sz w:val="17"/>
                <w:szCs w:val="17"/>
                <w:lang w:val="en-US"/>
              </w:rPr>
              <w:t>AO3</w:t>
            </w:r>
          </w:p>
          <w:p w14:paraId="2C36F69B" w14:textId="739B7BE8" w:rsidR="1B684F7D" w:rsidRDefault="1B684F7D" w:rsidP="00C77750">
            <w:pPr>
              <w:pStyle w:val="ListParagraph"/>
              <w:numPr>
                <w:ilvl w:val="0"/>
                <w:numId w:val="4"/>
              </w:numPr>
              <w:spacing w:after="0"/>
              <w:ind w:left="630" w:hanging="281"/>
              <w:rPr>
                <w:rFonts w:ascii="Arial" w:eastAsia="Arial" w:hAnsi="Arial" w:cs="Arial"/>
                <w:b/>
                <w:bCs/>
                <w:sz w:val="17"/>
                <w:szCs w:val="17"/>
                <w:lang w:val="en-US"/>
              </w:rPr>
            </w:pPr>
            <w:r w:rsidRPr="1B684F7D">
              <w:rPr>
                <w:sz w:val="17"/>
                <w:szCs w:val="17"/>
                <w:lang w:val="en-US"/>
              </w:rPr>
              <w:t xml:space="preserve">illustrate similarities/differences in aspects of genre </w:t>
            </w:r>
            <w:r w:rsidRPr="1B684F7D">
              <w:rPr>
                <w:rFonts w:ascii="Arial" w:eastAsia="Arial" w:hAnsi="Arial" w:cs="Arial"/>
                <w:b/>
                <w:bCs/>
                <w:sz w:val="17"/>
                <w:szCs w:val="17"/>
                <w:lang w:val="en-US"/>
              </w:rPr>
              <w:t>AO2</w:t>
            </w:r>
          </w:p>
          <w:p w14:paraId="0D581D20" w14:textId="2814DA33" w:rsidR="1B684F7D" w:rsidRDefault="1B684F7D" w:rsidP="00C77750">
            <w:pPr>
              <w:pStyle w:val="ListParagraph"/>
              <w:numPr>
                <w:ilvl w:val="0"/>
                <w:numId w:val="4"/>
              </w:numPr>
              <w:spacing w:after="0"/>
              <w:ind w:left="630" w:hanging="281"/>
              <w:rPr>
                <w:rFonts w:ascii="Arial" w:eastAsia="Arial" w:hAnsi="Arial" w:cs="Arial"/>
                <w:b/>
                <w:bCs/>
                <w:sz w:val="17"/>
                <w:szCs w:val="17"/>
                <w:lang w:val="en-US"/>
              </w:rPr>
            </w:pPr>
            <w:r w:rsidRPr="1B684F7D">
              <w:rPr>
                <w:sz w:val="17"/>
                <w:szCs w:val="17"/>
                <w:lang w:val="en-US"/>
              </w:rPr>
              <w:t xml:space="preserve">label relevant features of language in both texts with more accuracy than inaccuracy </w:t>
            </w:r>
            <w:r w:rsidRPr="1B684F7D">
              <w:rPr>
                <w:rFonts w:ascii="Arial" w:eastAsia="Arial" w:hAnsi="Arial" w:cs="Arial"/>
                <w:b/>
                <w:bCs/>
                <w:sz w:val="17"/>
                <w:szCs w:val="17"/>
                <w:lang w:val="en-US"/>
              </w:rPr>
              <w:t>AO1</w:t>
            </w:r>
          </w:p>
          <w:p w14:paraId="3B018F5F" w14:textId="5A4F373E" w:rsidR="1B684F7D" w:rsidRDefault="1B684F7D" w:rsidP="00C77750">
            <w:pPr>
              <w:pStyle w:val="ListParagraph"/>
              <w:numPr>
                <w:ilvl w:val="0"/>
                <w:numId w:val="4"/>
              </w:numPr>
              <w:spacing w:after="0"/>
              <w:ind w:left="630" w:hanging="281"/>
              <w:rPr>
                <w:rFonts w:ascii="Arial" w:eastAsia="Arial" w:hAnsi="Arial" w:cs="Arial"/>
                <w:b/>
                <w:bCs/>
                <w:sz w:val="17"/>
                <w:szCs w:val="17"/>
                <w:lang w:val="en-US"/>
              </w:rPr>
            </w:pPr>
            <w:r w:rsidRPr="1B684F7D">
              <w:rPr>
                <w:sz w:val="17"/>
                <w:szCs w:val="17"/>
                <w:lang w:val="en-US"/>
              </w:rPr>
              <w:t xml:space="preserve">show firm control of accuracy and </w:t>
            </w:r>
            <w:proofErr w:type="spellStart"/>
            <w:r w:rsidRPr="1B684F7D">
              <w:rPr>
                <w:sz w:val="17"/>
                <w:szCs w:val="17"/>
                <w:lang w:val="en-US"/>
              </w:rPr>
              <w:t>organise</w:t>
            </w:r>
            <w:proofErr w:type="spellEnd"/>
            <w:r w:rsidRPr="1B684F7D">
              <w:rPr>
                <w:sz w:val="17"/>
                <w:szCs w:val="17"/>
                <w:lang w:val="en-US"/>
              </w:rPr>
              <w:t xml:space="preserve"> writing clearly </w:t>
            </w:r>
            <w:r w:rsidRPr="1B684F7D">
              <w:rPr>
                <w:rFonts w:ascii="Arial" w:eastAsia="Arial" w:hAnsi="Arial" w:cs="Arial"/>
                <w:b/>
                <w:bCs/>
                <w:sz w:val="17"/>
                <w:szCs w:val="17"/>
                <w:lang w:val="en-US"/>
              </w:rPr>
              <w:t>AO5</w:t>
            </w:r>
          </w:p>
        </w:tc>
      </w:tr>
      <w:tr w:rsidR="1B684F7D" w14:paraId="01C71ECE" w14:textId="77777777" w:rsidTr="00A4669F">
        <w:trPr>
          <w:trHeight w:val="1380"/>
        </w:trPr>
        <w:tc>
          <w:tcPr>
            <w:tcW w:w="813"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602D81AA" w14:textId="1B76CE8B" w:rsidR="1B684F7D" w:rsidRDefault="1B684F7D" w:rsidP="1B684F7D">
            <w:pPr>
              <w:spacing w:before="97" w:after="0"/>
              <w:ind w:left="65"/>
            </w:pPr>
            <w:r w:rsidRPr="1B684F7D">
              <w:rPr>
                <w:rFonts w:ascii="Arial" w:eastAsia="Arial" w:hAnsi="Arial" w:cs="Arial"/>
                <w:b/>
                <w:bCs/>
                <w:sz w:val="17"/>
                <w:szCs w:val="17"/>
                <w:lang w:val="en-US"/>
              </w:rPr>
              <w:t>2</w:t>
            </w:r>
          </w:p>
        </w:tc>
        <w:tc>
          <w:tcPr>
            <w:tcW w:w="2004"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06D8977B" w14:textId="2C511F00" w:rsidR="1B684F7D" w:rsidRDefault="1B684F7D" w:rsidP="1B684F7D">
            <w:pPr>
              <w:spacing w:before="97" w:after="0"/>
              <w:ind w:left="681" w:right="660"/>
              <w:jc w:val="center"/>
            </w:pPr>
            <w:r w:rsidRPr="1B684F7D">
              <w:rPr>
                <w:sz w:val="17"/>
                <w:szCs w:val="17"/>
                <w:lang w:val="en-US"/>
              </w:rPr>
              <w:t>6–10</w:t>
            </w:r>
          </w:p>
        </w:tc>
        <w:tc>
          <w:tcPr>
            <w:tcW w:w="619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14ACBE3" w14:textId="00501732" w:rsidR="1B684F7D" w:rsidRDefault="1B684F7D" w:rsidP="00C77750">
            <w:pPr>
              <w:pStyle w:val="ListParagraph"/>
              <w:numPr>
                <w:ilvl w:val="0"/>
                <w:numId w:val="3"/>
              </w:numPr>
              <w:spacing w:after="0"/>
              <w:ind w:left="630" w:hanging="281"/>
              <w:rPr>
                <w:rFonts w:ascii="Arial" w:eastAsia="Arial" w:hAnsi="Arial" w:cs="Arial"/>
                <w:b/>
                <w:bCs/>
                <w:sz w:val="17"/>
                <w:szCs w:val="17"/>
                <w:lang w:val="en-US"/>
              </w:rPr>
            </w:pPr>
            <w:r w:rsidRPr="1B684F7D">
              <w:rPr>
                <w:sz w:val="17"/>
                <w:szCs w:val="17"/>
                <w:lang w:val="en-US"/>
              </w:rPr>
              <w:t xml:space="preserve">make connections at a literal level </w:t>
            </w:r>
            <w:r w:rsidRPr="1B684F7D">
              <w:rPr>
                <w:rFonts w:ascii="Arial" w:eastAsia="Arial" w:hAnsi="Arial" w:cs="Arial"/>
                <w:b/>
                <w:bCs/>
                <w:sz w:val="17"/>
                <w:szCs w:val="17"/>
                <w:lang w:val="en-US"/>
              </w:rPr>
              <w:t>AO4</w:t>
            </w:r>
          </w:p>
          <w:p w14:paraId="3B75A0BF" w14:textId="0F381DD1" w:rsidR="1B684F7D" w:rsidRDefault="1B684F7D" w:rsidP="00C77750">
            <w:pPr>
              <w:pStyle w:val="ListParagraph"/>
              <w:numPr>
                <w:ilvl w:val="0"/>
                <w:numId w:val="3"/>
              </w:numPr>
              <w:spacing w:after="0"/>
              <w:ind w:left="630" w:hanging="281"/>
              <w:rPr>
                <w:rFonts w:ascii="Arial" w:eastAsia="Arial" w:hAnsi="Arial" w:cs="Arial"/>
                <w:b/>
                <w:bCs/>
                <w:sz w:val="17"/>
                <w:szCs w:val="17"/>
                <w:lang w:val="en-US"/>
              </w:rPr>
            </w:pPr>
            <w:r w:rsidRPr="1B684F7D">
              <w:rPr>
                <w:sz w:val="17"/>
                <w:szCs w:val="17"/>
                <w:lang w:val="en-US"/>
              </w:rPr>
              <w:t xml:space="preserve">identify similarities/differences in subject/content </w:t>
            </w:r>
            <w:r w:rsidRPr="1B684F7D">
              <w:rPr>
                <w:rFonts w:ascii="Arial" w:eastAsia="Arial" w:hAnsi="Arial" w:cs="Arial"/>
                <w:b/>
                <w:bCs/>
                <w:sz w:val="17"/>
                <w:szCs w:val="17"/>
                <w:lang w:val="en-US"/>
              </w:rPr>
              <w:t>AO3</w:t>
            </w:r>
          </w:p>
          <w:p w14:paraId="13F8A7A6" w14:textId="68A1226D" w:rsidR="1B684F7D" w:rsidRDefault="1B684F7D" w:rsidP="00C77750">
            <w:pPr>
              <w:pStyle w:val="ListParagraph"/>
              <w:numPr>
                <w:ilvl w:val="0"/>
                <w:numId w:val="3"/>
              </w:numPr>
              <w:spacing w:after="0"/>
              <w:ind w:left="630" w:hanging="281"/>
              <w:rPr>
                <w:rFonts w:ascii="Arial" w:eastAsia="Arial" w:hAnsi="Arial" w:cs="Arial"/>
                <w:b/>
                <w:bCs/>
                <w:sz w:val="17"/>
                <w:szCs w:val="17"/>
                <w:lang w:val="en-US"/>
              </w:rPr>
            </w:pPr>
            <w:r w:rsidRPr="1B684F7D">
              <w:rPr>
                <w:sz w:val="17"/>
                <w:szCs w:val="17"/>
                <w:lang w:val="en-US"/>
              </w:rPr>
              <w:t xml:space="preserve">identify genre of each text </w:t>
            </w:r>
            <w:r w:rsidRPr="1B684F7D">
              <w:rPr>
                <w:rFonts w:ascii="Arial" w:eastAsia="Arial" w:hAnsi="Arial" w:cs="Arial"/>
                <w:b/>
                <w:bCs/>
                <w:sz w:val="17"/>
                <w:szCs w:val="17"/>
                <w:lang w:val="en-US"/>
              </w:rPr>
              <w:t>AO2</w:t>
            </w:r>
          </w:p>
          <w:p w14:paraId="026E2077" w14:textId="156AEFFE" w:rsidR="1B684F7D" w:rsidRDefault="1B684F7D" w:rsidP="00C77750">
            <w:pPr>
              <w:pStyle w:val="ListParagraph"/>
              <w:numPr>
                <w:ilvl w:val="0"/>
                <w:numId w:val="3"/>
              </w:numPr>
              <w:spacing w:after="0"/>
              <w:ind w:left="630" w:hanging="281"/>
              <w:rPr>
                <w:rFonts w:ascii="Arial" w:eastAsia="Arial" w:hAnsi="Arial" w:cs="Arial"/>
                <w:b/>
                <w:bCs/>
                <w:sz w:val="17"/>
                <w:szCs w:val="17"/>
                <w:lang w:val="en-US"/>
              </w:rPr>
            </w:pPr>
            <w:r w:rsidRPr="1B684F7D">
              <w:rPr>
                <w:sz w:val="17"/>
                <w:szCs w:val="17"/>
                <w:lang w:val="en-US"/>
              </w:rPr>
              <w:t xml:space="preserve">use linguistic methods and terminology inappropriately/inconsistently/inaccurately </w:t>
            </w:r>
            <w:r w:rsidRPr="1B684F7D">
              <w:rPr>
                <w:rFonts w:ascii="Arial" w:eastAsia="Arial" w:hAnsi="Arial" w:cs="Arial"/>
                <w:b/>
                <w:bCs/>
                <w:sz w:val="17"/>
                <w:szCs w:val="17"/>
                <w:lang w:val="en-US"/>
              </w:rPr>
              <w:t>AO1</w:t>
            </w:r>
          </w:p>
          <w:p w14:paraId="169A6E8B" w14:textId="3F2F78F4" w:rsidR="1B684F7D" w:rsidRDefault="1B684F7D" w:rsidP="00C77750">
            <w:pPr>
              <w:pStyle w:val="ListParagraph"/>
              <w:numPr>
                <w:ilvl w:val="0"/>
                <w:numId w:val="3"/>
              </w:numPr>
              <w:spacing w:after="0"/>
              <w:ind w:left="630" w:hanging="281"/>
              <w:rPr>
                <w:rFonts w:ascii="Arial" w:eastAsia="Arial" w:hAnsi="Arial" w:cs="Arial"/>
                <w:b/>
                <w:bCs/>
                <w:sz w:val="17"/>
                <w:szCs w:val="17"/>
                <w:lang w:val="en-US"/>
              </w:rPr>
            </w:pPr>
            <w:r w:rsidRPr="1B684F7D">
              <w:rPr>
                <w:sz w:val="17"/>
                <w:szCs w:val="17"/>
                <w:lang w:val="en-US"/>
              </w:rPr>
              <w:t xml:space="preserve">make occasional errors and connect some points in paragraphs </w:t>
            </w:r>
            <w:r w:rsidRPr="1B684F7D">
              <w:rPr>
                <w:rFonts w:ascii="Arial" w:eastAsia="Arial" w:hAnsi="Arial" w:cs="Arial"/>
                <w:b/>
                <w:bCs/>
                <w:sz w:val="17"/>
                <w:szCs w:val="17"/>
                <w:lang w:val="en-US"/>
              </w:rPr>
              <w:t>AO5</w:t>
            </w:r>
          </w:p>
        </w:tc>
      </w:tr>
      <w:tr w:rsidR="1B684F7D" w14:paraId="71FF8FB8" w14:textId="77777777" w:rsidTr="00A4669F">
        <w:trPr>
          <w:trHeight w:val="1620"/>
        </w:trPr>
        <w:tc>
          <w:tcPr>
            <w:tcW w:w="813"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4A0F200E" w14:textId="0FFAFBE6" w:rsidR="1B684F7D" w:rsidRDefault="1B684F7D" w:rsidP="1B684F7D">
            <w:pPr>
              <w:spacing w:before="97" w:after="0"/>
              <w:ind w:left="65"/>
            </w:pPr>
            <w:r w:rsidRPr="1B684F7D">
              <w:rPr>
                <w:rFonts w:ascii="Arial" w:eastAsia="Arial" w:hAnsi="Arial" w:cs="Arial"/>
                <w:b/>
                <w:bCs/>
                <w:sz w:val="17"/>
                <w:szCs w:val="17"/>
                <w:lang w:val="en-US"/>
              </w:rPr>
              <w:t>1</w:t>
            </w:r>
          </w:p>
        </w:tc>
        <w:tc>
          <w:tcPr>
            <w:tcW w:w="200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1A22E46" w14:textId="0A87DE59" w:rsidR="1B684F7D" w:rsidRDefault="1B684F7D" w:rsidP="1B684F7D">
            <w:pPr>
              <w:spacing w:before="97" w:after="0"/>
              <w:ind w:left="681" w:right="660"/>
              <w:jc w:val="center"/>
            </w:pPr>
            <w:r w:rsidRPr="1B684F7D">
              <w:rPr>
                <w:sz w:val="17"/>
                <w:szCs w:val="17"/>
                <w:lang w:val="en-US"/>
              </w:rPr>
              <w:t>1–5</w:t>
            </w:r>
          </w:p>
        </w:tc>
        <w:tc>
          <w:tcPr>
            <w:tcW w:w="619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62DF62E8" w14:textId="101CDE19" w:rsidR="1B684F7D" w:rsidRDefault="1B684F7D" w:rsidP="00C77750">
            <w:pPr>
              <w:pStyle w:val="ListParagraph"/>
              <w:numPr>
                <w:ilvl w:val="0"/>
                <w:numId w:val="2"/>
              </w:numPr>
              <w:spacing w:after="0"/>
              <w:ind w:left="630" w:hanging="281"/>
              <w:rPr>
                <w:rFonts w:ascii="Arial" w:eastAsia="Arial" w:hAnsi="Arial" w:cs="Arial"/>
                <w:b/>
                <w:bCs/>
                <w:sz w:val="17"/>
                <w:szCs w:val="17"/>
                <w:lang w:val="en-US"/>
              </w:rPr>
            </w:pPr>
            <w:r w:rsidRPr="1B684F7D">
              <w:rPr>
                <w:sz w:val="17"/>
                <w:szCs w:val="17"/>
                <w:lang w:val="en-US"/>
              </w:rPr>
              <w:t xml:space="preserve">discuss relevant aspects of both texts without explicitly making connections (4 marks max) </w:t>
            </w:r>
            <w:r w:rsidRPr="1B684F7D">
              <w:rPr>
                <w:rFonts w:ascii="Arial" w:eastAsia="Arial" w:hAnsi="Arial" w:cs="Arial"/>
                <w:b/>
                <w:bCs/>
                <w:sz w:val="17"/>
                <w:szCs w:val="17"/>
                <w:lang w:val="en-US"/>
              </w:rPr>
              <w:t>AO4</w:t>
            </w:r>
          </w:p>
          <w:p w14:paraId="24D0E3C1" w14:textId="0E66CA88" w:rsidR="1B684F7D" w:rsidRDefault="1B684F7D" w:rsidP="00C77750">
            <w:pPr>
              <w:pStyle w:val="ListParagraph"/>
              <w:numPr>
                <w:ilvl w:val="0"/>
                <w:numId w:val="2"/>
              </w:numPr>
              <w:spacing w:after="0"/>
              <w:ind w:left="630" w:hanging="281"/>
              <w:rPr>
                <w:rFonts w:ascii="Arial" w:eastAsia="Arial" w:hAnsi="Arial" w:cs="Arial"/>
                <w:b/>
                <w:bCs/>
                <w:sz w:val="17"/>
                <w:szCs w:val="17"/>
                <w:lang w:val="en-US"/>
              </w:rPr>
            </w:pPr>
            <w:r w:rsidRPr="1B684F7D">
              <w:rPr>
                <w:sz w:val="17"/>
                <w:szCs w:val="17"/>
                <w:lang w:val="en-US"/>
              </w:rPr>
              <w:t xml:space="preserve">discuss relevant aspects of one text only (3 marks max) </w:t>
            </w:r>
            <w:r w:rsidRPr="1B684F7D">
              <w:rPr>
                <w:rFonts w:ascii="Arial" w:eastAsia="Arial" w:hAnsi="Arial" w:cs="Arial"/>
                <w:b/>
                <w:bCs/>
                <w:sz w:val="17"/>
                <w:szCs w:val="17"/>
                <w:lang w:val="en-US"/>
              </w:rPr>
              <w:t>AO4</w:t>
            </w:r>
          </w:p>
          <w:p w14:paraId="395DB900" w14:textId="4C97D074" w:rsidR="1B684F7D" w:rsidRDefault="1B684F7D" w:rsidP="00C77750">
            <w:pPr>
              <w:pStyle w:val="ListParagraph"/>
              <w:numPr>
                <w:ilvl w:val="0"/>
                <w:numId w:val="2"/>
              </w:numPr>
              <w:spacing w:after="0"/>
              <w:ind w:left="630" w:hanging="281"/>
              <w:rPr>
                <w:rFonts w:ascii="Arial" w:eastAsia="Arial" w:hAnsi="Arial" w:cs="Arial"/>
                <w:b/>
                <w:bCs/>
                <w:sz w:val="17"/>
                <w:szCs w:val="17"/>
                <w:lang w:val="en-US"/>
              </w:rPr>
            </w:pPr>
            <w:r w:rsidRPr="1B684F7D">
              <w:rPr>
                <w:sz w:val="17"/>
                <w:szCs w:val="17"/>
                <w:lang w:val="en-US"/>
              </w:rPr>
              <w:t>paraphrase/</w:t>
            </w:r>
            <w:proofErr w:type="spellStart"/>
            <w:r w:rsidRPr="1B684F7D">
              <w:rPr>
                <w:sz w:val="17"/>
                <w:szCs w:val="17"/>
                <w:lang w:val="en-US"/>
              </w:rPr>
              <w:t>summarise</w:t>
            </w:r>
            <w:proofErr w:type="spellEnd"/>
            <w:r w:rsidRPr="1B684F7D">
              <w:rPr>
                <w:sz w:val="17"/>
                <w:szCs w:val="17"/>
                <w:lang w:val="en-US"/>
              </w:rPr>
              <w:t xml:space="preserve"> content without reference to context </w:t>
            </w:r>
            <w:r w:rsidRPr="1B684F7D">
              <w:rPr>
                <w:rFonts w:ascii="Arial" w:eastAsia="Arial" w:hAnsi="Arial" w:cs="Arial"/>
                <w:b/>
                <w:bCs/>
                <w:sz w:val="17"/>
                <w:szCs w:val="17"/>
                <w:lang w:val="en-US"/>
              </w:rPr>
              <w:t>AO3</w:t>
            </w:r>
          </w:p>
          <w:p w14:paraId="03C7EBCB" w14:textId="7F83D1C1" w:rsidR="1B684F7D" w:rsidRDefault="1B684F7D" w:rsidP="00C77750">
            <w:pPr>
              <w:pStyle w:val="ListParagraph"/>
              <w:numPr>
                <w:ilvl w:val="0"/>
                <w:numId w:val="2"/>
              </w:numPr>
              <w:spacing w:after="0"/>
              <w:ind w:left="630" w:hanging="281"/>
              <w:rPr>
                <w:rFonts w:ascii="Arial" w:eastAsia="Arial" w:hAnsi="Arial" w:cs="Arial"/>
                <w:b/>
                <w:bCs/>
                <w:sz w:val="17"/>
                <w:szCs w:val="17"/>
                <w:lang w:val="en-US"/>
              </w:rPr>
            </w:pPr>
            <w:r w:rsidRPr="1B684F7D">
              <w:rPr>
                <w:sz w:val="17"/>
                <w:szCs w:val="17"/>
                <w:lang w:val="en-US"/>
              </w:rPr>
              <w:t xml:space="preserve">show no awareness of genre </w:t>
            </w:r>
            <w:r w:rsidRPr="1B684F7D">
              <w:rPr>
                <w:rFonts w:ascii="Arial" w:eastAsia="Arial" w:hAnsi="Arial" w:cs="Arial"/>
                <w:b/>
                <w:bCs/>
                <w:sz w:val="17"/>
                <w:szCs w:val="17"/>
                <w:lang w:val="en-US"/>
              </w:rPr>
              <w:t>AO2</w:t>
            </w:r>
          </w:p>
          <w:p w14:paraId="47DACE61" w14:textId="018168B5" w:rsidR="1B684F7D" w:rsidRDefault="1B684F7D" w:rsidP="00C77750">
            <w:pPr>
              <w:pStyle w:val="ListParagraph"/>
              <w:numPr>
                <w:ilvl w:val="0"/>
                <w:numId w:val="2"/>
              </w:numPr>
              <w:spacing w:after="0"/>
              <w:ind w:left="630" w:hanging="281"/>
              <w:rPr>
                <w:rFonts w:ascii="Arial" w:eastAsia="Arial" w:hAnsi="Arial" w:cs="Arial"/>
                <w:b/>
                <w:bCs/>
                <w:sz w:val="17"/>
                <w:szCs w:val="17"/>
                <w:lang w:val="en-US"/>
              </w:rPr>
            </w:pPr>
            <w:r w:rsidRPr="1B684F7D">
              <w:rPr>
                <w:sz w:val="17"/>
                <w:szCs w:val="17"/>
                <w:lang w:val="en-US"/>
              </w:rPr>
              <w:t xml:space="preserve">quote of identify features of language without linguistic description </w:t>
            </w:r>
            <w:r w:rsidRPr="1B684F7D">
              <w:rPr>
                <w:rFonts w:ascii="Arial" w:eastAsia="Arial" w:hAnsi="Arial" w:cs="Arial"/>
                <w:b/>
                <w:bCs/>
                <w:sz w:val="17"/>
                <w:szCs w:val="17"/>
                <w:lang w:val="en-US"/>
              </w:rPr>
              <w:t>AO1</w:t>
            </w:r>
          </w:p>
          <w:p w14:paraId="7A722472" w14:textId="721CCD29" w:rsidR="1B684F7D" w:rsidRDefault="1B684F7D" w:rsidP="00C77750">
            <w:pPr>
              <w:pStyle w:val="ListParagraph"/>
              <w:numPr>
                <w:ilvl w:val="0"/>
                <w:numId w:val="2"/>
              </w:numPr>
              <w:spacing w:after="0"/>
              <w:ind w:left="630" w:hanging="281"/>
              <w:rPr>
                <w:rFonts w:ascii="Arial" w:eastAsia="Arial" w:hAnsi="Arial" w:cs="Arial"/>
                <w:b/>
                <w:bCs/>
                <w:sz w:val="17"/>
                <w:szCs w:val="17"/>
                <w:lang w:val="en-US"/>
              </w:rPr>
            </w:pPr>
            <w:r w:rsidRPr="1B684F7D">
              <w:rPr>
                <w:sz w:val="17"/>
                <w:szCs w:val="17"/>
                <w:lang w:val="en-US"/>
              </w:rPr>
              <w:t xml:space="preserve">make intrusive errors and use a list-like structure </w:t>
            </w:r>
            <w:r w:rsidRPr="1B684F7D">
              <w:rPr>
                <w:rFonts w:ascii="Arial" w:eastAsia="Arial" w:hAnsi="Arial" w:cs="Arial"/>
                <w:b/>
                <w:bCs/>
                <w:sz w:val="17"/>
                <w:szCs w:val="17"/>
                <w:lang w:val="en-US"/>
              </w:rPr>
              <w:t>AO5</w:t>
            </w:r>
          </w:p>
        </w:tc>
      </w:tr>
      <w:tr w:rsidR="1B684F7D" w14:paraId="21FDE9A4" w14:textId="77777777" w:rsidTr="00A4669F">
        <w:trPr>
          <w:trHeight w:val="405"/>
        </w:trPr>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AEA54" w14:textId="062546A6" w:rsidR="1B684F7D" w:rsidRDefault="1B684F7D" w:rsidP="1B684F7D">
            <w:pPr>
              <w:spacing w:before="52" w:after="0"/>
              <w:ind w:left="70"/>
            </w:pPr>
            <w:r w:rsidRPr="1B684F7D">
              <w:rPr>
                <w:rFonts w:ascii="Arial" w:eastAsia="Arial" w:hAnsi="Arial" w:cs="Arial"/>
                <w:b/>
                <w:bCs/>
                <w:sz w:val="17"/>
                <w:szCs w:val="17"/>
                <w:lang w:val="en-US"/>
              </w:rPr>
              <w:t>0</w:t>
            </w:r>
          </w:p>
        </w:tc>
        <w:tc>
          <w:tcPr>
            <w:tcW w:w="200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8098956" w14:textId="1A2F534E" w:rsidR="1B684F7D" w:rsidRDefault="1B684F7D" w:rsidP="1B684F7D">
            <w:pPr>
              <w:spacing w:before="52" w:after="0"/>
              <w:ind w:left="21"/>
              <w:jc w:val="center"/>
            </w:pPr>
            <w:r w:rsidRPr="1B684F7D">
              <w:rPr>
                <w:sz w:val="17"/>
                <w:szCs w:val="17"/>
                <w:lang w:val="en-US"/>
              </w:rPr>
              <w:t>0</w:t>
            </w:r>
          </w:p>
        </w:tc>
        <w:tc>
          <w:tcPr>
            <w:tcW w:w="619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1097F429" w14:textId="1C930241" w:rsidR="1B684F7D" w:rsidRDefault="1B684F7D" w:rsidP="00C77750">
            <w:pPr>
              <w:pStyle w:val="ListParagraph"/>
              <w:numPr>
                <w:ilvl w:val="0"/>
                <w:numId w:val="1"/>
              </w:numPr>
              <w:spacing w:after="0"/>
              <w:ind w:left="630" w:hanging="281"/>
              <w:rPr>
                <w:sz w:val="17"/>
                <w:szCs w:val="17"/>
                <w:lang w:val="en-US"/>
              </w:rPr>
            </w:pPr>
            <w:r w:rsidRPr="1B684F7D">
              <w:rPr>
                <w:sz w:val="17"/>
                <w:szCs w:val="17"/>
                <w:lang w:val="en-US"/>
              </w:rPr>
              <w:t>write nothing about the texts</w:t>
            </w:r>
          </w:p>
        </w:tc>
      </w:tr>
    </w:tbl>
    <w:p w14:paraId="00004C38" w14:textId="0A68ED2E" w:rsidR="00EE4A1B" w:rsidRDefault="00EE4A1B"/>
    <w:p w14:paraId="71462388" w14:textId="704F3CE2" w:rsidR="00EE4A1B" w:rsidRDefault="2C9240E1" w:rsidP="1B684F7D">
      <w:pPr>
        <w:spacing w:after="0"/>
      </w:pPr>
      <w:r w:rsidRPr="1B684F7D">
        <w:rPr>
          <w:rFonts w:ascii="Tahoma" w:eastAsia="Tahoma" w:hAnsi="Tahoma" w:cs="Tahoma"/>
          <w:sz w:val="20"/>
          <w:szCs w:val="20"/>
          <w:lang w:val="en-US"/>
        </w:rPr>
        <w:t xml:space="preserve"> </w:t>
      </w:r>
    </w:p>
    <w:p w14:paraId="063A0904" w14:textId="354A0D0A" w:rsidR="00EE4A1B" w:rsidRDefault="2C9240E1" w:rsidP="1B684F7D">
      <w:pPr>
        <w:spacing w:after="0"/>
      </w:pPr>
      <w:r w:rsidRPr="1B684F7D">
        <w:rPr>
          <w:rFonts w:ascii="Tahoma" w:eastAsia="Tahoma" w:hAnsi="Tahoma" w:cs="Tahoma"/>
          <w:sz w:val="20"/>
          <w:szCs w:val="20"/>
          <w:lang w:val="en-US"/>
        </w:rPr>
        <w:t xml:space="preserve"> </w:t>
      </w:r>
    </w:p>
    <w:p w14:paraId="630E735E" w14:textId="656C4464" w:rsidR="00EE4A1B" w:rsidRDefault="2C9240E1" w:rsidP="1B684F7D">
      <w:pPr>
        <w:spacing w:before="4" w:after="0"/>
      </w:pPr>
      <w:r w:rsidRPr="1B684F7D">
        <w:rPr>
          <w:rFonts w:ascii="Tahoma" w:eastAsia="Tahoma" w:hAnsi="Tahoma" w:cs="Tahoma"/>
          <w:sz w:val="15"/>
          <w:szCs w:val="15"/>
          <w:lang w:val="en-US"/>
        </w:rPr>
        <w:t xml:space="preserve"> </w:t>
      </w:r>
    </w:p>
    <w:p w14:paraId="58CF89AA" w14:textId="77777777" w:rsidR="00A4669F" w:rsidRDefault="00A4669F" w:rsidP="00532760">
      <w:pPr>
        <w:pStyle w:val="Heading1"/>
        <w:tabs>
          <w:tab w:val="left" w:pos="715"/>
          <w:tab w:val="left" w:pos="9751"/>
        </w:tabs>
        <w:spacing w:before="161" w:after="0" w:line="194" w:lineRule="auto"/>
        <w:ind w:left="113" w:right="131"/>
        <w:jc w:val="center"/>
        <w:rPr>
          <w:rFonts w:ascii="Tahoma" w:eastAsia="Tahoma" w:hAnsi="Tahoma" w:cs="Tahoma"/>
          <w:color w:val="522D91"/>
          <w:sz w:val="56"/>
          <w:szCs w:val="56"/>
          <w:lang w:val="en-US"/>
        </w:rPr>
      </w:pPr>
    </w:p>
    <w:p w14:paraId="40E80BC7" w14:textId="77777777" w:rsidR="00A4669F" w:rsidRDefault="00A4669F" w:rsidP="00532760">
      <w:pPr>
        <w:pStyle w:val="Heading1"/>
        <w:tabs>
          <w:tab w:val="left" w:pos="715"/>
          <w:tab w:val="left" w:pos="9751"/>
        </w:tabs>
        <w:spacing w:before="161" w:after="0" w:line="194" w:lineRule="auto"/>
        <w:ind w:left="113" w:right="131"/>
        <w:jc w:val="center"/>
        <w:rPr>
          <w:rFonts w:ascii="Tahoma" w:eastAsia="Tahoma" w:hAnsi="Tahoma" w:cs="Tahoma"/>
          <w:color w:val="522D91"/>
          <w:sz w:val="56"/>
          <w:szCs w:val="56"/>
          <w:lang w:val="en-US"/>
        </w:rPr>
      </w:pPr>
    </w:p>
    <w:p w14:paraId="1D6BC7AA" w14:textId="77777777" w:rsidR="00A4669F" w:rsidRDefault="00A4669F" w:rsidP="00A4669F">
      <w:pPr>
        <w:spacing w:before="7" w:after="0"/>
        <w:rPr>
          <w:rFonts w:ascii="Tahoma" w:eastAsia="Tahoma" w:hAnsi="Tahoma" w:cs="Tahoma"/>
          <w:sz w:val="28"/>
          <w:szCs w:val="28"/>
          <w:lang w:val="en-US"/>
        </w:rPr>
      </w:pPr>
    </w:p>
    <w:p w14:paraId="7009FA2B" w14:textId="77777777" w:rsidR="00A4669F" w:rsidRPr="00532760" w:rsidRDefault="00A4669F" w:rsidP="00A4669F">
      <w:pPr>
        <w:pStyle w:val="Heading1"/>
        <w:tabs>
          <w:tab w:val="left" w:pos="715"/>
          <w:tab w:val="left" w:pos="9751"/>
        </w:tabs>
        <w:spacing w:before="161" w:after="0" w:line="194" w:lineRule="auto"/>
        <w:ind w:left="113" w:right="131"/>
        <w:jc w:val="center"/>
        <w:rPr>
          <w:rFonts w:ascii="Tahoma" w:eastAsia="Tahoma" w:hAnsi="Tahoma" w:cs="Tahoma"/>
          <w:color w:val="522D91"/>
          <w:sz w:val="56"/>
          <w:szCs w:val="56"/>
          <w:u w:val="single"/>
          <w:lang w:val="en-US"/>
        </w:rPr>
      </w:pPr>
      <w:r w:rsidRPr="00532760">
        <w:rPr>
          <w:rFonts w:ascii="Tahoma" w:eastAsia="Tahoma" w:hAnsi="Tahoma" w:cs="Tahoma"/>
          <w:color w:val="522D91"/>
          <w:sz w:val="56"/>
          <w:szCs w:val="56"/>
          <w:lang w:val="en-US"/>
        </w:rPr>
        <w:t>6</w:t>
      </w:r>
      <w:r w:rsidRPr="00532760">
        <w:rPr>
          <w:rFonts w:ascii="Times New Roman" w:eastAsia="Times New Roman" w:hAnsi="Times New Roman" w:cs="Times New Roman"/>
          <w:color w:val="522D91"/>
          <w:sz w:val="56"/>
          <w:szCs w:val="56"/>
          <w:lang w:val="en-US"/>
        </w:rPr>
        <w:t xml:space="preserve">     </w:t>
      </w:r>
      <w:proofErr w:type="gramStart"/>
      <w:r w:rsidRPr="00532760">
        <w:rPr>
          <w:rFonts w:ascii="Tahoma" w:eastAsia="Tahoma" w:hAnsi="Tahoma" w:cs="Tahoma"/>
          <w:color w:val="522D91"/>
          <w:sz w:val="56"/>
          <w:szCs w:val="56"/>
          <w:lang w:val="en-US"/>
        </w:rPr>
        <w:t>Non-exam</w:t>
      </w:r>
      <w:proofErr w:type="gramEnd"/>
      <w:r w:rsidRPr="00532760">
        <w:rPr>
          <w:rFonts w:ascii="Tahoma" w:eastAsia="Tahoma" w:hAnsi="Tahoma" w:cs="Tahoma"/>
          <w:color w:val="522D91"/>
          <w:sz w:val="56"/>
          <w:szCs w:val="56"/>
          <w:lang w:val="en-US"/>
        </w:rPr>
        <w:t xml:space="preserve"> assessment </w:t>
      </w:r>
      <w:r w:rsidRPr="00532760">
        <w:rPr>
          <w:rFonts w:ascii="Tahoma" w:eastAsia="Tahoma" w:hAnsi="Tahoma" w:cs="Tahoma"/>
          <w:color w:val="522D91"/>
          <w:sz w:val="56"/>
          <w:szCs w:val="56"/>
          <w:u w:val="single"/>
          <w:lang w:val="en-US"/>
        </w:rPr>
        <w:t>administration (A-level only)</w:t>
      </w:r>
    </w:p>
    <w:p w14:paraId="107A6231" w14:textId="77777777" w:rsidR="00902284" w:rsidRDefault="00902284" w:rsidP="00A4669F">
      <w:pPr>
        <w:spacing w:before="7" w:after="0"/>
        <w:rPr>
          <w:rFonts w:ascii="Calibri" w:eastAsia="Calibri" w:hAnsi="Calibri" w:cs="Calibri"/>
          <w:lang w:val="en-US"/>
        </w:rPr>
      </w:pPr>
    </w:p>
    <w:p w14:paraId="2ECF59B8" w14:textId="79FA401C" w:rsidR="00EE4A1B" w:rsidRDefault="2C9240E1" w:rsidP="00A4669F">
      <w:pPr>
        <w:spacing w:before="7" w:after="0"/>
      </w:pPr>
      <w:r w:rsidRPr="1B684F7D">
        <w:rPr>
          <w:rFonts w:ascii="Calibri" w:eastAsia="Calibri" w:hAnsi="Calibri" w:cs="Calibri"/>
          <w:lang w:val="en-US"/>
        </w:rPr>
        <w:t>The non-exam assessment (NEA) for the A-level specification only is 'Language in Action', and consists of an investigation, original writing and a commentary.</w:t>
      </w:r>
    </w:p>
    <w:p w14:paraId="357AFB76" w14:textId="651BDB21" w:rsidR="00EE4A1B" w:rsidRDefault="2C9240E1" w:rsidP="00902284">
      <w:pPr>
        <w:spacing w:before="133" w:after="0"/>
      </w:pPr>
      <w:r w:rsidRPr="1B684F7D">
        <w:rPr>
          <w:rFonts w:ascii="Calibri" w:eastAsia="Calibri" w:hAnsi="Calibri" w:cs="Calibri"/>
          <w:lang w:val="en-US"/>
        </w:rPr>
        <w:t xml:space="preserve">Visit </w:t>
      </w:r>
      <w:hyperlink r:id="rId52">
        <w:r w:rsidRPr="1B684F7D">
          <w:rPr>
            <w:rStyle w:val="Hyperlink"/>
            <w:rFonts w:ascii="Calibri" w:eastAsia="Calibri" w:hAnsi="Calibri" w:cs="Calibri"/>
            <w:color w:val="2E71AC"/>
            <w:lang w:val="en-US"/>
          </w:rPr>
          <w:t xml:space="preserve">aqa.org.uk/7702 </w:t>
        </w:r>
      </w:hyperlink>
      <w:r w:rsidRPr="1B684F7D">
        <w:rPr>
          <w:rFonts w:ascii="Calibri" w:eastAsia="Calibri" w:hAnsi="Calibri" w:cs="Calibri"/>
          <w:lang w:val="en-US"/>
        </w:rPr>
        <w:t>for detailed information about all aspects of NEA administration.</w:t>
      </w:r>
    </w:p>
    <w:p w14:paraId="0E62E52A" w14:textId="365A0ECC" w:rsidR="00EE4A1B" w:rsidRDefault="2C9240E1" w:rsidP="00902284">
      <w:pPr>
        <w:spacing w:before="144" w:after="0" w:line="247" w:lineRule="auto"/>
        <w:ind w:right="193"/>
      </w:pPr>
      <w:r w:rsidRPr="1B684F7D">
        <w:rPr>
          <w:rFonts w:ascii="Calibri" w:eastAsia="Calibri" w:hAnsi="Calibri" w:cs="Calibri"/>
          <w:lang w:val="en-US"/>
        </w:rPr>
        <w:t>The head of the school or college is responsible for making sure that NEA is conducted in line with our instructions and Joint Council for Qualifications (JCQ) instructions.</w:t>
      </w:r>
    </w:p>
    <w:p w14:paraId="68EE335B" w14:textId="7C78DDFF" w:rsidR="00EE4A1B" w:rsidRDefault="2C9240E1" w:rsidP="1B684F7D">
      <w:pPr>
        <w:spacing w:after="0"/>
      </w:pPr>
      <w:r w:rsidRPr="1B684F7D">
        <w:rPr>
          <w:rFonts w:ascii="Calibri" w:eastAsia="Calibri" w:hAnsi="Calibri" w:cs="Calibri"/>
          <w:sz w:val="24"/>
          <w:szCs w:val="24"/>
          <w:lang w:val="en-US"/>
        </w:rPr>
        <w:t xml:space="preserve"> </w:t>
      </w:r>
    </w:p>
    <w:p w14:paraId="324D55EF" w14:textId="5AD970B4" w:rsidR="00EE4A1B" w:rsidRDefault="2C9240E1" w:rsidP="00902284">
      <w:pPr>
        <w:pStyle w:val="Heading2"/>
        <w:tabs>
          <w:tab w:val="left" w:pos="748"/>
        </w:tabs>
        <w:spacing w:before="174"/>
      </w:pPr>
      <w:r w:rsidRPr="1B684F7D">
        <w:rPr>
          <w:rFonts w:ascii="Tahoma" w:eastAsia="Tahoma" w:hAnsi="Tahoma" w:cs="Tahoma"/>
          <w:color w:val="522D91"/>
          <w:sz w:val="38"/>
          <w:szCs w:val="38"/>
          <w:lang w:val="en-US"/>
        </w:rPr>
        <w:t>6.1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Supervising and authenticating</w:t>
      </w:r>
    </w:p>
    <w:p w14:paraId="1132C65B" w14:textId="7473258D" w:rsidR="00EE4A1B" w:rsidRDefault="2C9240E1" w:rsidP="00902284">
      <w:pPr>
        <w:spacing w:before="168" w:after="0"/>
      </w:pPr>
      <w:r w:rsidRPr="1B684F7D">
        <w:rPr>
          <w:rFonts w:ascii="Calibri" w:eastAsia="Calibri" w:hAnsi="Calibri" w:cs="Calibri"/>
          <w:lang w:val="en-US"/>
        </w:rPr>
        <w:t xml:space="preserve">To meet </w:t>
      </w:r>
      <w:proofErr w:type="spellStart"/>
      <w:r w:rsidRPr="1B684F7D">
        <w:rPr>
          <w:rFonts w:ascii="Calibri" w:eastAsia="Calibri" w:hAnsi="Calibri" w:cs="Calibri"/>
          <w:lang w:val="en-US"/>
        </w:rPr>
        <w:t>Ofqual's</w:t>
      </w:r>
      <w:proofErr w:type="spellEnd"/>
      <w:r w:rsidRPr="1B684F7D">
        <w:rPr>
          <w:rFonts w:ascii="Calibri" w:eastAsia="Calibri" w:hAnsi="Calibri" w:cs="Calibri"/>
          <w:lang w:val="en-US"/>
        </w:rPr>
        <w:t xml:space="preserve"> qualification and subject criteria:</w:t>
      </w:r>
    </w:p>
    <w:p w14:paraId="0CAC67FC" w14:textId="77777777" w:rsidR="00420553" w:rsidRDefault="2C9240E1" w:rsidP="00420553">
      <w:pPr>
        <w:pStyle w:val="ListParagraph"/>
        <w:numPr>
          <w:ilvl w:val="0"/>
          <w:numId w:val="142"/>
        </w:numPr>
        <w:spacing w:after="0"/>
        <w:rPr>
          <w:rFonts w:ascii="Calibri" w:eastAsia="Calibri" w:hAnsi="Calibri" w:cs="Calibri"/>
          <w:lang w:val="en-US"/>
        </w:rPr>
      </w:pPr>
      <w:r w:rsidRPr="00420553">
        <w:rPr>
          <w:rFonts w:ascii="Arial" w:eastAsia="Arial" w:hAnsi="Arial" w:cs="Arial"/>
          <w:b/>
          <w:bCs/>
          <w:lang w:val="en-US"/>
        </w:rPr>
        <w:t xml:space="preserve">students </w:t>
      </w:r>
      <w:r w:rsidRPr="00420553">
        <w:rPr>
          <w:rFonts w:ascii="Calibri" w:eastAsia="Calibri" w:hAnsi="Calibri" w:cs="Calibri"/>
          <w:lang w:val="en-US"/>
        </w:rPr>
        <w:t>must sign the Candidate record form to confirm that the work submitted is their own</w:t>
      </w:r>
    </w:p>
    <w:p w14:paraId="4B0D7317" w14:textId="1FE41954" w:rsidR="00EE4A1B" w:rsidRPr="00420553" w:rsidRDefault="2C9240E1" w:rsidP="00420553">
      <w:pPr>
        <w:pStyle w:val="ListParagraph"/>
        <w:numPr>
          <w:ilvl w:val="0"/>
          <w:numId w:val="142"/>
        </w:numPr>
        <w:spacing w:after="0"/>
        <w:rPr>
          <w:rFonts w:ascii="Calibri" w:eastAsia="Calibri" w:hAnsi="Calibri" w:cs="Calibri"/>
          <w:lang w:val="en-US"/>
        </w:rPr>
      </w:pPr>
      <w:proofErr w:type="gramStart"/>
      <w:r w:rsidRPr="00420553">
        <w:rPr>
          <w:rFonts w:ascii="Calibri" w:eastAsia="Calibri" w:hAnsi="Calibri" w:cs="Calibri"/>
          <w:lang w:val="en-US"/>
        </w:rPr>
        <w:t>all</w:t>
      </w:r>
      <w:proofErr w:type="gramEnd"/>
      <w:r w:rsidRPr="00420553">
        <w:rPr>
          <w:rFonts w:ascii="Calibri" w:eastAsia="Calibri" w:hAnsi="Calibri" w:cs="Calibri"/>
          <w:lang w:val="en-US"/>
        </w:rPr>
        <w:t xml:space="preserve"> </w:t>
      </w:r>
      <w:r w:rsidRPr="00420553">
        <w:rPr>
          <w:rFonts w:ascii="Arial" w:eastAsia="Arial" w:hAnsi="Arial" w:cs="Arial"/>
          <w:b/>
          <w:bCs/>
          <w:lang w:val="en-US"/>
        </w:rPr>
        <w:t xml:space="preserve">teachers </w:t>
      </w:r>
      <w:r w:rsidRPr="00420553">
        <w:rPr>
          <w:rFonts w:ascii="Calibri" w:eastAsia="Calibri" w:hAnsi="Calibri" w:cs="Calibri"/>
          <w:lang w:val="en-US"/>
        </w:rPr>
        <w:t>who have marked a student’s work must sign the declaration of authentication on the Candidate record form. This is to confirm that the work is solely that of the student concerned and was conducted under the conditions laid down by this specification</w:t>
      </w:r>
    </w:p>
    <w:p w14:paraId="3BAB8F79" w14:textId="7FBB304D" w:rsidR="00EE4A1B" w:rsidRDefault="2C9240E1" w:rsidP="00C77750">
      <w:pPr>
        <w:pStyle w:val="ListParagraph"/>
        <w:numPr>
          <w:ilvl w:val="2"/>
          <w:numId w:val="54"/>
        </w:numPr>
        <w:spacing w:after="0"/>
        <w:ind w:left="673" w:hanging="281"/>
        <w:rPr>
          <w:rFonts w:ascii="Calibri" w:eastAsia="Calibri" w:hAnsi="Calibri" w:cs="Calibri"/>
          <w:lang w:val="en-US"/>
        </w:rPr>
      </w:pPr>
      <w:proofErr w:type="gramStart"/>
      <w:r w:rsidRPr="1B684F7D">
        <w:rPr>
          <w:rFonts w:ascii="Calibri" w:eastAsia="Calibri" w:hAnsi="Calibri" w:cs="Calibri"/>
          <w:lang w:val="en-US"/>
        </w:rPr>
        <w:t>teachers</w:t>
      </w:r>
      <w:proofErr w:type="gramEnd"/>
      <w:r w:rsidRPr="1B684F7D">
        <w:rPr>
          <w:rFonts w:ascii="Calibri" w:eastAsia="Calibri" w:hAnsi="Calibri" w:cs="Calibri"/>
          <w:lang w:val="en-US"/>
        </w:rPr>
        <w:t xml:space="preserve"> must ensure that a Candidate record form is attached to each student’s work.</w:t>
      </w:r>
    </w:p>
    <w:p w14:paraId="2B8342FF" w14:textId="45B69C6E" w:rsidR="00EE4A1B" w:rsidRDefault="2C9240E1" w:rsidP="00420553">
      <w:pPr>
        <w:spacing w:before="143" w:after="0" w:line="247" w:lineRule="auto"/>
        <w:ind w:right="316"/>
      </w:pPr>
      <w:r w:rsidRPr="1B684F7D">
        <w:rPr>
          <w:rFonts w:ascii="Calibri" w:eastAsia="Calibri" w:hAnsi="Calibri" w:cs="Calibri"/>
          <w:lang w:val="en-US"/>
        </w:rPr>
        <w:t>Students must have sufficient direct supervision to ensure that the work submitted can be confidently authenticated as their own. This means that you must review the progress of the work during research, planning and throughout its production to see how it evolves.</w:t>
      </w:r>
    </w:p>
    <w:p w14:paraId="295DEBF7" w14:textId="0D786A8D" w:rsidR="00EE4A1B" w:rsidRDefault="2C9240E1" w:rsidP="00420553">
      <w:pPr>
        <w:spacing w:before="135" w:after="0" w:line="247" w:lineRule="auto"/>
        <w:ind w:right="120"/>
      </w:pPr>
      <w:r w:rsidRPr="1B684F7D">
        <w:rPr>
          <w:rFonts w:ascii="Calibri" w:eastAsia="Calibri" w:hAnsi="Calibri" w:cs="Calibri"/>
          <w:lang w:val="en-US"/>
        </w:rPr>
        <w:t>You may provide guidance and support to students so that they are clear about the requirements of the task they need to undertake and the marking criteria on which the work will be judged. You may also provide guidance to students on the suitability of their proposed task, particularly if it means they will not meet the requirements of the marking criteria.</w:t>
      </w:r>
    </w:p>
    <w:p w14:paraId="02EFCE91" w14:textId="6E9ACF02" w:rsidR="00EE4A1B" w:rsidRDefault="2C9240E1" w:rsidP="00420553">
      <w:pPr>
        <w:spacing w:before="135" w:after="0" w:line="247" w:lineRule="auto"/>
        <w:ind w:right="371"/>
        <w:jc w:val="both"/>
      </w:pPr>
      <w:r w:rsidRPr="1B684F7D">
        <w:rPr>
          <w:rFonts w:ascii="Calibri" w:eastAsia="Calibri" w:hAnsi="Calibri" w:cs="Calibri"/>
          <w:lang w:val="en-US"/>
        </w:rPr>
        <w:t>When checking drafts of a student’s work, you must not comment or provide suggestions on how they could improve it. However, you can ask questions about the way they are approaching their work and you can highlight the requirements of the marking criteria.</w:t>
      </w:r>
    </w:p>
    <w:p w14:paraId="41573755" w14:textId="10B0CDB2" w:rsidR="00EE4A1B" w:rsidRDefault="2C9240E1" w:rsidP="00420553">
      <w:pPr>
        <w:spacing w:before="135" w:after="0" w:line="247" w:lineRule="auto"/>
        <w:ind w:right="156"/>
      </w:pPr>
      <w:r w:rsidRPr="1B684F7D">
        <w:rPr>
          <w:rFonts w:ascii="Calibri" w:eastAsia="Calibri" w:hAnsi="Calibri" w:cs="Calibri"/>
          <w:lang w:val="en-US"/>
        </w:rPr>
        <w:t>If a student receives any additional assistance which is acceptable within the further guidance that is provided for this specification, you should award a mark that represents the student’s unaided achievement. Please make a note of the support the student received on the Candidate record form. This will allow the moderator to see whether the student has been awarded an appropriate mark. Please note that you should sign the authentication statement on the Candidate record form. If the statement is not signed, we cannot accept the student’s work for assessment.</w:t>
      </w:r>
    </w:p>
    <w:p w14:paraId="36084738" w14:textId="4C6ABBC2" w:rsidR="00EE4A1B" w:rsidRDefault="2C9240E1" w:rsidP="00420553">
      <w:pPr>
        <w:spacing w:before="137" w:after="0" w:line="247" w:lineRule="auto"/>
        <w:ind w:right="157"/>
      </w:pPr>
      <w:r w:rsidRPr="1B684F7D">
        <w:rPr>
          <w:rFonts w:ascii="Calibri" w:eastAsia="Calibri" w:hAnsi="Calibri" w:cs="Calibri"/>
          <w:lang w:val="en-US"/>
        </w:rPr>
        <w:lastRenderedPageBreak/>
        <w:t>Once a student submits work for marking and it has been marked, you cannot return it to the student for improvement, even if they have not received any feedback or are unaware of the marks awarded.</w:t>
      </w:r>
    </w:p>
    <w:p w14:paraId="7ADAA754" w14:textId="14BABF1D" w:rsidR="00EE4A1B" w:rsidRDefault="2C9240E1" w:rsidP="00420553">
      <w:pPr>
        <w:spacing w:before="135" w:after="0" w:line="247" w:lineRule="auto"/>
        <w:ind w:right="731"/>
      </w:pPr>
      <w:r w:rsidRPr="1B684F7D">
        <w:rPr>
          <w:rFonts w:ascii="Calibri" w:eastAsia="Calibri" w:hAnsi="Calibri" w:cs="Calibri"/>
          <w:lang w:val="en-US"/>
        </w:rPr>
        <w:t xml:space="preserve">Further guidance on setting, supervising, authenticating and marking work is available on the subject pages of our website and through teacher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w:t>
      </w:r>
    </w:p>
    <w:p w14:paraId="4A43F148" w14:textId="38ABCFCD" w:rsidR="00EE4A1B" w:rsidRDefault="00EE4A1B" w:rsidP="1B684F7D">
      <w:pPr>
        <w:spacing w:line="247" w:lineRule="auto"/>
      </w:pPr>
    </w:p>
    <w:p w14:paraId="04CFCA32" w14:textId="6B24B419" w:rsidR="00EE4A1B" w:rsidRDefault="2C9240E1" w:rsidP="1B684F7D">
      <w:pPr>
        <w:spacing w:after="0"/>
      </w:pPr>
      <w:r w:rsidRPr="1B684F7D">
        <w:rPr>
          <w:rFonts w:ascii="Calibri" w:eastAsia="Calibri" w:hAnsi="Calibri" w:cs="Calibri"/>
          <w:sz w:val="20"/>
          <w:szCs w:val="20"/>
          <w:lang w:val="en-US"/>
        </w:rPr>
        <w:t xml:space="preserve"> </w:t>
      </w:r>
    </w:p>
    <w:p w14:paraId="72A29095" w14:textId="29EC0E39" w:rsidR="00EE4A1B" w:rsidRDefault="2C9240E1" w:rsidP="1B684F7D">
      <w:pPr>
        <w:spacing w:after="0"/>
      </w:pPr>
      <w:r w:rsidRPr="1B684F7D">
        <w:rPr>
          <w:rFonts w:ascii="Calibri" w:eastAsia="Calibri" w:hAnsi="Calibri" w:cs="Calibri"/>
          <w:sz w:val="20"/>
          <w:szCs w:val="20"/>
          <w:lang w:val="en-US"/>
        </w:rPr>
        <w:t xml:space="preserve"> </w:t>
      </w:r>
    </w:p>
    <w:p w14:paraId="6AD2D493" w14:textId="264624C6" w:rsidR="00EE4A1B" w:rsidRDefault="2C9240E1" w:rsidP="006062F3">
      <w:pPr>
        <w:spacing w:before="6" w:after="0"/>
      </w:pPr>
      <w:r w:rsidRPr="1B684F7D">
        <w:rPr>
          <w:rFonts w:ascii="Calibri" w:eastAsia="Calibri" w:hAnsi="Calibri" w:cs="Calibri"/>
          <w:sz w:val="16"/>
          <w:szCs w:val="16"/>
          <w:lang w:val="en-US"/>
        </w:rPr>
        <w:t xml:space="preserve"> </w:t>
      </w:r>
      <w:r w:rsidRPr="1B684F7D">
        <w:rPr>
          <w:rFonts w:ascii="Tahoma" w:eastAsia="Tahoma" w:hAnsi="Tahoma" w:cs="Tahoma"/>
          <w:color w:val="522D91"/>
          <w:sz w:val="38"/>
          <w:szCs w:val="38"/>
          <w:lang w:val="en-US"/>
        </w:rPr>
        <w:t>6.2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Avoiding malpractice</w:t>
      </w:r>
    </w:p>
    <w:p w14:paraId="5B2B9846" w14:textId="6F7995FA" w:rsidR="00EE4A1B" w:rsidRDefault="2C9240E1" w:rsidP="0087439A">
      <w:pPr>
        <w:spacing w:before="169" w:after="0"/>
      </w:pPr>
      <w:r w:rsidRPr="1B684F7D">
        <w:rPr>
          <w:rFonts w:ascii="Calibri" w:eastAsia="Calibri" w:hAnsi="Calibri" w:cs="Calibri"/>
          <w:lang w:val="en-US"/>
        </w:rPr>
        <w:t>Please inform your students of the AQA regulations concerning malpractice. They must not:</w:t>
      </w:r>
    </w:p>
    <w:p w14:paraId="203AE20D" w14:textId="77777777" w:rsidR="0087439A" w:rsidRDefault="2C9240E1" w:rsidP="0087439A">
      <w:pPr>
        <w:pStyle w:val="ListParagraph"/>
        <w:numPr>
          <w:ilvl w:val="0"/>
          <w:numId w:val="143"/>
        </w:numPr>
        <w:spacing w:after="0"/>
        <w:rPr>
          <w:rFonts w:ascii="Calibri" w:eastAsia="Calibri" w:hAnsi="Calibri" w:cs="Calibri"/>
          <w:lang w:val="en-US"/>
        </w:rPr>
      </w:pPr>
      <w:r w:rsidRPr="0087439A">
        <w:rPr>
          <w:rFonts w:ascii="Calibri" w:eastAsia="Calibri" w:hAnsi="Calibri" w:cs="Calibri"/>
          <w:lang w:val="en-US"/>
        </w:rPr>
        <w:t>submit work that is not their own</w:t>
      </w:r>
    </w:p>
    <w:p w14:paraId="1469BDE5" w14:textId="77777777" w:rsidR="0087439A" w:rsidRDefault="2C9240E1" w:rsidP="0087439A">
      <w:pPr>
        <w:pStyle w:val="ListParagraph"/>
        <w:numPr>
          <w:ilvl w:val="0"/>
          <w:numId w:val="143"/>
        </w:numPr>
        <w:spacing w:after="0"/>
        <w:rPr>
          <w:rFonts w:ascii="Calibri" w:eastAsia="Calibri" w:hAnsi="Calibri" w:cs="Calibri"/>
          <w:lang w:val="en-US"/>
        </w:rPr>
      </w:pPr>
      <w:r w:rsidRPr="0087439A">
        <w:rPr>
          <w:rFonts w:ascii="Calibri" w:eastAsia="Calibri" w:hAnsi="Calibri" w:cs="Calibri"/>
          <w:lang w:val="en-US"/>
        </w:rPr>
        <w:t>lend work to other students</w:t>
      </w:r>
    </w:p>
    <w:p w14:paraId="42805F45" w14:textId="77777777" w:rsidR="0087439A" w:rsidRDefault="2C9240E1" w:rsidP="0087439A">
      <w:pPr>
        <w:pStyle w:val="ListParagraph"/>
        <w:numPr>
          <w:ilvl w:val="0"/>
          <w:numId w:val="143"/>
        </w:numPr>
        <w:spacing w:after="0"/>
        <w:rPr>
          <w:rFonts w:ascii="Calibri" w:eastAsia="Calibri" w:hAnsi="Calibri" w:cs="Calibri"/>
          <w:lang w:val="en-US"/>
        </w:rPr>
      </w:pPr>
      <w:r w:rsidRPr="0087439A">
        <w:rPr>
          <w:rFonts w:ascii="Calibri" w:eastAsia="Calibri" w:hAnsi="Calibri" w:cs="Calibri"/>
          <w:lang w:val="en-US"/>
        </w:rPr>
        <w:t xml:space="preserve">allow other students access to, or use of, their own </w:t>
      </w:r>
      <w:proofErr w:type="gramStart"/>
      <w:r w:rsidRPr="0087439A">
        <w:rPr>
          <w:rFonts w:ascii="Calibri" w:eastAsia="Calibri" w:hAnsi="Calibri" w:cs="Calibri"/>
          <w:lang w:val="en-US"/>
        </w:rPr>
        <w:t>independently-sourced</w:t>
      </w:r>
      <w:proofErr w:type="gramEnd"/>
      <w:r w:rsidRPr="0087439A">
        <w:rPr>
          <w:rFonts w:ascii="Calibri" w:eastAsia="Calibri" w:hAnsi="Calibri" w:cs="Calibri"/>
          <w:lang w:val="en-US"/>
        </w:rPr>
        <w:t xml:space="preserve"> source material</w:t>
      </w:r>
    </w:p>
    <w:p w14:paraId="1F49C458" w14:textId="77777777" w:rsidR="0087439A" w:rsidRDefault="2C9240E1" w:rsidP="0087439A">
      <w:pPr>
        <w:pStyle w:val="ListParagraph"/>
        <w:numPr>
          <w:ilvl w:val="0"/>
          <w:numId w:val="143"/>
        </w:numPr>
        <w:spacing w:after="0"/>
        <w:rPr>
          <w:rFonts w:ascii="Calibri" w:eastAsia="Calibri" w:hAnsi="Calibri" w:cs="Calibri"/>
          <w:lang w:val="en-US"/>
        </w:rPr>
      </w:pPr>
      <w:r w:rsidRPr="0087439A">
        <w:rPr>
          <w:rFonts w:ascii="Calibri" w:eastAsia="Calibri" w:hAnsi="Calibri" w:cs="Calibri"/>
          <w:lang w:val="en-US"/>
        </w:rPr>
        <w:t>include work copied directly from books, the Internet or other sources without acknowledgement</w:t>
      </w:r>
    </w:p>
    <w:p w14:paraId="379C8BAE" w14:textId="77777777" w:rsidR="0087439A" w:rsidRDefault="2C9240E1" w:rsidP="0087439A">
      <w:pPr>
        <w:pStyle w:val="ListParagraph"/>
        <w:numPr>
          <w:ilvl w:val="0"/>
          <w:numId w:val="143"/>
        </w:numPr>
        <w:spacing w:after="0"/>
        <w:rPr>
          <w:rFonts w:ascii="Calibri" w:eastAsia="Calibri" w:hAnsi="Calibri" w:cs="Calibri"/>
          <w:lang w:val="en-US"/>
        </w:rPr>
      </w:pPr>
      <w:r w:rsidRPr="0087439A">
        <w:rPr>
          <w:rFonts w:ascii="Calibri" w:eastAsia="Calibri" w:hAnsi="Calibri" w:cs="Calibri"/>
          <w:lang w:val="en-US"/>
        </w:rPr>
        <w:t>submit work that is word-processed by a third person without acknowledgement</w:t>
      </w:r>
    </w:p>
    <w:p w14:paraId="6760D2B3" w14:textId="5F220812" w:rsidR="00EE4A1B" w:rsidRPr="0087439A" w:rsidRDefault="2C9240E1" w:rsidP="0087439A">
      <w:pPr>
        <w:pStyle w:val="ListParagraph"/>
        <w:numPr>
          <w:ilvl w:val="0"/>
          <w:numId w:val="143"/>
        </w:numPr>
        <w:spacing w:after="0"/>
        <w:rPr>
          <w:rFonts w:ascii="Calibri" w:eastAsia="Calibri" w:hAnsi="Calibri" w:cs="Calibri"/>
          <w:lang w:val="en-US"/>
        </w:rPr>
      </w:pPr>
      <w:r w:rsidRPr="0087439A">
        <w:rPr>
          <w:rFonts w:ascii="Calibri" w:eastAsia="Calibri" w:hAnsi="Calibri" w:cs="Calibri"/>
          <w:lang w:val="en-US"/>
        </w:rPr>
        <w:t>include inappropriate, offensive or obscene material.</w:t>
      </w:r>
    </w:p>
    <w:p w14:paraId="02165E3E" w14:textId="389CC784" w:rsidR="00EE4A1B" w:rsidRDefault="2C9240E1" w:rsidP="0087439A">
      <w:pPr>
        <w:spacing w:before="143" w:after="0"/>
      </w:pPr>
      <w:r w:rsidRPr="1B684F7D">
        <w:rPr>
          <w:rFonts w:ascii="Calibri" w:eastAsia="Calibri" w:hAnsi="Calibri" w:cs="Calibri"/>
          <w:lang w:val="en-US"/>
        </w:rPr>
        <w:t xml:space="preserve">These actions constitute </w:t>
      </w:r>
      <w:proofErr w:type="gramStart"/>
      <w:r w:rsidRPr="1B684F7D">
        <w:rPr>
          <w:rFonts w:ascii="Calibri" w:eastAsia="Calibri" w:hAnsi="Calibri" w:cs="Calibri"/>
          <w:lang w:val="en-US"/>
        </w:rPr>
        <w:t>malpractice</w:t>
      </w:r>
      <w:proofErr w:type="gramEnd"/>
      <w:r w:rsidRPr="1B684F7D">
        <w:rPr>
          <w:rFonts w:ascii="Calibri" w:eastAsia="Calibri" w:hAnsi="Calibri" w:cs="Calibri"/>
          <w:lang w:val="en-US"/>
        </w:rPr>
        <w:t xml:space="preserve"> and a penalty will be given (for example, disqualification).</w:t>
      </w:r>
    </w:p>
    <w:p w14:paraId="48F0ED0B" w14:textId="42E1CF91" w:rsidR="00EE4A1B" w:rsidRDefault="2C9240E1" w:rsidP="0087439A">
      <w:pPr>
        <w:spacing w:before="143" w:after="0" w:line="247" w:lineRule="auto"/>
        <w:ind w:right="621"/>
      </w:pPr>
      <w:r w:rsidRPr="1B684F7D">
        <w:rPr>
          <w:rFonts w:ascii="Calibri" w:eastAsia="Calibri" w:hAnsi="Calibri" w:cs="Calibri"/>
          <w:lang w:val="en-US"/>
        </w:rPr>
        <w:t xml:space="preserve">If you identify malpractice </w:t>
      </w:r>
      <w:r w:rsidRPr="1B684F7D">
        <w:rPr>
          <w:rFonts w:ascii="Arial" w:eastAsia="Arial" w:hAnsi="Arial" w:cs="Arial"/>
          <w:b/>
          <w:bCs/>
          <w:lang w:val="en-US"/>
        </w:rPr>
        <w:t xml:space="preserve">before </w:t>
      </w:r>
      <w:r w:rsidRPr="1B684F7D">
        <w:rPr>
          <w:rFonts w:ascii="Calibri" w:eastAsia="Calibri" w:hAnsi="Calibri" w:cs="Calibri"/>
          <w:lang w:val="en-US"/>
        </w:rPr>
        <w:t>the student signs the declaration of authentication, you don’t need to report it to us. Please deal with it in accordance with your school or college’s internal procedures. We expect schools and colleges to treat such cases very seriously.</w:t>
      </w:r>
    </w:p>
    <w:p w14:paraId="75797C2D" w14:textId="741B580A" w:rsidR="00EE4A1B" w:rsidRDefault="2C9240E1" w:rsidP="0087439A">
      <w:pPr>
        <w:spacing w:before="135" w:after="0" w:line="247" w:lineRule="auto"/>
        <w:ind w:right="303"/>
      </w:pPr>
      <w:r w:rsidRPr="1B684F7D">
        <w:rPr>
          <w:rFonts w:ascii="Calibri" w:eastAsia="Calibri" w:hAnsi="Calibri" w:cs="Calibri"/>
          <w:lang w:val="en-US"/>
        </w:rPr>
        <w:t xml:space="preserve">If you identify malpractice </w:t>
      </w:r>
      <w:r w:rsidRPr="1B684F7D">
        <w:rPr>
          <w:rFonts w:ascii="Arial" w:eastAsia="Arial" w:hAnsi="Arial" w:cs="Arial"/>
          <w:b/>
          <w:bCs/>
          <w:lang w:val="en-US"/>
        </w:rPr>
        <w:t xml:space="preserve">after </w:t>
      </w:r>
      <w:r w:rsidRPr="1B684F7D">
        <w:rPr>
          <w:rFonts w:ascii="Calibri" w:eastAsia="Calibri" w:hAnsi="Calibri" w:cs="Calibri"/>
          <w:lang w:val="en-US"/>
        </w:rPr>
        <w:t>the student has signed the declaration of authentication, the head of your school or college must submit full details of the case to us at the earliest opportunity.</w:t>
      </w:r>
    </w:p>
    <w:p w14:paraId="6A781132" w14:textId="66D9FED1" w:rsidR="00EE4A1B" w:rsidRDefault="2C9240E1" w:rsidP="0087439A">
      <w:pPr>
        <w:spacing w:before="2" w:after="0"/>
      </w:pPr>
      <w:r w:rsidRPr="1B684F7D">
        <w:rPr>
          <w:rFonts w:ascii="Calibri" w:eastAsia="Calibri" w:hAnsi="Calibri" w:cs="Calibri"/>
          <w:lang w:val="en-US"/>
        </w:rPr>
        <w:t xml:space="preserve">Please complete the form JCQ/M1, available from the JCQ website at </w:t>
      </w:r>
      <w:hyperlink r:id="rId53">
        <w:r w:rsidRPr="1B684F7D">
          <w:rPr>
            <w:rStyle w:val="Hyperlink"/>
            <w:rFonts w:ascii="Calibri" w:eastAsia="Calibri" w:hAnsi="Calibri" w:cs="Calibri"/>
            <w:color w:val="2E71AC"/>
            <w:lang w:val="en-US"/>
          </w:rPr>
          <w:t>jcq.org.uk</w:t>
        </w:r>
      </w:hyperlink>
    </w:p>
    <w:p w14:paraId="2993590C" w14:textId="01DAE919" w:rsidR="00EE4A1B" w:rsidRDefault="2C9240E1" w:rsidP="0087439A">
      <w:pPr>
        <w:spacing w:before="143" w:after="0" w:line="247" w:lineRule="auto"/>
      </w:pPr>
      <w:r w:rsidRPr="1B684F7D">
        <w:rPr>
          <w:rFonts w:ascii="Calibri" w:eastAsia="Calibri" w:hAnsi="Calibri" w:cs="Calibri"/>
          <w:lang w:val="en-US"/>
        </w:rPr>
        <w:t>You must record details of any work which is not the student’s own on the Candidate record form or other appropriate place.</w:t>
      </w:r>
    </w:p>
    <w:p w14:paraId="414DCA92" w14:textId="1AF5F14A" w:rsidR="00EE4A1B" w:rsidRDefault="2C9240E1" w:rsidP="0087439A">
      <w:pPr>
        <w:spacing w:before="134" w:after="0"/>
      </w:pPr>
      <w:r w:rsidRPr="1B684F7D">
        <w:rPr>
          <w:rFonts w:ascii="Calibri" w:eastAsia="Calibri" w:hAnsi="Calibri" w:cs="Calibri"/>
          <w:lang w:val="en-US"/>
        </w:rPr>
        <w:t>You should consult your exams officer about these procedures.</w:t>
      </w:r>
    </w:p>
    <w:p w14:paraId="603F81EE" w14:textId="082DE06B" w:rsidR="00EE4A1B" w:rsidRDefault="2C9240E1" w:rsidP="1B684F7D">
      <w:pPr>
        <w:spacing w:after="0"/>
      </w:pPr>
      <w:r w:rsidRPr="1B684F7D">
        <w:rPr>
          <w:rFonts w:ascii="Calibri" w:eastAsia="Calibri" w:hAnsi="Calibri" w:cs="Calibri"/>
          <w:sz w:val="24"/>
          <w:szCs w:val="24"/>
          <w:lang w:val="en-US"/>
        </w:rPr>
        <w:t xml:space="preserve"> </w:t>
      </w:r>
    </w:p>
    <w:p w14:paraId="7D102E7B" w14:textId="5F6CEF02" w:rsidR="00EE4A1B" w:rsidRDefault="2C9240E1" w:rsidP="0087439A">
      <w:pPr>
        <w:pStyle w:val="Heading2"/>
        <w:tabs>
          <w:tab w:val="left" w:pos="748"/>
        </w:tabs>
        <w:spacing w:before="183"/>
      </w:pPr>
      <w:r w:rsidRPr="1B684F7D">
        <w:rPr>
          <w:rFonts w:ascii="Tahoma" w:eastAsia="Tahoma" w:hAnsi="Tahoma" w:cs="Tahoma"/>
          <w:color w:val="522D91"/>
          <w:sz w:val="38"/>
          <w:szCs w:val="38"/>
          <w:lang w:val="en-US"/>
        </w:rPr>
        <w:t>6.3</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 xml:space="preserve">Teacher </w:t>
      </w:r>
      <w:proofErr w:type="spellStart"/>
      <w:r w:rsidRPr="1B684F7D">
        <w:rPr>
          <w:rFonts w:ascii="Tahoma" w:eastAsia="Tahoma" w:hAnsi="Tahoma" w:cs="Tahoma"/>
          <w:color w:val="522D91"/>
          <w:sz w:val="38"/>
          <w:szCs w:val="38"/>
          <w:lang w:val="en-US"/>
        </w:rPr>
        <w:t>standardisation</w:t>
      </w:r>
      <w:proofErr w:type="spellEnd"/>
    </w:p>
    <w:p w14:paraId="592693A7" w14:textId="264A25F8" w:rsidR="00EE4A1B" w:rsidRDefault="2C9240E1" w:rsidP="0087439A">
      <w:pPr>
        <w:spacing w:before="169" w:after="0" w:line="247" w:lineRule="auto"/>
        <w:ind w:right="536"/>
      </w:pPr>
      <w:r w:rsidRPr="1B684F7D">
        <w:rPr>
          <w:rFonts w:ascii="Calibri" w:eastAsia="Calibri" w:hAnsi="Calibri" w:cs="Calibri"/>
          <w:lang w:val="en-US"/>
        </w:rPr>
        <w:t xml:space="preserve">We will provide support for using the marking criteria and developing appropriate tasks through teacher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w:t>
      </w:r>
    </w:p>
    <w:p w14:paraId="44A44AAD" w14:textId="1FCF8DEC" w:rsidR="00EE4A1B" w:rsidRDefault="2C9240E1" w:rsidP="0087439A">
      <w:pPr>
        <w:spacing w:before="133" w:after="0"/>
      </w:pPr>
      <w:r w:rsidRPr="1B684F7D">
        <w:rPr>
          <w:rFonts w:ascii="Calibri" w:eastAsia="Calibri" w:hAnsi="Calibri" w:cs="Calibri"/>
          <w:lang w:val="en-US"/>
        </w:rPr>
        <w:t xml:space="preserve">For further information about teacher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 xml:space="preserve"> visit our website at </w:t>
      </w:r>
      <w:hyperlink r:id="rId54">
        <w:r w:rsidRPr="1B684F7D">
          <w:rPr>
            <w:rStyle w:val="Hyperlink"/>
            <w:rFonts w:ascii="Calibri" w:eastAsia="Calibri" w:hAnsi="Calibri" w:cs="Calibri"/>
            <w:color w:val="2E71AC"/>
            <w:lang w:val="en-US"/>
          </w:rPr>
          <w:t>aqa.org.uk/7707</w:t>
        </w:r>
      </w:hyperlink>
    </w:p>
    <w:p w14:paraId="2DECBFF8" w14:textId="712FDC39" w:rsidR="00EE4A1B" w:rsidRDefault="2C9240E1" w:rsidP="0087439A">
      <w:pPr>
        <w:spacing w:before="143" w:after="0" w:line="247" w:lineRule="auto"/>
        <w:ind w:right="548"/>
      </w:pPr>
      <w:r w:rsidRPr="1B684F7D">
        <w:rPr>
          <w:rFonts w:ascii="Calibri" w:eastAsia="Calibri" w:hAnsi="Calibri" w:cs="Calibri"/>
          <w:lang w:val="en-US"/>
        </w:rPr>
        <w:t xml:space="preserve">In the following situations teacher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 xml:space="preserve"> is essential. We will send you an invitation to complete teacher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 xml:space="preserve"> if:</w:t>
      </w:r>
    </w:p>
    <w:p w14:paraId="4EB2D0FF" w14:textId="77777777" w:rsidR="0087439A" w:rsidRDefault="2C9240E1" w:rsidP="0087439A">
      <w:pPr>
        <w:pStyle w:val="ListParagraph"/>
        <w:numPr>
          <w:ilvl w:val="0"/>
          <w:numId w:val="144"/>
        </w:numPr>
        <w:spacing w:after="0"/>
        <w:rPr>
          <w:rFonts w:ascii="Calibri" w:eastAsia="Calibri" w:hAnsi="Calibri" w:cs="Calibri"/>
          <w:lang w:val="en-US"/>
        </w:rPr>
      </w:pPr>
      <w:r w:rsidRPr="0087439A">
        <w:rPr>
          <w:rFonts w:ascii="Calibri" w:eastAsia="Calibri" w:hAnsi="Calibri" w:cs="Calibri"/>
          <w:lang w:val="en-US"/>
        </w:rPr>
        <w:t>moderation from the previous year indicates a serious misinterpretation of the requirements</w:t>
      </w:r>
    </w:p>
    <w:p w14:paraId="35D4BCE5" w14:textId="77777777" w:rsidR="0087439A" w:rsidRDefault="2C9240E1" w:rsidP="0087439A">
      <w:pPr>
        <w:pStyle w:val="ListParagraph"/>
        <w:numPr>
          <w:ilvl w:val="0"/>
          <w:numId w:val="144"/>
        </w:numPr>
        <w:spacing w:after="0"/>
        <w:rPr>
          <w:rFonts w:ascii="Calibri" w:eastAsia="Calibri" w:hAnsi="Calibri" w:cs="Calibri"/>
          <w:lang w:val="en-US"/>
        </w:rPr>
      </w:pPr>
      <w:r w:rsidRPr="0087439A">
        <w:rPr>
          <w:rFonts w:ascii="Calibri" w:eastAsia="Calibri" w:hAnsi="Calibri" w:cs="Calibri"/>
          <w:lang w:val="en-US"/>
        </w:rPr>
        <w:t>a significant adjustment was made to the marks in the previous year</w:t>
      </w:r>
    </w:p>
    <w:p w14:paraId="29FD9306" w14:textId="1B6CBE7F" w:rsidR="00EE4A1B" w:rsidRPr="0087439A" w:rsidRDefault="2C9240E1" w:rsidP="0087439A">
      <w:pPr>
        <w:pStyle w:val="ListParagraph"/>
        <w:numPr>
          <w:ilvl w:val="0"/>
          <w:numId w:val="144"/>
        </w:numPr>
        <w:spacing w:after="0"/>
        <w:rPr>
          <w:rFonts w:ascii="Calibri" w:eastAsia="Calibri" w:hAnsi="Calibri" w:cs="Calibri"/>
          <w:lang w:val="en-US"/>
        </w:rPr>
      </w:pPr>
      <w:proofErr w:type="gramStart"/>
      <w:r w:rsidRPr="0087439A">
        <w:rPr>
          <w:rFonts w:ascii="Calibri" w:eastAsia="Calibri" w:hAnsi="Calibri" w:cs="Calibri"/>
          <w:lang w:val="en-US"/>
        </w:rPr>
        <w:t>your</w:t>
      </w:r>
      <w:proofErr w:type="gramEnd"/>
      <w:r w:rsidRPr="0087439A">
        <w:rPr>
          <w:rFonts w:ascii="Calibri" w:eastAsia="Calibri" w:hAnsi="Calibri" w:cs="Calibri"/>
          <w:lang w:val="en-US"/>
        </w:rPr>
        <w:t xml:space="preserve"> school or college is new to this specification.</w:t>
      </w:r>
    </w:p>
    <w:p w14:paraId="6ADA0C3E" w14:textId="703E45FB" w:rsidR="00EE4A1B" w:rsidRDefault="2C9240E1" w:rsidP="0087439A">
      <w:pPr>
        <w:spacing w:before="143" w:after="0" w:line="247" w:lineRule="auto"/>
      </w:pPr>
      <w:r w:rsidRPr="1B684F7D">
        <w:rPr>
          <w:rFonts w:ascii="Calibri" w:eastAsia="Calibri" w:hAnsi="Calibri" w:cs="Calibri"/>
          <w:lang w:val="en-US"/>
        </w:rPr>
        <w:t xml:space="preserve">For further support and advice please speak to your adviser. Email your subject team at </w:t>
      </w:r>
      <w:hyperlink r:id="rId55">
        <w:r w:rsidRPr="1B684F7D">
          <w:rPr>
            <w:rStyle w:val="Hyperlink"/>
            <w:rFonts w:ascii="Calibri" w:eastAsia="Calibri" w:hAnsi="Calibri" w:cs="Calibri"/>
            <w:color w:val="2E71AC"/>
            <w:lang w:val="en-US"/>
          </w:rPr>
          <w:t>english-</w:t>
        </w:r>
      </w:hyperlink>
      <w:r w:rsidRPr="1B684F7D">
        <w:rPr>
          <w:rFonts w:ascii="Calibri" w:eastAsia="Calibri" w:hAnsi="Calibri" w:cs="Calibri"/>
          <w:color w:val="2E71AC"/>
          <w:lang w:val="en-US"/>
        </w:rPr>
        <w:t xml:space="preserve"> </w:t>
      </w:r>
      <w:hyperlink r:id="rId56">
        <w:r w:rsidRPr="1B684F7D">
          <w:rPr>
            <w:rStyle w:val="Hyperlink"/>
            <w:rFonts w:ascii="Calibri" w:eastAsia="Calibri" w:hAnsi="Calibri" w:cs="Calibri"/>
            <w:color w:val="2E71AC"/>
            <w:lang w:val="en-US"/>
          </w:rPr>
          <w:t xml:space="preserve">gce@aqa.org.uk </w:t>
        </w:r>
      </w:hyperlink>
      <w:r w:rsidRPr="1B684F7D">
        <w:rPr>
          <w:rFonts w:ascii="Calibri" w:eastAsia="Calibri" w:hAnsi="Calibri" w:cs="Calibri"/>
          <w:lang w:val="en-US"/>
        </w:rPr>
        <w:t>for details of your adviser.</w:t>
      </w:r>
    </w:p>
    <w:p w14:paraId="668E57C1" w14:textId="11FB450A" w:rsidR="00EE4A1B" w:rsidRDefault="2C9240E1" w:rsidP="1B684F7D">
      <w:pPr>
        <w:spacing w:after="0"/>
      </w:pPr>
      <w:r w:rsidRPr="1B684F7D">
        <w:rPr>
          <w:rFonts w:ascii="Calibri" w:eastAsia="Calibri" w:hAnsi="Calibri" w:cs="Calibri"/>
          <w:sz w:val="24"/>
          <w:szCs w:val="24"/>
          <w:lang w:val="en-US"/>
        </w:rPr>
        <w:lastRenderedPageBreak/>
        <w:t xml:space="preserve"> </w:t>
      </w:r>
    </w:p>
    <w:p w14:paraId="1ADB21F3" w14:textId="588D6285" w:rsidR="00EE4A1B" w:rsidRDefault="2C9240E1" w:rsidP="0087439A">
      <w:pPr>
        <w:pStyle w:val="Heading2"/>
        <w:tabs>
          <w:tab w:val="left" w:pos="748"/>
        </w:tabs>
        <w:spacing w:before="174"/>
      </w:pPr>
      <w:r w:rsidRPr="1B684F7D">
        <w:rPr>
          <w:rFonts w:ascii="Tahoma" w:eastAsia="Tahoma" w:hAnsi="Tahoma" w:cs="Tahoma"/>
          <w:color w:val="522D91"/>
          <w:sz w:val="38"/>
          <w:szCs w:val="38"/>
          <w:lang w:val="en-US"/>
        </w:rPr>
        <w:t>6.4</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 xml:space="preserve">Internal </w:t>
      </w:r>
      <w:proofErr w:type="spellStart"/>
      <w:r w:rsidRPr="1B684F7D">
        <w:rPr>
          <w:rFonts w:ascii="Tahoma" w:eastAsia="Tahoma" w:hAnsi="Tahoma" w:cs="Tahoma"/>
          <w:color w:val="522D91"/>
          <w:sz w:val="38"/>
          <w:szCs w:val="38"/>
          <w:lang w:val="en-US"/>
        </w:rPr>
        <w:t>standardisation</w:t>
      </w:r>
      <w:proofErr w:type="spellEnd"/>
    </w:p>
    <w:p w14:paraId="411DB055" w14:textId="3CE4A203" w:rsidR="00EE4A1B" w:rsidRDefault="2C9240E1" w:rsidP="0087439A">
      <w:pPr>
        <w:spacing w:before="169" w:after="0" w:line="247" w:lineRule="auto"/>
      </w:pPr>
      <w:r w:rsidRPr="1B684F7D">
        <w:rPr>
          <w:rFonts w:ascii="Calibri" w:eastAsia="Calibri" w:hAnsi="Calibri" w:cs="Calibri"/>
          <w:lang w:val="en-US"/>
        </w:rPr>
        <w:t xml:space="preserve">You must ensure that you have consistent marking standards for all students. One person must manage this process and they must sign the Centre declaration sheet to confirm that internal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 xml:space="preserve"> has taken place.</w:t>
      </w:r>
    </w:p>
    <w:p w14:paraId="1B5E4F1B" w14:textId="50C8F5EF" w:rsidR="00EE4A1B" w:rsidRDefault="00EE4A1B" w:rsidP="1B684F7D">
      <w:pPr>
        <w:spacing w:line="247" w:lineRule="auto"/>
      </w:pPr>
    </w:p>
    <w:p w14:paraId="5FBA1340" w14:textId="77777777" w:rsidR="008639A9" w:rsidRDefault="2C9240E1" w:rsidP="0087439A">
      <w:pPr>
        <w:spacing w:after="0"/>
      </w:pPr>
      <w:r w:rsidRPr="1B684F7D">
        <w:rPr>
          <w:rFonts w:ascii="Calibri" w:eastAsia="Calibri" w:hAnsi="Calibri" w:cs="Calibri"/>
          <w:sz w:val="20"/>
          <w:szCs w:val="20"/>
          <w:lang w:val="en-US"/>
        </w:rPr>
        <w:t xml:space="preserve"> </w:t>
      </w:r>
    </w:p>
    <w:p w14:paraId="5042BD07" w14:textId="415E74F8" w:rsidR="00EE4A1B" w:rsidRDefault="2C9240E1" w:rsidP="0087439A">
      <w:pPr>
        <w:spacing w:after="0"/>
      </w:pPr>
      <w:r w:rsidRPr="1B684F7D">
        <w:rPr>
          <w:rFonts w:ascii="Calibri" w:eastAsia="Calibri" w:hAnsi="Calibri" w:cs="Calibri"/>
          <w:lang w:val="en-US"/>
        </w:rPr>
        <w:t xml:space="preserve">Internal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 xml:space="preserve"> may involve:</w:t>
      </w:r>
    </w:p>
    <w:p w14:paraId="77A06CA9" w14:textId="20A6E5AB" w:rsidR="00EE4A1B" w:rsidRDefault="2C9240E1" w:rsidP="00C77750">
      <w:pPr>
        <w:pStyle w:val="ListParagraph"/>
        <w:numPr>
          <w:ilvl w:val="2"/>
          <w:numId w:val="54"/>
        </w:numPr>
        <w:spacing w:after="0"/>
        <w:ind w:left="673" w:hanging="281"/>
        <w:rPr>
          <w:rFonts w:ascii="Calibri" w:eastAsia="Calibri" w:hAnsi="Calibri" w:cs="Calibri"/>
          <w:lang w:val="en-US"/>
        </w:rPr>
      </w:pPr>
      <w:r w:rsidRPr="1B684F7D">
        <w:rPr>
          <w:rFonts w:ascii="Calibri" w:eastAsia="Calibri" w:hAnsi="Calibri" w:cs="Calibri"/>
          <w:lang w:val="en-US"/>
        </w:rPr>
        <w:t>all teachers marking some sample pieces of work to identify differences in marking standards</w:t>
      </w:r>
    </w:p>
    <w:p w14:paraId="1465E54E" w14:textId="1C6EAD62" w:rsidR="00EE4A1B" w:rsidRDefault="2C9240E1" w:rsidP="00C77750">
      <w:pPr>
        <w:pStyle w:val="ListParagraph"/>
        <w:numPr>
          <w:ilvl w:val="2"/>
          <w:numId w:val="54"/>
        </w:numPr>
        <w:spacing w:after="0"/>
        <w:ind w:left="673" w:hanging="281"/>
        <w:rPr>
          <w:rFonts w:ascii="Calibri" w:eastAsia="Calibri" w:hAnsi="Calibri" w:cs="Calibri"/>
          <w:lang w:val="en-US"/>
        </w:rPr>
      </w:pPr>
      <w:r w:rsidRPr="1B684F7D">
        <w:rPr>
          <w:rFonts w:ascii="Calibri" w:eastAsia="Calibri" w:hAnsi="Calibri" w:cs="Calibri"/>
          <w:lang w:val="en-US"/>
        </w:rPr>
        <w:t>discussing any differences in marking at a training meeting for all teachers involved</w:t>
      </w:r>
    </w:p>
    <w:p w14:paraId="2F3F2A91" w14:textId="66CE3256" w:rsidR="00EE4A1B" w:rsidRDefault="2C9240E1" w:rsidP="00C77750">
      <w:pPr>
        <w:pStyle w:val="ListParagraph"/>
        <w:numPr>
          <w:ilvl w:val="2"/>
          <w:numId w:val="54"/>
        </w:numPr>
        <w:spacing w:after="0" w:line="247" w:lineRule="auto"/>
        <w:ind w:left="673" w:right="676" w:hanging="280"/>
        <w:rPr>
          <w:rFonts w:ascii="Calibri" w:eastAsia="Calibri" w:hAnsi="Calibri" w:cs="Calibri"/>
          <w:lang w:val="en-US"/>
        </w:rPr>
      </w:pPr>
      <w:r w:rsidRPr="1B684F7D">
        <w:rPr>
          <w:rFonts w:ascii="Calibri" w:eastAsia="Calibri" w:hAnsi="Calibri" w:cs="Calibri"/>
          <w:lang w:val="en-US"/>
        </w:rPr>
        <w:t xml:space="preserve">referring to reference and archive material, such as previous work or examples from our teacher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w:t>
      </w:r>
    </w:p>
    <w:p w14:paraId="78F1743B" w14:textId="77777777" w:rsidR="008639A9" w:rsidRDefault="2C9240E1" w:rsidP="008639A9">
      <w:pPr>
        <w:spacing w:after="0"/>
        <w:rPr>
          <w:rFonts w:ascii="Calibri" w:eastAsia="Calibri" w:hAnsi="Calibri" w:cs="Calibri"/>
          <w:sz w:val="24"/>
          <w:szCs w:val="24"/>
          <w:lang w:val="en-US"/>
        </w:rPr>
      </w:pPr>
      <w:r w:rsidRPr="1B684F7D">
        <w:rPr>
          <w:rFonts w:ascii="Calibri" w:eastAsia="Calibri" w:hAnsi="Calibri" w:cs="Calibri"/>
          <w:sz w:val="24"/>
          <w:szCs w:val="24"/>
          <w:lang w:val="en-US"/>
        </w:rPr>
        <w:t xml:space="preserve"> </w:t>
      </w:r>
    </w:p>
    <w:p w14:paraId="7BB5FFF2" w14:textId="6557EB79" w:rsidR="00EE4A1B" w:rsidRDefault="2C9240E1" w:rsidP="008639A9">
      <w:pPr>
        <w:spacing w:after="0"/>
      </w:pPr>
      <w:r w:rsidRPr="1B684F7D">
        <w:rPr>
          <w:rFonts w:ascii="Tahoma" w:eastAsia="Tahoma" w:hAnsi="Tahoma" w:cs="Tahoma"/>
          <w:color w:val="522D91"/>
          <w:sz w:val="38"/>
          <w:szCs w:val="38"/>
          <w:lang w:val="en-US"/>
        </w:rPr>
        <w:t>6.5</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Annotation</w:t>
      </w:r>
    </w:p>
    <w:p w14:paraId="2BE3FAE1" w14:textId="27E536E8" w:rsidR="00EE4A1B" w:rsidRDefault="2C9240E1" w:rsidP="008639A9">
      <w:pPr>
        <w:spacing w:before="169" w:after="0" w:line="247" w:lineRule="auto"/>
      </w:pPr>
      <w:r w:rsidRPr="1B684F7D">
        <w:rPr>
          <w:rFonts w:ascii="Calibri" w:eastAsia="Calibri" w:hAnsi="Calibri" w:cs="Calibri"/>
          <w:lang w:val="en-US"/>
        </w:rPr>
        <w:t xml:space="preserve">To meet </w:t>
      </w:r>
      <w:proofErr w:type="spellStart"/>
      <w:r w:rsidRPr="1B684F7D">
        <w:rPr>
          <w:rFonts w:ascii="Calibri" w:eastAsia="Calibri" w:hAnsi="Calibri" w:cs="Calibri"/>
          <w:lang w:val="en-US"/>
        </w:rPr>
        <w:t>Ofqual’s</w:t>
      </w:r>
      <w:proofErr w:type="spellEnd"/>
      <w:r w:rsidRPr="1B684F7D">
        <w:rPr>
          <w:rFonts w:ascii="Calibri" w:eastAsia="Calibri" w:hAnsi="Calibri" w:cs="Calibri"/>
          <w:lang w:val="en-US"/>
        </w:rPr>
        <w:t xml:space="preserve"> qualification and subject criteria, you must show clearly how marks have been awarded against the marking criteria in this specification.</w:t>
      </w:r>
    </w:p>
    <w:p w14:paraId="1099F227" w14:textId="62E56AE0" w:rsidR="00EE4A1B" w:rsidRDefault="2C9240E1" w:rsidP="008639A9">
      <w:pPr>
        <w:spacing w:before="134" w:after="0" w:line="247" w:lineRule="auto"/>
        <w:ind w:right="181"/>
      </w:pPr>
      <w:r w:rsidRPr="1B684F7D">
        <w:rPr>
          <w:rFonts w:ascii="Calibri" w:eastAsia="Calibri" w:hAnsi="Calibri" w:cs="Calibri"/>
          <w:lang w:val="en-US"/>
        </w:rPr>
        <w:t>Your annotation will help the moderator see, as precisely as possible, where you think the students have met the marking criteria.</w:t>
      </w:r>
    </w:p>
    <w:p w14:paraId="15125D1D" w14:textId="00853B1C" w:rsidR="00EE4A1B" w:rsidRDefault="2C9240E1" w:rsidP="008639A9">
      <w:pPr>
        <w:spacing w:before="134" w:after="0"/>
      </w:pPr>
      <w:r w:rsidRPr="1B684F7D">
        <w:rPr>
          <w:rFonts w:ascii="Calibri" w:eastAsia="Calibri" w:hAnsi="Calibri" w:cs="Calibri"/>
          <w:lang w:val="en-US"/>
        </w:rPr>
        <w:t>Work can be annotated using either or both of the following methods:</w:t>
      </w:r>
    </w:p>
    <w:p w14:paraId="224F88D1" w14:textId="77777777" w:rsidR="008639A9" w:rsidRDefault="2C9240E1" w:rsidP="008639A9">
      <w:pPr>
        <w:pStyle w:val="ListParagraph"/>
        <w:numPr>
          <w:ilvl w:val="0"/>
          <w:numId w:val="145"/>
        </w:numPr>
        <w:spacing w:after="0"/>
        <w:rPr>
          <w:rFonts w:ascii="Calibri" w:eastAsia="Calibri" w:hAnsi="Calibri" w:cs="Calibri"/>
          <w:lang w:val="en-US"/>
        </w:rPr>
      </w:pPr>
      <w:r w:rsidRPr="008639A9">
        <w:rPr>
          <w:rFonts w:ascii="Calibri" w:eastAsia="Calibri" w:hAnsi="Calibri" w:cs="Calibri"/>
          <w:lang w:val="en-US"/>
        </w:rPr>
        <w:t>flagging evidence in the margins or in the text</w:t>
      </w:r>
    </w:p>
    <w:p w14:paraId="269B872F" w14:textId="4C0CCE34" w:rsidR="00EE4A1B" w:rsidRPr="008639A9" w:rsidRDefault="2C9240E1" w:rsidP="008639A9">
      <w:pPr>
        <w:pStyle w:val="ListParagraph"/>
        <w:numPr>
          <w:ilvl w:val="0"/>
          <w:numId w:val="145"/>
        </w:numPr>
        <w:spacing w:after="0"/>
        <w:rPr>
          <w:rFonts w:ascii="Calibri" w:eastAsia="Calibri" w:hAnsi="Calibri" w:cs="Calibri"/>
          <w:lang w:val="en-US"/>
        </w:rPr>
      </w:pPr>
      <w:r w:rsidRPr="008639A9">
        <w:rPr>
          <w:rFonts w:ascii="Calibri" w:eastAsia="Calibri" w:hAnsi="Calibri" w:cs="Calibri"/>
          <w:lang w:val="en-US"/>
        </w:rPr>
        <w:t>summative comments, referencing precise sections in the work.</w:t>
      </w:r>
    </w:p>
    <w:p w14:paraId="25E20F04" w14:textId="211A34B2" w:rsidR="00EE4A1B" w:rsidRDefault="2C9240E1" w:rsidP="1B684F7D">
      <w:pPr>
        <w:spacing w:after="0"/>
      </w:pPr>
      <w:r w:rsidRPr="1B684F7D">
        <w:rPr>
          <w:rFonts w:ascii="Calibri" w:eastAsia="Calibri" w:hAnsi="Calibri" w:cs="Calibri"/>
          <w:sz w:val="24"/>
          <w:szCs w:val="24"/>
          <w:lang w:val="en-US"/>
        </w:rPr>
        <w:t xml:space="preserve"> </w:t>
      </w:r>
    </w:p>
    <w:p w14:paraId="6C2FA937" w14:textId="6E536962" w:rsidR="00EE4A1B" w:rsidRDefault="2C9240E1" w:rsidP="008639A9">
      <w:pPr>
        <w:pStyle w:val="Heading2"/>
        <w:tabs>
          <w:tab w:val="left" w:pos="748"/>
        </w:tabs>
        <w:spacing w:before="183"/>
      </w:pPr>
      <w:r w:rsidRPr="1B684F7D">
        <w:rPr>
          <w:rFonts w:ascii="Tahoma" w:eastAsia="Tahoma" w:hAnsi="Tahoma" w:cs="Tahoma"/>
          <w:color w:val="522D91"/>
          <w:sz w:val="38"/>
          <w:szCs w:val="38"/>
          <w:lang w:val="en-US"/>
        </w:rPr>
        <w:t>6.6</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Submitting marks</w:t>
      </w:r>
    </w:p>
    <w:p w14:paraId="0F474B04" w14:textId="68BFE543" w:rsidR="00EE4A1B" w:rsidRDefault="2C9240E1" w:rsidP="008639A9">
      <w:pPr>
        <w:spacing w:before="168" w:after="0" w:line="247" w:lineRule="auto"/>
        <w:ind w:right="550"/>
      </w:pPr>
      <w:r w:rsidRPr="1B684F7D">
        <w:rPr>
          <w:rFonts w:ascii="Calibri" w:eastAsia="Calibri" w:hAnsi="Calibri" w:cs="Calibri"/>
          <w:lang w:val="en-US"/>
        </w:rPr>
        <w:t>You should check that the correct marks for each of the marking criteria are written on the Candidate record form and that the total mark is correct.</w:t>
      </w:r>
    </w:p>
    <w:p w14:paraId="1C748EA6" w14:textId="12471EFC" w:rsidR="00EE4A1B" w:rsidRDefault="2C9240E1" w:rsidP="008639A9">
      <w:pPr>
        <w:spacing w:before="134" w:after="0"/>
      </w:pPr>
      <w:r w:rsidRPr="1B684F7D">
        <w:rPr>
          <w:rFonts w:ascii="Calibri" w:eastAsia="Calibri" w:hAnsi="Calibri" w:cs="Calibri"/>
          <w:lang w:val="en-US"/>
        </w:rPr>
        <w:t xml:space="preserve">The deadline for submitting the total mark for each student is given at </w:t>
      </w:r>
      <w:hyperlink r:id="rId57">
        <w:r w:rsidRPr="1B684F7D">
          <w:rPr>
            <w:rStyle w:val="Hyperlink"/>
            <w:rFonts w:ascii="Calibri" w:eastAsia="Calibri" w:hAnsi="Calibri" w:cs="Calibri"/>
            <w:color w:val="2E71AC"/>
            <w:lang w:val="en-US"/>
          </w:rPr>
          <w:t>aqa.org.uk/</w:t>
        </w:r>
        <w:proofErr w:type="spellStart"/>
        <w:r w:rsidRPr="1B684F7D">
          <w:rPr>
            <w:rStyle w:val="Hyperlink"/>
            <w:rFonts w:ascii="Calibri" w:eastAsia="Calibri" w:hAnsi="Calibri" w:cs="Calibri"/>
            <w:color w:val="2E71AC"/>
            <w:lang w:val="en-US"/>
          </w:rPr>
          <w:t>keydates</w:t>
        </w:r>
        <w:proofErr w:type="spellEnd"/>
      </w:hyperlink>
    </w:p>
    <w:p w14:paraId="5B7086DD" w14:textId="6E3AC647" w:rsidR="00EE4A1B" w:rsidRDefault="2C9240E1" w:rsidP="1B684F7D">
      <w:pPr>
        <w:spacing w:after="0"/>
      </w:pPr>
      <w:r w:rsidRPr="1B684F7D">
        <w:rPr>
          <w:rFonts w:ascii="Calibri" w:eastAsia="Calibri" w:hAnsi="Calibri" w:cs="Calibri"/>
          <w:sz w:val="24"/>
          <w:szCs w:val="24"/>
          <w:lang w:val="en-US"/>
        </w:rPr>
        <w:t xml:space="preserve"> </w:t>
      </w:r>
    </w:p>
    <w:p w14:paraId="1C5C5B92" w14:textId="0D5CC91D" w:rsidR="00EE4A1B" w:rsidRDefault="2C9240E1" w:rsidP="008639A9">
      <w:pPr>
        <w:pStyle w:val="Heading2"/>
        <w:tabs>
          <w:tab w:val="left" w:pos="748"/>
        </w:tabs>
        <w:spacing w:before="183"/>
      </w:pPr>
      <w:r w:rsidRPr="1B684F7D">
        <w:rPr>
          <w:rFonts w:ascii="Tahoma" w:eastAsia="Tahoma" w:hAnsi="Tahoma" w:cs="Tahoma"/>
          <w:color w:val="522D91"/>
          <w:sz w:val="38"/>
          <w:szCs w:val="38"/>
          <w:lang w:val="en-US"/>
        </w:rPr>
        <w:t>6.7</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Factors affecting individual students</w:t>
      </w:r>
    </w:p>
    <w:p w14:paraId="050B2A95" w14:textId="51E53F8F" w:rsidR="00EE4A1B" w:rsidRDefault="2C9240E1" w:rsidP="008639A9">
      <w:pPr>
        <w:spacing w:before="169" w:after="0" w:line="247" w:lineRule="auto"/>
        <w:ind w:right="181"/>
      </w:pPr>
      <w:r w:rsidRPr="1B684F7D">
        <w:rPr>
          <w:rFonts w:ascii="Calibri" w:eastAsia="Calibri" w:hAnsi="Calibri" w:cs="Calibri"/>
          <w:lang w:val="en-US"/>
        </w:rPr>
        <w:t xml:space="preserve">For advice and guidance about arrangements for any of your students, please email us as early as possible at </w:t>
      </w:r>
      <w:hyperlink r:id="rId58">
        <w:r w:rsidRPr="1B684F7D">
          <w:rPr>
            <w:rStyle w:val="Hyperlink"/>
            <w:rFonts w:ascii="Calibri" w:eastAsia="Calibri" w:hAnsi="Calibri" w:cs="Calibri"/>
            <w:color w:val="2E71AC"/>
            <w:lang w:val="en-US"/>
          </w:rPr>
          <w:t>eos@aqa.org.uk</w:t>
        </w:r>
      </w:hyperlink>
    </w:p>
    <w:p w14:paraId="3B905594" w14:textId="58984C1D" w:rsidR="00EE4A1B" w:rsidRDefault="2C9240E1" w:rsidP="008639A9">
      <w:pPr>
        <w:spacing w:before="134" w:after="0" w:line="247" w:lineRule="auto"/>
        <w:ind w:right="144"/>
      </w:pPr>
      <w:r w:rsidRPr="1B684F7D">
        <w:rPr>
          <w:rFonts w:ascii="Arial" w:eastAsia="Arial" w:hAnsi="Arial" w:cs="Arial"/>
          <w:b/>
          <w:bCs/>
          <w:lang w:val="en-US"/>
        </w:rPr>
        <w:t xml:space="preserve">Occasional absence: </w:t>
      </w:r>
      <w:r w:rsidRPr="1B684F7D">
        <w:rPr>
          <w:rFonts w:ascii="Calibri" w:eastAsia="Calibri" w:hAnsi="Calibri" w:cs="Calibri"/>
          <w:lang w:val="en-US"/>
        </w:rPr>
        <w:t xml:space="preserve">you should be able to accept the occasional absence of students by making sure they have the chance to make up what they have missed. You may </w:t>
      </w:r>
      <w:proofErr w:type="spellStart"/>
      <w:r w:rsidRPr="1B684F7D">
        <w:rPr>
          <w:rFonts w:ascii="Calibri" w:eastAsia="Calibri" w:hAnsi="Calibri" w:cs="Calibri"/>
          <w:lang w:val="en-US"/>
        </w:rPr>
        <w:t>organise</w:t>
      </w:r>
      <w:proofErr w:type="spellEnd"/>
      <w:r w:rsidRPr="1B684F7D">
        <w:rPr>
          <w:rFonts w:ascii="Calibri" w:eastAsia="Calibri" w:hAnsi="Calibri" w:cs="Calibri"/>
          <w:lang w:val="en-US"/>
        </w:rPr>
        <w:t xml:space="preserve"> an alternative supervised session for students who were absent at the time you originally arranged.</w:t>
      </w:r>
    </w:p>
    <w:p w14:paraId="30BF3041" w14:textId="3F6149D5" w:rsidR="00EE4A1B" w:rsidRDefault="2C9240E1" w:rsidP="008639A9">
      <w:pPr>
        <w:spacing w:before="134" w:after="0" w:line="247" w:lineRule="auto"/>
        <w:ind w:right="635"/>
      </w:pPr>
      <w:r w:rsidRPr="1B684F7D">
        <w:rPr>
          <w:rFonts w:ascii="Arial" w:eastAsia="Arial" w:hAnsi="Arial" w:cs="Arial"/>
          <w:b/>
          <w:bCs/>
          <w:lang w:val="en-US"/>
        </w:rPr>
        <w:t xml:space="preserve">Lost work: </w:t>
      </w:r>
      <w:r w:rsidRPr="1B684F7D">
        <w:rPr>
          <w:rFonts w:ascii="Calibri" w:eastAsia="Calibri" w:hAnsi="Calibri" w:cs="Calibri"/>
          <w:lang w:val="en-US"/>
        </w:rPr>
        <w:t xml:space="preserve">if work is lost you must tell us how and when it was lost and who was responsible, using our special consideration online service at </w:t>
      </w:r>
      <w:hyperlink r:id="rId59">
        <w:r w:rsidRPr="1B684F7D">
          <w:rPr>
            <w:rStyle w:val="Hyperlink"/>
            <w:rFonts w:ascii="Calibri" w:eastAsia="Calibri" w:hAnsi="Calibri" w:cs="Calibri"/>
            <w:color w:val="2E71AC"/>
            <w:lang w:val="en-US"/>
          </w:rPr>
          <w:t>aqa.org.uk/</w:t>
        </w:r>
        <w:proofErr w:type="spellStart"/>
        <w:r w:rsidRPr="1B684F7D">
          <w:rPr>
            <w:rStyle w:val="Hyperlink"/>
            <w:rFonts w:ascii="Calibri" w:eastAsia="Calibri" w:hAnsi="Calibri" w:cs="Calibri"/>
            <w:color w:val="2E71AC"/>
            <w:lang w:val="en-US"/>
          </w:rPr>
          <w:t>eaqa</w:t>
        </w:r>
        <w:proofErr w:type="spellEnd"/>
      </w:hyperlink>
    </w:p>
    <w:p w14:paraId="1E09E14C" w14:textId="7B16FC3A" w:rsidR="00EE4A1B" w:rsidRDefault="2C9240E1" w:rsidP="008639A9">
      <w:pPr>
        <w:spacing w:before="134" w:after="0" w:line="247" w:lineRule="auto"/>
        <w:ind w:right="352"/>
      </w:pPr>
      <w:r w:rsidRPr="1B684F7D">
        <w:rPr>
          <w:rFonts w:ascii="Arial" w:eastAsia="Arial" w:hAnsi="Arial" w:cs="Arial"/>
          <w:b/>
          <w:bCs/>
          <w:lang w:val="en-US"/>
        </w:rPr>
        <w:t xml:space="preserve">Special help: </w:t>
      </w:r>
      <w:r w:rsidRPr="1B684F7D">
        <w:rPr>
          <w:rFonts w:ascii="Calibri" w:eastAsia="Calibri" w:hAnsi="Calibri" w:cs="Calibri"/>
          <w:lang w:val="en-US"/>
        </w:rPr>
        <w:t xml:space="preserve">where students need special help which goes beyond normal learning support, please use the Candidate record form to tell us so that this help can be </w:t>
      </w:r>
      <w:proofErr w:type="gramStart"/>
      <w:r w:rsidRPr="1B684F7D">
        <w:rPr>
          <w:rFonts w:ascii="Calibri" w:eastAsia="Calibri" w:hAnsi="Calibri" w:cs="Calibri"/>
          <w:lang w:val="en-US"/>
        </w:rPr>
        <w:t>taken into account</w:t>
      </w:r>
      <w:proofErr w:type="gramEnd"/>
      <w:r w:rsidRPr="1B684F7D">
        <w:rPr>
          <w:rFonts w:ascii="Calibri" w:eastAsia="Calibri" w:hAnsi="Calibri" w:cs="Calibri"/>
          <w:lang w:val="en-US"/>
        </w:rPr>
        <w:t xml:space="preserve"> during moderation.</w:t>
      </w:r>
    </w:p>
    <w:p w14:paraId="0CE7D933" w14:textId="0E872F14" w:rsidR="00EE4A1B" w:rsidRDefault="2C9240E1" w:rsidP="008639A9">
      <w:pPr>
        <w:spacing w:before="135" w:after="0" w:line="247" w:lineRule="auto"/>
        <w:ind w:right="390"/>
      </w:pPr>
      <w:r w:rsidRPr="1B684F7D">
        <w:rPr>
          <w:rFonts w:ascii="Arial" w:eastAsia="Arial" w:hAnsi="Arial" w:cs="Arial"/>
          <w:b/>
          <w:bCs/>
          <w:lang w:val="en-US"/>
        </w:rPr>
        <w:lastRenderedPageBreak/>
        <w:t xml:space="preserve">Students who move schools: </w:t>
      </w:r>
      <w:r w:rsidRPr="1B684F7D">
        <w:rPr>
          <w:rFonts w:ascii="Calibri" w:eastAsia="Calibri" w:hAnsi="Calibri" w:cs="Calibri"/>
          <w:lang w:val="en-US"/>
        </w:rPr>
        <w:t>students who move from one school or college to another during the course sometimes need additional help to meet the requirements. How you deal with this depends on when the move takes place. If it happens early in the course, the new school or college should be responsible for the work. If it happens late in the course, it may be possible to arrange for the moderator to assess the work as a student who was ‘Educated Elsewhere’.</w:t>
      </w:r>
    </w:p>
    <w:p w14:paraId="2B9AD09A" w14:textId="4B270FDC" w:rsidR="00EE4A1B" w:rsidRDefault="00EE4A1B" w:rsidP="1B684F7D">
      <w:pPr>
        <w:spacing w:line="247" w:lineRule="auto"/>
      </w:pPr>
    </w:p>
    <w:p w14:paraId="54838B5A" w14:textId="2A99391E" w:rsidR="00EE4A1B" w:rsidRDefault="2C9240E1" w:rsidP="1B684F7D">
      <w:pPr>
        <w:spacing w:after="0"/>
      </w:pPr>
      <w:r w:rsidRPr="1B684F7D">
        <w:rPr>
          <w:rFonts w:ascii="Calibri" w:eastAsia="Calibri" w:hAnsi="Calibri" w:cs="Calibri"/>
          <w:sz w:val="20"/>
          <w:szCs w:val="20"/>
          <w:lang w:val="en-US"/>
        </w:rPr>
        <w:t xml:space="preserve"> </w:t>
      </w:r>
    </w:p>
    <w:p w14:paraId="7A77561D" w14:textId="68809D65" w:rsidR="00EE4A1B" w:rsidRDefault="2C9240E1" w:rsidP="1B684F7D">
      <w:pPr>
        <w:spacing w:after="0"/>
      </w:pPr>
      <w:r w:rsidRPr="1B684F7D">
        <w:rPr>
          <w:rFonts w:ascii="Calibri" w:eastAsia="Calibri" w:hAnsi="Calibri" w:cs="Calibri"/>
          <w:sz w:val="20"/>
          <w:szCs w:val="20"/>
          <w:lang w:val="en-US"/>
        </w:rPr>
        <w:t xml:space="preserve"> </w:t>
      </w:r>
    </w:p>
    <w:p w14:paraId="47B8E4C2" w14:textId="3FD4756D" w:rsidR="00EE4A1B" w:rsidRDefault="2C9240E1" w:rsidP="1B684F7D">
      <w:pPr>
        <w:spacing w:before="6" w:after="0"/>
      </w:pPr>
      <w:r w:rsidRPr="1B684F7D">
        <w:rPr>
          <w:rFonts w:ascii="Calibri" w:eastAsia="Calibri" w:hAnsi="Calibri" w:cs="Calibri"/>
          <w:sz w:val="16"/>
          <w:szCs w:val="16"/>
          <w:lang w:val="en-US"/>
        </w:rPr>
        <w:t xml:space="preserve"> </w:t>
      </w:r>
    </w:p>
    <w:p w14:paraId="7335D9CC" w14:textId="5FECEC8F" w:rsidR="00EE4A1B" w:rsidRDefault="2C9240E1" w:rsidP="004D758D">
      <w:pPr>
        <w:pStyle w:val="Heading2"/>
        <w:tabs>
          <w:tab w:val="left" w:pos="748"/>
        </w:tabs>
        <w:spacing w:before="64"/>
      </w:pPr>
      <w:r w:rsidRPr="1B684F7D">
        <w:rPr>
          <w:rFonts w:ascii="Tahoma" w:eastAsia="Tahoma" w:hAnsi="Tahoma" w:cs="Tahoma"/>
          <w:color w:val="522D91"/>
          <w:sz w:val="38"/>
          <w:szCs w:val="38"/>
          <w:lang w:val="en-US"/>
        </w:rPr>
        <w:t>6.8</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Keeping students' work</w:t>
      </w:r>
    </w:p>
    <w:p w14:paraId="7A14DAD9" w14:textId="3D631B19" w:rsidR="00EE4A1B" w:rsidRDefault="2C9240E1" w:rsidP="004D758D">
      <w:pPr>
        <w:spacing w:before="169" w:after="0" w:line="247" w:lineRule="auto"/>
        <w:ind w:right="168"/>
      </w:pPr>
      <w:r w:rsidRPr="1B684F7D">
        <w:rPr>
          <w:rFonts w:ascii="Calibri" w:eastAsia="Calibri" w:hAnsi="Calibri" w:cs="Calibri"/>
          <w:lang w:val="en-US"/>
        </w:rPr>
        <w:t>Students’ work must be kept under secure conditions from the time that it is marked, with Candidate record forms attached. After the moderation period and the deadline for Enquiries about Results (or once any enquiry is resolved) you may return the work to students.</w:t>
      </w:r>
    </w:p>
    <w:p w14:paraId="5EA04AE3" w14:textId="6A280D93" w:rsidR="00EE4A1B" w:rsidRDefault="2C9240E1" w:rsidP="1B684F7D">
      <w:pPr>
        <w:spacing w:after="0"/>
      </w:pPr>
      <w:r w:rsidRPr="1B684F7D">
        <w:rPr>
          <w:rFonts w:ascii="Calibri" w:eastAsia="Calibri" w:hAnsi="Calibri" w:cs="Calibri"/>
          <w:sz w:val="24"/>
          <w:szCs w:val="24"/>
          <w:lang w:val="en-US"/>
        </w:rPr>
        <w:t xml:space="preserve"> </w:t>
      </w:r>
    </w:p>
    <w:p w14:paraId="79DA1E75" w14:textId="1196F6D8" w:rsidR="00EE4A1B" w:rsidRDefault="2C9240E1" w:rsidP="008E04E1">
      <w:pPr>
        <w:pStyle w:val="Heading2"/>
        <w:tabs>
          <w:tab w:val="left" w:pos="748"/>
        </w:tabs>
        <w:spacing w:before="175"/>
      </w:pPr>
      <w:r w:rsidRPr="1B684F7D">
        <w:rPr>
          <w:rFonts w:ascii="Tahoma" w:eastAsia="Tahoma" w:hAnsi="Tahoma" w:cs="Tahoma"/>
          <w:color w:val="522D91"/>
          <w:sz w:val="38"/>
          <w:szCs w:val="38"/>
          <w:lang w:val="en-US"/>
        </w:rPr>
        <w:t>6.9</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Moderation</w:t>
      </w:r>
    </w:p>
    <w:p w14:paraId="5A47490C" w14:textId="783D2E10" w:rsidR="00EE4A1B" w:rsidRDefault="2C9240E1" w:rsidP="004D758D">
      <w:pPr>
        <w:spacing w:before="168" w:after="0" w:line="247" w:lineRule="auto"/>
      </w:pPr>
      <w:r w:rsidRPr="1B684F7D">
        <w:rPr>
          <w:rFonts w:ascii="Calibri" w:eastAsia="Calibri" w:hAnsi="Calibri" w:cs="Calibri"/>
          <w:lang w:val="en-US"/>
        </w:rPr>
        <w:t xml:space="preserve">You must send all your students' marks to us by the date given at </w:t>
      </w:r>
      <w:hyperlink r:id="rId60">
        <w:r w:rsidRPr="1B684F7D">
          <w:rPr>
            <w:rStyle w:val="Hyperlink"/>
            <w:rFonts w:ascii="Calibri" w:eastAsia="Calibri" w:hAnsi="Calibri" w:cs="Calibri"/>
            <w:color w:val="2E71AC"/>
            <w:lang w:val="en-US"/>
          </w:rPr>
          <w:t>aqa.org.uk/deadlines</w:t>
        </w:r>
      </w:hyperlink>
      <w:r w:rsidRPr="1B684F7D">
        <w:rPr>
          <w:rFonts w:ascii="Calibri" w:eastAsia="Calibri" w:hAnsi="Calibri" w:cs="Calibri"/>
          <w:lang w:val="en-US"/>
        </w:rPr>
        <w:t>. You will be asked to send a sample of your students' NEA evidence to your moderator.</w:t>
      </w:r>
    </w:p>
    <w:p w14:paraId="68810DB8" w14:textId="44D2E018" w:rsidR="00EE4A1B" w:rsidRDefault="2C9240E1" w:rsidP="004D758D">
      <w:pPr>
        <w:spacing w:before="134" w:after="0" w:line="247" w:lineRule="auto"/>
        <w:ind w:right="193"/>
      </w:pPr>
      <w:r w:rsidRPr="1B684F7D">
        <w:rPr>
          <w:rFonts w:ascii="Calibri" w:eastAsia="Calibri" w:hAnsi="Calibri" w:cs="Calibri"/>
          <w:lang w:val="en-US"/>
        </w:rPr>
        <w:t>You must show clearly how marks have been awarded against the assessment criteria in this specification. Your comments must help the moderator see, as precisely as possible, where you think the students have met the assessment criteria. You must:</w:t>
      </w:r>
    </w:p>
    <w:p w14:paraId="52826768" w14:textId="77777777" w:rsidR="004D758D" w:rsidRDefault="2C9240E1" w:rsidP="004D758D">
      <w:pPr>
        <w:pStyle w:val="ListParagraph"/>
        <w:numPr>
          <w:ilvl w:val="0"/>
          <w:numId w:val="146"/>
        </w:numPr>
        <w:spacing w:after="0"/>
        <w:rPr>
          <w:rFonts w:ascii="Calibri" w:eastAsia="Calibri" w:hAnsi="Calibri" w:cs="Calibri"/>
          <w:lang w:val="en-US"/>
        </w:rPr>
      </w:pPr>
      <w:r w:rsidRPr="004D758D">
        <w:rPr>
          <w:rFonts w:ascii="Calibri" w:eastAsia="Calibri" w:hAnsi="Calibri" w:cs="Calibri"/>
          <w:lang w:val="en-US"/>
        </w:rPr>
        <w:t>record your comments on the Candidate Record Form (CRF)</w:t>
      </w:r>
    </w:p>
    <w:p w14:paraId="2EBB39E7" w14:textId="1E3E2E49" w:rsidR="00EE4A1B" w:rsidRPr="004D758D" w:rsidRDefault="2C9240E1" w:rsidP="004D758D">
      <w:pPr>
        <w:pStyle w:val="ListParagraph"/>
        <w:numPr>
          <w:ilvl w:val="0"/>
          <w:numId w:val="146"/>
        </w:numPr>
        <w:spacing w:after="0"/>
        <w:rPr>
          <w:rFonts w:ascii="Calibri" w:eastAsia="Calibri" w:hAnsi="Calibri" w:cs="Calibri"/>
          <w:lang w:val="en-US"/>
        </w:rPr>
      </w:pPr>
      <w:r w:rsidRPr="004D758D">
        <w:rPr>
          <w:rFonts w:ascii="Calibri" w:eastAsia="Calibri" w:hAnsi="Calibri" w:cs="Calibri"/>
          <w:lang w:val="en-US"/>
        </w:rPr>
        <w:t>check that the correct marks are written on the CRF and that the total is correct.</w:t>
      </w:r>
    </w:p>
    <w:p w14:paraId="6DF101C6" w14:textId="6103F7C0" w:rsidR="00EE4A1B" w:rsidRDefault="2C9240E1" w:rsidP="004D758D">
      <w:pPr>
        <w:spacing w:before="143" w:after="0" w:line="247" w:lineRule="auto"/>
        <w:ind w:right="486"/>
      </w:pPr>
      <w:r w:rsidRPr="1B684F7D">
        <w:rPr>
          <w:rFonts w:ascii="Calibri" w:eastAsia="Calibri" w:hAnsi="Calibri" w:cs="Calibri"/>
          <w:lang w:val="en-US"/>
        </w:rPr>
        <w:t>The moderator re-marks a sample of the evidence and compares this with the marks you have provided to check whether any changes are needed to bring the marking in line with our agreed standards. Any changes to marks will normally keep your rank order but, where major inconsistencies are found, we reserve the right to change the rank order.</w:t>
      </w:r>
    </w:p>
    <w:p w14:paraId="694C1508" w14:textId="39ADC013" w:rsidR="00EE4A1B" w:rsidRDefault="2C9240E1" w:rsidP="1B684F7D">
      <w:pPr>
        <w:spacing w:after="0"/>
      </w:pPr>
      <w:r w:rsidRPr="1B684F7D">
        <w:rPr>
          <w:rFonts w:ascii="Calibri" w:eastAsia="Calibri" w:hAnsi="Calibri" w:cs="Calibri"/>
          <w:sz w:val="19"/>
          <w:szCs w:val="19"/>
          <w:lang w:val="en-US"/>
        </w:rPr>
        <w:t xml:space="preserve"> </w:t>
      </w:r>
    </w:p>
    <w:p w14:paraId="496021A8" w14:textId="6DE1A51A" w:rsidR="00EE4A1B" w:rsidRDefault="2C9240E1" w:rsidP="004D758D">
      <w:pPr>
        <w:pStyle w:val="Heading3"/>
        <w:spacing w:before="0"/>
      </w:pPr>
      <w:r w:rsidRPr="1B684F7D">
        <w:rPr>
          <w:rFonts w:ascii="Tahoma" w:eastAsia="Tahoma" w:hAnsi="Tahoma" w:cs="Tahoma"/>
          <w:color w:val="522D91"/>
          <w:sz w:val="32"/>
          <w:szCs w:val="32"/>
          <w:lang w:val="en-US"/>
        </w:rPr>
        <w:t>School and college consortia</w:t>
      </w:r>
    </w:p>
    <w:p w14:paraId="60CE6B4C" w14:textId="3BE8DD55" w:rsidR="00EE4A1B" w:rsidRDefault="2C9240E1" w:rsidP="004D758D">
      <w:pPr>
        <w:spacing w:before="162" w:after="0" w:line="247" w:lineRule="auto"/>
        <w:ind w:right="255"/>
      </w:pPr>
      <w:r w:rsidRPr="1B684F7D">
        <w:rPr>
          <w:rFonts w:ascii="Calibri" w:eastAsia="Calibri" w:hAnsi="Calibri" w:cs="Calibri"/>
          <w:lang w:val="en-US"/>
        </w:rPr>
        <w:t>If you are in a consortium of schools or colleges with joint teaching arrangements (where students from different schools and colleges have been taught together but entered through the school or college at which they are on roll), you must let us know by:</w:t>
      </w:r>
    </w:p>
    <w:p w14:paraId="0A66FDFA" w14:textId="77777777" w:rsidR="004D758D" w:rsidRPr="004D758D" w:rsidRDefault="2C9240E1" w:rsidP="004D758D">
      <w:pPr>
        <w:pStyle w:val="ListParagraph"/>
        <w:numPr>
          <w:ilvl w:val="0"/>
          <w:numId w:val="147"/>
        </w:numPr>
        <w:spacing w:after="0" w:line="247" w:lineRule="auto"/>
        <w:ind w:right="723"/>
        <w:rPr>
          <w:rStyle w:val="Hyperlink"/>
          <w:rFonts w:ascii="Calibri" w:eastAsia="Calibri" w:hAnsi="Calibri" w:cs="Calibri"/>
          <w:color w:val="2E71AC"/>
          <w:u w:val="none"/>
          <w:lang w:val="en-US"/>
        </w:rPr>
      </w:pPr>
      <w:r w:rsidRPr="004D758D">
        <w:rPr>
          <w:rFonts w:ascii="Calibri" w:eastAsia="Calibri" w:hAnsi="Calibri" w:cs="Calibri"/>
          <w:lang w:val="en-US"/>
        </w:rPr>
        <w:t xml:space="preserve">filling in the </w:t>
      </w:r>
      <w:r w:rsidRPr="004D758D">
        <w:rPr>
          <w:rFonts w:ascii="Arial" w:eastAsia="Arial" w:hAnsi="Arial" w:cs="Arial"/>
          <w:i/>
          <w:iCs/>
          <w:lang w:val="en-US"/>
        </w:rPr>
        <w:t xml:space="preserve">Application for Centre Consortium Arrangements for </w:t>
      </w:r>
      <w:proofErr w:type="spellStart"/>
      <w:r w:rsidRPr="004D758D">
        <w:rPr>
          <w:rFonts w:ascii="Arial" w:eastAsia="Arial" w:hAnsi="Arial" w:cs="Arial"/>
          <w:i/>
          <w:iCs/>
          <w:lang w:val="en-US"/>
        </w:rPr>
        <w:t>centre</w:t>
      </w:r>
      <w:proofErr w:type="spellEnd"/>
      <w:r w:rsidRPr="004D758D">
        <w:rPr>
          <w:rFonts w:ascii="Arial" w:eastAsia="Arial" w:hAnsi="Arial" w:cs="Arial"/>
          <w:i/>
          <w:iCs/>
          <w:lang w:val="en-US"/>
        </w:rPr>
        <w:t>-assessed work</w:t>
      </w:r>
      <w:r w:rsidRPr="004D758D">
        <w:rPr>
          <w:rFonts w:ascii="Calibri" w:eastAsia="Calibri" w:hAnsi="Calibri" w:cs="Calibri"/>
          <w:lang w:val="en-US"/>
        </w:rPr>
        <w:t>, which is available from the JCQ website</w:t>
      </w:r>
      <w:r w:rsidRPr="004D758D">
        <w:rPr>
          <w:rFonts w:ascii="Calibri" w:eastAsia="Calibri" w:hAnsi="Calibri" w:cs="Calibri"/>
          <w:color w:val="2E71AC"/>
          <w:lang w:val="en-US"/>
        </w:rPr>
        <w:t xml:space="preserve"> </w:t>
      </w:r>
      <w:hyperlink r:id="rId61">
        <w:r w:rsidRPr="004D758D">
          <w:rPr>
            <w:rStyle w:val="Hyperlink"/>
            <w:rFonts w:ascii="Calibri" w:eastAsia="Calibri" w:hAnsi="Calibri" w:cs="Calibri"/>
            <w:color w:val="2E71AC"/>
            <w:lang w:val="en-US"/>
          </w:rPr>
          <w:t>jcq.org.uk</w:t>
        </w:r>
      </w:hyperlink>
    </w:p>
    <w:p w14:paraId="1462987D" w14:textId="59E3920E" w:rsidR="00EE4A1B" w:rsidRPr="004D758D" w:rsidRDefault="2C9240E1" w:rsidP="004D758D">
      <w:pPr>
        <w:pStyle w:val="ListParagraph"/>
        <w:numPr>
          <w:ilvl w:val="0"/>
          <w:numId w:val="147"/>
        </w:numPr>
        <w:spacing w:after="0" w:line="247" w:lineRule="auto"/>
        <w:ind w:right="723"/>
        <w:rPr>
          <w:rFonts w:ascii="Calibri" w:eastAsia="Calibri" w:hAnsi="Calibri" w:cs="Calibri"/>
          <w:color w:val="2E71AC"/>
          <w:lang w:val="en-US"/>
        </w:rPr>
      </w:pPr>
      <w:r w:rsidRPr="004D758D">
        <w:rPr>
          <w:rFonts w:ascii="Calibri" w:eastAsia="Calibri" w:hAnsi="Calibri" w:cs="Calibri"/>
          <w:lang w:val="en-US"/>
        </w:rPr>
        <w:t xml:space="preserve">appointing a consortium </w:t>
      </w:r>
      <w:proofErr w:type="spellStart"/>
      <w:r w:rsidRPr="004D758D">
        <w:rPr>
          <w:rFonts w:ascii="Calibri" w:eastAsia="Calibri" w:hAnsi="Calibri" w:cs="Calibri"/>
          <w:lang w:val="en-US"/>
        </w:rPr>
        <w:t>co-ordinator</w:t>
      </w:r>
      <w:proofErr w:type="spellEnd"/>
      <w:r w:rsidRPr="004D758D">
        <w:rPr>
          <w:rFonts w:ascii="Calibri" w:eastAsia="Calibri" w:hAnsi="Calibri" w:cs="Calibri"/>
          <w:lang w:val="en-US"/>
        </w:rPr>
        <w:t xml:space="preserve"> who can speak to us on behalf of all schools and colleges in the consortium. If there are different </w:t>
      </w:r>
      <w:proofErr w:type="spellStart"/>
      <w:r w:rsidRPr="004D758D">
        <w:rPr>
          <w:rFonts w:ascii="Calibri" w:eastAsia="Calibri" w:hAnsi="Calibri" w:cs="Calibri"/>
          <w:lang w:val="en-US"/>
        </w:rPr>
        <w:t>co-ordinators</w:t>
      </w:r>
      <w:proofErr w:type="spellEnd"/>
      <w:r w:rsidRPr="004D758D">
        <w:rPr>
          <w:rFonts w:ascii="Calibri" w:eastAsia="Calibri" w:hAnsi="Calibri" w:cs="Calibri"/>
          <w:lang w:val="en-US"/>
        </w:rPr>
        <w:t xml:space="preserve"> for different specifications, a copy of the form must be sent in for each specification.</w:t>
      </w:r>
    </w:p>
    <w:p w14:paraId="36193DA8" w14:textId="4E50CBE7" w:rsidR="00EE4A1B" w:rsidRDefault="2C9240E1" w:rsidP="004D758D">
      <w:pPr>
        <w:spacing w:before="135" w:after="0" w:line="247" w:lineRule="auto"/>
        <w:ind w:right="548"/>
      </w:pPr>
      <w:r w:rsidRPr="1B684F7D">
        <w:rPr>
          <w:rFonts w:ascii="Calibri" w:eastAsia="Calibri" w:hAnsi="Calibri" w:cs="Calibri"/>
          <w:lang w:val="en-US"/>
        </w:rPr>
        <w:t>We will allocate the same moderator to all schools and colleges in the consortium and treat the students as a single group for moderation.</w:t>
      </w:r>
    </w:p>
    <w:p w14:paraId="6A8CDE1A" w14:textId="5A433434" w:rsidR="00EE4A1B" w:rsidRDefault="2C9240E1" w:rsidP="1B684F7D">
      <w:pPr>
        <w:spacing w:after="0"/>
      </w:pPr>
      <w:r w:rsidRPr="1B684F7D">
        <w:rPr>
          <w:rFonts w:ascii="Calibri" w:eastAsia="Calibri" w:hAnsi="Calibri" w:cs="Calibri"/>
          <w:sz w:val="24"/>
          <w:szCs w:val="24"/>
          <w:lang w:val="en-US"/>
        </w:rPr>
        <w:t xml:space="preserve"> </w:t>
      </w:r>
    </w:p>
    <w:p w14:paraId="0A09F685" w14:textId="3E1963C2" w:rsidR="00EE4A1B" w:rsidRDefault="2C9240E1" w:rsidP="004D758D">
      <w:pPr>
        <w:pStyle w:val="Heading2"/>
        <w:tabs>
          <w:tab w:val="left" w:pos="960"/>
        </w:tabs>
        <w:spacing w:before="174"/>
      </w:pPr>
      <w:r w:rsidRPr="1B684F7D">
        <w:rPr>
          <w:rFonts w:ascii="Tahoma" w:eastAsia="Tahoma" w:hAnsi="Tahoma" w:cs="Tahoma"/>
          <w:color w:val="522D91"/>
          <w:sz w:val="38"/>
          <w:szCs w:val="38"/>
          <w:lang w:val="en-US"/>
        </w:rPr>
        <w:lastRenderedPageBreak/>
        <w:t>6.10</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After moderation</w:t>
      </w:r>
    </w:p>
    <w:p w14:paraId="01B42227" w14:textId="16A37F04" w:rsidR="00EE4A1B" w:rsidRDefault="2C9240E1" w:rsidP="004D758D">
      <w:pPr>
        <w:spacing w:before="168" w:after="0" w:line="247" w:lineRule="auto"/>
        <w:ind w:right="318"/>
        <w:jc w:val="both"/>
      </w:pPr>
      <w:r w:rsidRPr="1B684F7D">
        <w:rPr>
          <w:rFonts w:ascii="Calibri" w:eastAsia="Calibri" w:hAnsi="Calibri" w:cs="Calibri"/>
          <w:lang w:val="en-US"/>
        </w:rPr>
        <w:t>We will return your students’ work to you after the exams. You will also receive a report when the results are issued, which will give feedback on the appropriateness of the tasks set, interpretation of the marking criteria and how students performed in general.</w:t>
      </w:r>
    </w:p>
    <w:p w14:paraId="35C100E9" w14:textId="10AFD3E1" w:rsidR="00EE4A1B" w:rsidRDefault="2C9240E1" w:rsidP="004D758D">
      <w:pPr>
        <w:spacing w:before="135" w:after="0"/>
        <w:jc w:val="both"/>
      </w:pPr>
      <w:r w:rsidRPr="1B684F7D">
        <w:rPr>
          <w:rFonts w:ascii="Calibri" w:eastAsia="Calibri" w:hAnsi="Calibri" w:cs="Calibri"/>
          <w:lang w:val="en-US"/>
        </w:rPr>
        <w:t>We will give you the final marks when the results are issued.</w:t>
      </w:r>
    </w:p>
    <w:p w14:paraId="1A188CC8" w14:textId="0C1E59AD" w:rsidR="00EE4A1B" w:rsidRDefault="2C9240E1" w:rsidP="004D758D">
      <w:pPr>
        <w:spacing w:before="143" w:after="0" w:line="247" w:lineRule="auto"/>
        <w:ind w:right="392"/>
        <w:jc w:val="both"/>
      </w:pPr>
      <w:r w:rsidRPr="1B684F7D">
        <w:rPr>
          <w:rFonts w:ascii="Calibri" w:eastAsia="Calibri" w:hAnsi="Calibri" w:cs="Calibri"/>
          <w:lang w:val="en-US"/>
        </w:rPr>
        <w:t xml:space="preserve">To meet </w:t>
      </w:r>
      <w:proofErr w:type="spellStart"/>
      <w:r w:rsidRPr="1B684F7D">
        <w:rPr>
          <w:rFonts w:ascii="Calibri" w:eastAsia="Calibri" w:hAnsi="Calibri" w:cs="Calibri"/>
          <w:lang w:val="en-US"/>
        </w:rPr>
        <w:t>Ofqual</w:t>
      </w:r>
      <w:proofErr w:type="spellEnd"/>
      <w:r w:rsidRPr="1B684F7D">
        <w:rPr>
          <w:rFonts w:ascii="Calibri" w:eastAsia="Calibri" w:hAnsi="Calibri" w:cs="Calibri"/>
          <w:lang w:val="en-US"/>
        </w:rPr>
        <w:t xml:space="preserve"> requirements, as well as for awarding, archiving or </w:t>
      </w:r>
      <w:proofErr w:type="spellStart"/>
      <w:r w:rsidRPr="1B684F7D">
        <w:rPr>
          <w:rFonts w:ascii="Calibri" w:eastAsia="Calibri" w:hAnsi="Calibri" w:cs="Calibri"/>
          <w:lang w:val="en-US"/>
        </w:rPr>
        <w:t>standardisation</w:t>
      </w:r>
      <w:proofErr w:type="spellEnd"/>
      <w:r w:rsidRPr="1B684F7D">
        <w:rPr>
          <w:rFonts w:ascii="Calibri" w:eastAsia="Calibri" w:hAnsi="Calibri" w:cs="Calibri"/>
          <w:lang w:val="en-US"/>
        </w:rPr>
        <w:t xml:space="preserve"> purposes, we may need to keep some of your students’ work. We will let you know if we need to do this.</w:t>
      </w:r>
    </w:p>
    <w:p w14:paraId="77E42395" w14:textId="652FBF3D" w:rsidR="00EE4A1B" w:rsidRDefault="00EE4A1B" w:rsidP="1B684F7D">
      <w:pPr>
        <w:spacing w:line="247" w:lineRule="auto"/>
      </w:pPr>
    </w:p>
    <w:p w14:paraId="13A88BBF" w14:textId="77E5EE80" w:rsidR="00EE4A1B" w:rsidRPr="004D758D" w:rsidRDefault="2C9240E1" w:rsidP="004D758D">
      <w:pPr>
        <w:spacing w:after="0"/>
        <w:jc w:val="center"/>
        <w:rPr>
          <w:sz w:val="56"/>
          <w:szCs w:val="56"/>
        </w:rPr>
      </w:pPr>
      <w:r w:rsidRPr="004D758D">
        <w:rPr>
          <w:rFonts w:ascii="Tahoma" w:eastAsia="Tahoma" w:hAnsi="Tahoma" w:cs="Tahoma"/>
          <w:color w:val="522D91"/>
          <w:sz w:val="56"/>
          <w:szCs w:val="56"/>
          <w:lang w:val="en-US"/>
        </w:rPr>
        <w:t>7</w:t>
      </w:r>
      <w:r w:rsidRPr="004D758D">
        <w:rPr>
          <w:rFonts w:ascii="Times New Roman" w:eastAsia="Times New Roman" w:hAnsi="Times New Roman" w:cs="Times New Roman"/>
          <w:color w:val="522D91"/>
          <w:sz w:val="56"/>
          <w:szCs w:val="56"/>
          <w:lang w:val="en-US"/>
        </w:rPr>
        <w:t xml:space="preserve">     </w:t>
      </w:r>
      <w:r w:rsidRPr="004D758D">
        <w:rPr>
          <w:rFonts w:ascii="Tahoma" w:eastAsia="Tahoma" w:hAnsi="Tahoma" w:cs="Tahoma"/>
          <w:color w:val="522D91"/>
          <w:sz w:val="56"/>
          <w:szCs w:val="56"/>
          <w:u w:val="single"/>
          <w:lang w:val="en-US"/>
        </w:rPr>
        <w:t xml:space="preserve"> General administration</w:t>
      </w:r>
    </w:p>
    <w:p w14:paraId="403C6B93" w14:textId="77777777" w:rsidR="004D758D" w:rsidRDefault="2C9240E1" w:rsidP="004D758D">
      <w:pPr>
        <w:spacing w:before="8" w:after="0"/>
      </w:pPr>
      <w:r w:rsidRPr="1B684F7D">
        <w:rPr>
          <w:rFonts w:ascii="Tahoma" w:eastAsia="Tahoma" w:hAnsi="Tahoma" w:cs="Tahoma"/>
          <w:sz w:val="25"/>
          <w:szCs w:val="25"/>
          <w:lang w:val="en-US"/>
        </w:rPr>
        <w:t xml:space="preserve"> </w:t>
      </w:r>
    </w:p>
    <w:p w14:paraId="40779CC6" w14:textId="7D690046" w:rsidR="00EE4A1B" w:rsidRDefault="2C9240E1" w:rsidP="004D758D">
      <w:pPr>
        <w:spacing w:before="8" w:after="0"/>
      </w:pPr>
      <w:r w:rsidRPr="1B684F7D">
        <w:rPr>
          <w:rFonts w:ascii="Calibri" w:eastAsia="Calibri" w:hAnsi="Calibri" w:cs="Calibri"/>
          <w:lang w:val="en-US"/>
        </w:rPr>
        <w:t xml:space="preserve">You can find information about all aspects of administration, as well as all the forms you need, at </w:t>
      </w:r>
      <w:hyperlink r:id="rId62">
        <w:r w:rsidRPr="1B684F7D">
          <w:rPr>
            <w:rStyle w:val="Hyperlink"/>
            <w:rFonts w:ascii="Calibri" w:eastAsia="Calibri" w:hAnsi="Calibri" w:cs="Calibri"/>
            <w:color w:val="2E71AC"/>
            <w:lang w:val="en-US"/>
          </w:rPr>
          <w:t>aqa.org.uk/</w:t>
        </w:r>
        <w:proofErr w:type="spellStart"/>
        <w:r w:rsidRPr="1B684F7D">
          <w:rPr>
            <w:rStyle w:val="Hyperlink"/>
            <w:rFonts w:ascii="Calibri" w:eastAsia="Calibri" w:hAnsi="Calibri" w:cs="Calibri"/>
            <w:color w:val="2E71AC"/>
            <w:lang w:val="en-US"/>
          </w:rPr>
          <w:t>examsadmin</w:t>
        </w:r>
        <w:proofErr w:type="spellEnd"/>
      </w:hyperlink>
    </w:p>
    <w:p w14:paraId="4880D1D1" w14:textId="264DA31B" w:rsidR="00EE4A1B" w:rsidRDefault="2C9240E1" w:rsidP="1B684F7D">
      <w:pPr>
        <w:spacing w:after="0"/>
      </w:pPr>
      <w:r w:rsidRPr="1B684F7D">
        <w:rPr>
          <w:rFonts w:ascii="Calibri" w:eastAsia="Calibri" w:hAnsi="Calibri" w:cs="Calibri"/>
          <w:sz w:val="24"/>
          <w:szCs w:val="24"/>
          <w:lang w:val="en-US"/>
        </w:rPr>
        <w:t xml:space="preserve"> </w:t>
      </w:r>
    </w:p>
    <w:p w14:paraId="7481E212" w14:textId="4CDF8169" w:rsidR="00EE4A1B" w:rsidRDefault="2C9240E1" w:rsidP="004D758D">
      <w:pPr>
        <w:pStyle w:val="Heading2"/>
        <w:tabs>
          <w:tab w:val="left" w:pos="748"/>
        </w:tabs>
        <w:spacing w:before="174"/>
      </w:pPr>
      <w:r w:rsidRPr="1B684F7D">
        <w:rPr>
          <w:rFonts w:ascii="Tahoma" w:eastAsia="Tahoma" w:hAnsi="Tahoma" w:cs="Tahoma"/>
          <w:color w:val="522D91"/>
          <w:sz w:val="38"/>
          <w:szCs w:val="38"/>
          <w:lang w:val="en-US"/>
        </w:rPr>
        <w:t>7.1</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Entries and codes</w:t>
      </w:r>
    </w:p>
    <w:p w14:paraId="4052B5FD" w14:textId="2800F96F" w:rsidR="00EE4A1B" w:rsidRDefault="2C9240E1" w:rsidP="004D758D">
      <w:pPr>
        <w:spacing w:before="169" w:after="0" w:line="247" w:lineRule="auto"/>
        <w:ind w:right="595"/>
      </w:pPr>
      <w:r w:rsidRPr="1B684F7D">
        <w:rPr>
          <w:rFonts w:ascii="Calibri" w:eastAsia="Calibri" w:hAnsi="Calibri" w:cs="Calibri"/>
          <w:lang w:val="en-US"/>
        </w:rPr>
        <w:t>You only need to make one entry for each qualification – this will cover all the question papers, non-exam assessment and certification.</w:t>
      </w:r>
    </w:p>
    <w:p w14:paraId="6C5C8649" w14:textId="06F8A841" w:rsidR="00EE4A1B" w:rsidRDefault="2C9240E1" w:rsidP="004D758D">
      <w:pPr>
        <w:spacing w:before="133" w:after="0" w:line="247" w:lineRule="auto"/>
        <w:ind w:right="1038"/>
      </w:pPr>
      <w:r w:rsidRPr="1B684F7D">
        <w:rPr>
          <w:rFonts w:ascii="Calibri" w:eastAsia="Calibri" w:hAnsi="Calibri" w:cs="Calibri"/>
          <w:lang w:val="en-US"/>
        </w:rPr>
        <w:t>Every specification is given a national discount (classification) code by the Department for Education (DfE), which indicates its subject area.</w:t>
      </w:r>
    </w:p>
    <w:p w14:paraId="2708E9A7" w14:textId="51A6D29B" w:rsidR="00EE4A1B" w:rsidRDefault="2C9240E1" w:rsidP="004D758D">
      <w:pPr>
        <w:spacing w:before="134" w:after="0" w:line="247" w:lineRule="auto"/>
        <w:ind w:right="450"/>
      </w:pPr>
      <w:r w:rsidRPr="1B684F7D">
        <w:rPr>
          <w:rFonts w:ascii="Calibri" w:eastAsia="Calibri" w:hAnsi="Calibri" w:cs="Calibri"/>
          <w:lang w:val="en-US"/>
        </w:rPr>
        <w:t>If a student takes two specifications with the same discount code, Further and Higher Education providers are likely to take the view that they have only achieved one of the two qualifications. Please check this before your students start their course.</w:t>
      </w:r>
    </w:p>
    <w:p w14:paraId="1D28D012" w14:textId="38F32431" w:rsidR="00EE4A1B" w:rsidRDefault="2C9240E1" w:rsidP="1B684F7D">
      <w:pPr>
        <w:spacing w:before="9" w:after="0"/>
      </w:pPr>
      <w:r w:rsidRPr="1B684F7D">
        <w:rPr>
          <w:rFonts w:ascii="Calibri" w:eastAsia="Calibri" w:hAnsi="Calibri" w:cs="Calibri"/>
          <w:sz w:val="12"/>
          <w:szCs w:val="12"/>
          <w:lang w:val="en-US"/>
        </w:rPr>
        <w:t xml:space="preserve"> </w:t>
      </w:r>
    </w:p>
    <w:tbl>
      <w:tblPr>
        <w:tblW w:w="9368" w:type="dxa"/>
        <w:tblInd w:w="120" w:type="dxa"/>
        <w:tblLayout w:type="fixed"/>
        <w:tblLook w:val="01E0" w:firstRow="1" w:lastRow="1" w:firstColumn="1" w:lastColumn="1" w:noHBand="0" w:noVBand="0"/>
      </w:tblPr>
      <w:tblGrid>
        <w:gridCol w:w="7010"/>
        <w:gridCol w:w="1001"/>
        <w:gridCol w:w="1357"/>
      </w:tblGrid>
      <w:tr w:rsidR="1B684F7D" w14:paraId="1F98F297" w14:textId="77777777" w:rsidTr="004D758D">
        <w:trPr>
          <w:trHeight w:val="915"/>
        </w:trPr>
        <w:tc>
          <w:tcPr>
            <w:tcW w:w="7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453A5C16" w14:textId="23FE7BC9" w:rsidR="1B684F7D" w:rsidRDefault="1B684F7D" w:rsidP="1B684F7D">
            <w:pPr>
              <w:spacing w:before="46" w:after="0"/>
              <w:ind w:left="70"/>
            </w:pPr>
            <w:r w:rsidRPr="1B684F7D">
              <w:rPr>
                <w:rFonts w:ascii="Arial" w:eastAsia="Arial" w:hAnsi="Arial" w:cs="Arial"/>
                <w:b/>
                <w:bCs/>
                <w:color w:val="FFFFFF" w:themeColor="background1"/>
                <w:lang w:val="en-US"/>
              </w:rPr>
              <w:t xml:space="preserve">Qualification </w:t>
            </w:r>
            <w:r w:rsidRPr="1B684F7D">
              <w:rPr>
                <w:rFonts w:ascii="Trebuchet MS" w:eastAsia="Trebuchet MS" w:hAnsi="Trebuchet MS" w:cs="Trebuchet MS"/>
                <w:b/>
                <w:bCs/>
                <w:color w:val="FFFFFF" w:themeColor="background1"/>
                <w:lang w:val="en-US"/>
              </w:rPr>
              <w:t>title</w:t>
            </w:r>
          </w:p>
        </w:tc>
        <w:tc>
          <w:tcPr>
            <w:tcW w:w="1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14433844" w14:textId="4906C2EB" w:rsidR="1B684F7D" w:rsidRDefault="1B684F7D" w:rsidP="1B684F7D">
            <w:pPr>
              <w:spacing w:before="46" w:after="0"/>
              <w:ind w:left="70"/>
            </w:pPr>
            <w:r w:rsidRPr="1B684F7D">
              <w:rPr>
                <w:rFonts w:ascii="Trebuchet MS" w:eastAsia="Trebuchet MS" w:hAnsi="Trebuchet MS" w:cs="Trebuchet MS"/>
                <w:b/>
                <w:bCs/>
                <w:color w:val="FFFFFF" w:themeColor="background1"/>
                <w:lang w:val="en-US"/>
              </w:rPr>
              <w:t>AQA</w:t>
            </w:r>
          </w:p>
          <w:p w14:paraId="708F8C85" w14:textId="763167D9" w:rsidR="1B684F7D" w:rsidRDefault="1B684F7D" w:rsidP="1B684F7D">
            <w:pPr>
              <w:spacing w:before="9" w:after="0" w:line="245" w:lineRule="auto"/>
              <w:ind w:left="70" w:right="133"/>
            </w:pPr>
            <w:r w:rsidRPr="1B684F7D">
              <w:rPr>
                <w:rFonts w:ascii="Trebuchet MS" w:eastAsia="Trebuchet MS" w:hAnsi="Trebuchet MS" w:cs="Trebuchet MS"/>
                <w:b/>
                <w:bCs/>
                <w:color w:val="FFFFFF" w:themeColor="background1"/>
                <w:lang w:val="en-US"/>
              </w:rPr>
              <w:t>entry code</w:t>
            </w:r>
          </w:p>
        </w:tc>
        <w:tc>
          <w:tcPr>
            <w:tcW w:w="13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99DF"/>
          </w:tcPr>
          <w:p w14:paraId="5C6DCA58" w14:textId="44404EBD" w:rsidR="1B684F7D" w:rsidRDefault="1B684F7D" w:rsidP="1B684F7D">
            <w:pPr>
              <w:spacing w:before="46" w:after="0" w:line="245" w:lineRule="auto"/>
              <w:ind w:left="69" w:right="133"/>
            </w:pPr>
            <w:r w:rsidRPr="1B684F7D">
              <w:rPr>
                <w:rFonts w:ascii="Trebuchet MS" w:eastAsia="Trebuchet MS" w:hAnsi="Trebuchet MS" w:cs="Trebuchet MS"/>
                <w:b/>
                <w:bCs/>
                <w:color w:val="FFFFFF" w:themeColor="background1"/>
                <w:lang w:val="en-US"/>
              </w:rPr>
              <w:t>DfE discount code</w:t>
            </w:r>
          </w:p>
        </w:tc>
      </w:tr>
      <w:tr w:rsidR="1B684F7D" w14:paraId="5F6062F0" w14:textId="77777777" w:rsidTr="004D758D">
        <w:trPr>
          <w:trHeight w:val="1170"/>
        </w:trPr>
        <w:tc>
          <w:tcPr>
            <w:tcW w:w="70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6B3E69" w14:textId="15C1C060" w:rsidR="1B684F7D" w:rsidRDefault="1B684F7D" w:rsidP="1B684F7D">
            <w:pPr>
              <w:spacing w:before="49" w:after="0"/>
              <w:ind w:left="70"/>
            </w:pPr>
            <w:r w:rsidRPr="1B684F7D">
              <w:rPr>
                <w:lang w:val="en-US"/>
              </w:rPr>
              <w:t>AQA Advanced Subsidiary GCE in English Language</w:t>
            </w:r>
          </w:p>
        </w:tc>
        <w:tc>
          <w:tcPr>
            <w:tcW w:w="1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64F6E" w14:textId="0C6F614D" w:rsidR="1B684F7D" w:rsidRDefault="1B684F7D" w:rsidP="1B684F7D">
            <w:pPr>
              <w:spacing w:before="49" w:after="0"/>
              <w:ind w:left="70"/>
            </w:pPr>
            <w:r w:rsidRPr="1B684F7D">
              <w:rPr>
                <w:lang w:val="en-US"/>
              </w:rPr>
              <w:t>7701</w:t>
            </w:r>
          </w:p>
        </w:tc>
        <w:tc>
          <w:tcPr>
            <w:tcW w:w="1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7D1BCA" w14:textId="4E6737F5" w:rsidR="1B684F7D" w:rsidRDefault="1B684F7D" w:rsidP="1B684F7D">
            <w:pPr>
              <w:spacing w:before="49" w:after="0"/>
              <w:ind w:left="69"/>
            </w:pPr>
            <w:r w:rsidRPr="1B684F7D">
              <w:rPr>
                <w:lang w:val="en-US"/>
              </w:rPr>
              <w:t>5030</w:t>
            </w:r>
          </w:p>
          <w:p w14:paraId="4DA44354" w14:textId="61F2A2F7" w:rsidR="1B684F7D" w:rsidRDefault="1B684F7D" w:rsidP="1B684F7D">
            <w:pPr>
              <w:spacing w:before="11" w:after="0"/>
              <w:ind w:left="69"/>
            </w:pPr>
            <w:r w:rsidRPr="1B684F7D">
              <w:rPr>
                <w:lang w:val="en-US"/>
              </w:rPr>
              <w:t>(post-16)</w:t>
            </w:r>
          </w:p>
          <w:p w14:paraId="1F7390E8" w14:textId="16003060" w:rsidR="1B684F7D" w:rsidRDefault="1B684F7D" w:rsidP="1B684F7D">
            <w:pPr>
              <w:spacing w:before="11" w:after="0" w:line="247" w:lineRule="auto"/>
              <w:ind w:left="69" w:right="289"/>
            </w:pPr>
            <w:r w:rsidRPr="1B684F7D">
              <w:rPr>
                <w:lang w:val="en-US"/>
              </w:rPr>
              <w:t>, FK2B (KS4)</w:t>
            </w:r>
          </w:p>
        </w:tc>
      </w:tr>
      <w:tr w:rsidR="1B684F7D" w14:paraId="66F0C34C" w14:textId="77777777" w:rsidTr="004D758D">
        <w:trPr>
          <w:trHeight w:val="390"/>
        </w:trPr>
        <w:tc>
          <w:tcPr>
            <w:tcW w:w="70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94249" w14:textId="1709D608" w:rsidR="1B684F7D" w:rsidRDefault="1B684F7D" w:rsidP="1B684F7D">
            <w:pPr>
              <w:spacing w:before="49" w:after="0"/>
              <w:ind w:left="70"/>
            </w:pPr>
            <w:r w:rsidRPr="1B684F7D">
              <w:rPr>
                <w:lang w:val="en-US"/>
              </w:rPr>
              <w:t>AQA Advanced Level GCE in English Language</w:t>
            </w:r>
          </w:p>
        </w:tc>
        <w:tc>
          <w:tcPr>
            <w:tcW w:w="1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305BDD" w14:textId="720DDCBD" w:rsidR="1B684F7D" w:rsidRDefault="1B684F7D" w:rsidP="1B684F7D">
            <w:pPr>
              <w:spacing w:before="49" w:after="0"/>
              <w:ind w:left="70"/>
            </w:pPr>
            <w:r w:rsidRPr="1B684F7D">
              <w:rPr>
                <w:lang w:val="en-US"/>
              </w:rPr>
              <w:t>7702</w:t>
            </w:r>
          </w:p>
        </w:tc>
        <w:tc>
          <w:tcPr>
            <w:tcW w:w="1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A9F8EE" w14:textId="03C2D163" w:rsidR="1B684F7D" w:rsidRDefault="1B684F7D" w:rsidP="1B684F7D">
            <w:pPr>
              <w:spacing w:before="49" w:after="0"/>
              <w:ind w:left="69"/>
            </w:pPr>
            <w:r w:rsidRPr="1B684F7D">
              <w:rPr>
                <w:lang w:val="en-US"/>
              </w:rPr>
              <w:t>5030</w:t>
            </w:r>
          </w:p>
        </w:tc>
      </w:tr>
    </w:tbl>
    <w:p w14:paraId="608EDB63" w14:textId="3B0B74D8" w:rsidR="00EE4A1B" w:rsidRDefault="2C9240E1" w:rsidP="004D758D">
      <w:pPr>
        <w:spacing w:before="179" w:after="0"/>
      </w:pPr>
      <w:r w:rsidRPr="1B684F7D">
        <w:rPr>
          <w:rFonts w:ascii="Calibri" w:eastAsia="Calibri" w:hAnsi="Calibri" w:cs="Calibri"/>
          <w:lang w:val="en-US"/>
        </w:rPr>
        <w:t xml:space="preserve">These specifications comply with </w:t>
      </w:r>
      <w:proofErr w:type="spellStart"/>
      <w:r w:rsidRPr="1B684F7D">
        <w:rPr>
          <w:rFonts w:ascii="Calibri" w:eastAsia="Calibri" w:hAnsi="Calibri" w:cs="Calibri"/>
          <w:lang w:val="en-US"/>
        </w:rPr>
        <w:t>Ofqual’s</w:t>
      </w:r>
      <w:proofErr w:type="spellEnd"/>
      <w:r w:rsidRPr="1B684F7D">
        <w:rPr>
          <w:rFonts w:ascii="Calibri" w:eastAsia="Calibri" w:hAnsi="Calibri" w:cs="Calibri"/>
          <w:lang w:val="en-US"/>
        </w:rPr>
        <w:t>:</w:t>
      </w:r>
    </w:p>
    <w:p w14:paraId="49C790C5" w14:textId="77777777" w:rsidR="004D758D" w:rsidRPr="004D758D" w:rsidRDefault="2C9240E1" w:rsidP="004D758D">
      <w:pPr>
        <w:pStyle w:val="ListParagraph"/>
        <w:numPr>
          <w:ilvl w:val="0"/>
          <w:numId w:val="148"/>
        </w:numPr>
        <w:spacing w:after="0"/>
        <w:rPr>
          <w:rFonts w:eastAsia="Calibri" w:cstheme="minorHAnsi"/>
          <w:lang w:val="en-US"/>
        </w:rPr>
      </w:pPr>
      <w:r w:rsidRPr="004D758D">
        <w:rPr>
          <w:rFonts w:eastAsia="Arial" w:cstheme="minorHAnsi"/>
          <w:lang w:val="en-US"/>
        </w:rPr>
        <w:t>General conditions of recognition</w:t>
      </w:r>
      <w:r w:rsidRPr="004D758D">
        <w:rPr>
          <w:rFonts w:eastAsia="Arial" w:cstheme="minorHAnsi"/>
          <w:i/>
          <w:iCs/>
          <w:lang w:val="en-US"/>
        </w:rPr>
        <w:t xml:space="preserve"> </w:t>
      </w:r>
      <w:r w:rsidRPr="004D758D">
        <w:rPr>
          <w:rFonts w:eastAsia="Calibri" w:cstheme="minorHAnsi"/>
          <w:lang w:val="en-US"/>
        </w:rPr>
        <w:t>that apply to all regulated qualifications</w:t>
      </w:r>
    </w:p>
    <w:p w14:paraId="43C2CF21" w14:textId="77777777" w:rsidR="004D758D" w:rsidRPr="004D758D" w:rsidRDefault="2C9240E1" w:rsidP="004D758D">
      <w:pPr>
        <w:pStyle w:val="ListParagraph"/>
        <w:numPr>
          <w:ilvl w:val="0"/>
          <w:numId w:val="148"/>
        </w:numPr>
        <w:spacing w:after="0"/>
        <w:rPr>
          <w:rFonts w:eastAsia="Calibri" w:cstheme="minorHAnsi"/>
          <w:lang w:val="en-US"/>
        </w:rPr>
      </w:pPr>
      <w:r w:rsidRPr="004D758D">
        <w:rPr>
          <w:rFonts w:eastAsia="Calibri" w:cstheme="minorHAnsi"/>
          <w:lang w:val="en-US"/>
        </w:rPr>
        <w:t>GCE qualification level conditions that apply to all GCEs</w:t>
      </w:r>
    </w:p>
    <w:p w14:paraId="059D9620" w14:textId="77777777" w:rsidR="004D758D" w:rsidRPr="004D758D" w:rsidRDefault="2C9240E1" w:rsidP="004D758D">
      <w:pPr>
        <w:pStyle w:val="ListParagraph"/>
        <w:numPr>
          <w:ilvl w:val="0"/>
          <w:numId w:val="148"/>
        </w:numPr>
        <w:spacing w:after="0"/>
        <w:rPr>
          <w:rFonts w:eastAsia="Calibri" w:cstheme="minorHAnsi"/>
          <w:lang w:val="en-US"/>
        </w:rPr>
      </w:pPr>
      <w:r w:rsidRPr="004D758D">
        <w:rPr>
          <w:rFonts w:eastAsia="Calibri" w:cstheme="minorHAnsi"/>
          <w:lang w:val="en-US"/>
        </w:rPr>
        <w:t>GCE subject level conditions that apply to all GCEs in this subject</w:t>
      </w:r>
    </w:p>
    <w:p w14:paraId="0B1248F4" w14:textId="77777777" w:rsidR="004D758D" w:rsidRDefault="2C9240E1" w:rsidP="004D758D">
      <w:pPr>
        <w:pStyle w:val="ListParagraph"/>
        <w:numPr>
          <w:ilvl w:val="0"/>
          <w:numId w:val="148"/>
        </w:numPr>
        <w:spacing w:after="0"/>
        <w:rPr>
          <w:rFonts w:eastAsia="Calibri" w:cstheme="minorHAnsi"/>
          <w:lang w:val="en-US"/>
        </w:rPr>
      </w:pPr>
      <w:r w:rsidRPr="004D758D">
        <w:rPr>
          <w:rFonts w:eastAsia="Calibri" w:cstheme="minorHAnsi"/>
          <w:lang w:val="en-US"/>
        </w:rPr>
        <w:t>all relevant regulatory documents.</w:t>
      </w:r>
    </w:p>
    <w:p w14:paraId="714D6B0F" w14:textId="3F49BE32" w:rsidR="00EE4A1B" w:rsidRPr="004D758D" w:rsidRDefault="2C9240E1" w:rsidP="004D758D">
      <w:pPr>
        <w:spacing w:after="0"/>
        <w:rPr>
          <w:rFonts w:eastAsia="Calibri" w:cstheme="minorHAnsi"/>
          <w:lang w:val="en-US"/>
        </w:rPr>
      </w:pPr>
      <w:proofErr w:type="spellStart"/>
      <w:r w:rsidRPr="004D758D">
        <w:rPr>
          <w:rFonts w:ascii="Calibri" w:eastAsia="Calibri" w:hAnsi="Calibri" w:cs="Calibri"/>
          <w:lang w:val="en-US"/>
        </w:rPr>
        <w:t>Ofqual</w:t>
      </w:r>
      <w:proofErr w:type="spellEnd"/>
      <w:r w:rsidRPr="004D758D">
        <w:rPr>
          <w:rFonts w:ascii="Calibri" w:eastAsia="Calibri" w:hAnsi="Calibri" w:cs="Calibri"/>
          <w:lang w:val="en-US"/>
        </w:rPr>
        <w:t xml:space="preserve"> has accredited these specifications. The qualification accreditation number (QAN) for the AS is 601/4846/9. The QAN for the A-level is 601/4640/0.</w:t>
      </w:r>
    </w:p>
    <w:p w14:paraId="12870691" w14:textId="11DB49DE" w:rsidR="00EE4A1B" w:rsidRDefault="2C9240E1" w:rsidP="1B684F7D">
      <w:pPr>
        <w:spacing w:before="11" w:after="0"/>
      </w:pPr>
      <w:r w:rsidRPr="1B684F7D">
        <w:rPr>
          <w:rFonts w:ascii="Calibri" w:eastAsia="Calibri" w:hAnsi="Calibri" w:cs="Calibri"/>
          <w:sz w:val="35"/>
          <w:szCs w:val="35"/>
          <w:lang w:val="en-US"/>
        </w:rPr>
        <w:t xml:space="preserve"> </w:t>
      </w:r>
    </w:p>
    <w:p w14:paraId="72F23210" w14:textId="74275B80" w:rsidR="00EE4A1B" w:rsidRDefault="2C9240E1" w:rsidP="004D758D">
      <w:pPr>
        <w:pStyle w:val="Heading2"/>
        <w:tabs>
          <w:tab w:val="left" w:pos="748"/>
        </w:tabs>
        <w:spacing w:before="0"/>
      </w:pPr>
      <w:r w:rsidRPr="1B684F7D">
        <w:rPr>
          <w:rFonts w:ascii="Tahoma" w:eastAsia="Tahoma" w:hAnsi="Tahoma" w:cs="Tahoma"/>
          <w:color w:val="522D91"/>
          <w:sz w:val="38"/>
          <w:szCs w:val="38"/>
          <w:lang w:val="en-US"/>
        </w:rPr>
        <w:lastRenderedPageBreak/>
        <w:t>7.2</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 xml:space="preserve">Overlaps with other </w:t>
      </w:r>
      <w:r w:rsidRPr="1B684F7D">
        <w:rPr>
          <w:rFonts w:ascii="Lucida Sans Unicode" w:eastAsia="Lucida Sans Unicode" w:hAnsi="Lucida Sans Unicode" w:cs="Lucida Sans Unicode"/>
          <w:color w:val="522D91"/>
          <w:sz w:val="38"/>
          <w:szCs w:val="38"/>
          <w:lang w:val="en-US"/>
        </w:rPr>
        <w:t>qualifications</w:t>
      </w:r>
    </w:p>
    <w:p w14:paraId="5A58DA4C" w14:textId="05251479" w:rsidR="00EE4A1B" w:rsidRDefault="2C9240E1" w:rsidP="004D758D">
      <w:pPr>
        <w:spacing w:before="82" w:after="0" w:line="247" w:lineRule="auto"/>
        <w:ind w:right="120"/>
      </w:pPr>
      <w:r w:rsidRPr="1B684F7D">
        <w:rPr>
          <w:rFonts w:ascii="Calibri" w:eastAsia="Calibri" w:hAnsi="Calibri" w:cs="Calibri"/>
          <w:lang w:val="en-US"/>
        </w:rPr>
        <w:t>There is overlapping content in the AS and A-level English Language specifications. This helps you teach the AS and A-level together.</w:t>
      </w:r>
    </w:p>
    <w:p w14:paraId="19B54B8D" w14:textId="3C8BCA4F" w:rsidR="00EE4A1B" w:rsidRDefault="2C9240E1" w:rsidP="1B684F7D">
      <w:pPr>
        <w:spacing w:after="0"/>
      </w:pPr>
      <w:r w:rsidRPr="1B684F7D">
        <w:rPr>
          <w:rFonts w:ascii="Calibri" w:eastAsia="Calibri" w:hAnsi="Calibri" w:cs="Calibri"/>
          <w:sz w:val="24"/>
          <w:szCs w:val="24"/>
          <w:lang w:val="en-US"/>
        </w:rPr>
        <w:t xml:space="preserve"> </w:t>
      </w:r>
    </w:p>
    <w:p w14:paraId="1F0EFBEA" w14:textId="2A87F602" w:rsidR="00EE4A1B" w:rsidRDefault="2C9240E1" w:rsidP="004D758D">
      <w:pPr>
        <w:pStyle w:val="Heading2"/>
        <w:tabs>
          <w:tab w:val="left" w:pos="748"/>
        </w:tabs>
        <w:spacing w:before="174"/>
      </w:pPr>
      <w:r w:rsidRPr="1B684F7D">
        <w:rPr>
          <w:rFonts w:ascii="Tahoma" w:eastAsia="Tahoma" w:hAnsi="Tahoma" w:cs="Tahoma"/>
          <w:color w:val="522D91"/>
          <w:sz w:val="38"/>
          <w:szCs w:val="38"/>
          <w:lang w:val="en-US"/>
        </w:rPr>
        <w:t>7.3</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Awarding grades and reporting results</w:t>
      </w:r>
    </w:p>
    <w:p w14:paraId="3342B914" w14:textId="44E0385C" w:rsidR="00EE4A1B" w:rsidRDefault="2C9240E1" w:rsidP="004D758D">
      <w:pPr>
        <w:spacing w:before="168" w:after="0"/>
      </w:pPr>
      <w:r w:rsidRPr="1B684F7D">
        <w:rPr>
          <w:rFonts w:ascii="Calibri" w:eastAsia="Calibri" w:hAnsi="Calibri" w:cs="Calibri"/>
          <w:lang w:val="en-US"/>
        </w:rPr>
        <w:t>The A-level qualification will be graded on a six-point scale: A*, A, B, C, D and E.</w:t>
      </w:r>
    </w:p>
    <w:p w14:paraId="5273F96B" w14:textId="77777777" w:rsidR="004D758D" w:rsidRDefault="2C9240E1" w:rsidP="004D758D">
      <w:pPr>
        <w:spacing w:before="143" w:after="0" w:line="247" w:lineRule="auto"/>
        <w:ind w:right="365"/>
      </w:pPr>
      <w:r w:rsidRPr="1B684F7D">
        <w:rPr>
          <w:rFonts w:ascii="Calibri" w:eastAsia="Calibri" w:hAnsi="Calibri" w:cs="Calibri"/>
          <w:lang w:val="en-US"/>
        </w:rPr>
        <w:t>Students who fail to reach the minimum standard for grade E will be recorded as U (unclassified) and will not receive a qualification certificate.</w:t>
      </w:r>
    </w:p>
    <w:p w14:paraId="5FC1B7C1" w14:textId="67F238A5" w:rsidR="00EE4A1B" w:rsidRDefault="2C9240E1" w:rsidP="004D758D">
      <w:pPr>
        <w:spacing w:before="143" w:after="0" w:line="247" w:lineRule="auto"/>
        <w:ind w:right="365"/>
      </w:pPr>
      <w:r w:rsidRPr="1B684F7D">
        <w:rPr>
          <w:rFonts w:ascii="Tahoma" w:eastAsia="Tahoma" w:hAnsi="Tahoma" w:cs="Tahoma"/>
          <w:color w:val="522D91"/>
          <w:sz w:val="38"/>
          <w:szCs w:val="38"/>
          <w:lang w:val="en-US"/>
        </w:rPr>
        <w:t>7.4</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Re-sits and shelf life</w:t>
      </w:r>
    </w:p>
    <w:p w14:paraId="4EFBFBB0" w14:textId="65981938" w:rsidR="00EE4A1B" w:rsidRDefault="2C9240E1" w:rsidP="004D758D">
      <w:pPr>
        <w:spacing w:before="169" w:after="0" w:line="247" w:lineRule="auto"/>
        <w:ind w:right="940"/>
      </w:pPr>
      <w:r w:rsidRPr="1B684F7D">
        <w:rPr>
          <w:rFonts w:ascii="Calibri" w:eastAsia="Calibri" w:hAnsi="Calibri" w:cs="Calibri"/>
          <w:lang w:val="en-US"/>
        </w:rPr>
        <w:t>Students can re-sit the qualifications as many times as they wish, within the shelf life of the qualifications.</w:t>
      </w:r>
    </w:p>
    <w:p w14:paraId="56A4D049" w14:textId="27F6D82A" w:rsidR="00EE4A1B" w:rsidRDefault="2C9240E1" w:rsidP="1B684F7D">
      <w:pPr>
        <w:spacing w:after="0"/>
      </w:pPr>
      <w:r w:rsidRPr="1B684F7D">
        <w:rPr>
          <w:rFonts w:ascii="Calibri" w:eastAsia="Calibri" w:hAnsi="Calibri" w:cs="Calibri"/>
          <w:sz w:val="24"/>
          <w:szCs w:val="24"/>
          <w:lang w:val="en-US"/>
        </w:rPr>
        <w:t xml:space="preserve"> </w:t>
      </w:r>
    </w:p>
    <w:p w14:paraId="5C8CA1C4" w14:textId="324A6441" w:rsidR="00EE4A1B" w:rsidRDefault="2C9240E1" w:rsidP="004D758D">
      <w:pPr>
        <w:pStyle w:val="Heading2"/>
        <w:tabs>
          <w:tab w:val="left" w:pos="748"/>
        </w:tabs>
        <w:spacing w:before="174"/>
      </w:pPr>
      <w:r w:rsidRPr="1B684F7D">
        <w:rPr>
          <w:rFonts w:ascii="Tahoma" w:eastAsia="Tahoma" w:hAnsi="Tahoma" w:cs="Tahoma"/>
          <w:color w:val="522D91"/>
          <w:sz w:val="38"/>
          <w:szCs w:val="38"/>
          <w:lang w:val="en-US"/>
        </w:rPr>
        <w:t>7.5</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Previous learning and prerequisites</w:t>
      </w:r>
    </w:p>
    <w:p w14:paraId="4BE6706D" w14:textId="30373832" w:rsidR="00EE4A1B" w:rsidRDefault="2C9240E1" w:rsidP="004D758D">
      <w:pPr>
        <w:spacing w:before="168" w:after="0" w:line="247" w:lineRule="auto"/>
        <w:ind w:right="585"/>
      </w:pPr>
      <w:r w:rsidRPr="1B684F7D">
        <w:rPr>
          <w:rFonts w:ascii="Calibri" w:eastAsia="Calibri" w:hAnsi="Calibri" w:cs="Calibri"/>
          <w:lang w:val="en-US"/>
        </w:rPr>
        <w:t>There are no previous learning requirements. Any requirements for entry to a course based on these specifications are at the discretion of schools and colleges.</w:t>
      </w:r>
    </w:p>
    <w:p w14:paraId="24A973A3" w14:textId="23F5D57C" w:rsidR="00EE4A1B" w:rsidRDefault="2C9240E1" w:rsidP="004D758D">
      <w:pPr>
        <w:spacing w:before="134" w:after="0" w:line="247" w:lineRule="auto"/>
      </w:pPr>
      <w:r w:rsidRPr="1B684F7D">
        <w:rPr>
          <w:rFonts w:ascii="Calibri" w:eastAsia="Calibri" w:hAnsi="Calibri" w:cs="Calibri"/>
          <w:lang w:val="en-US"/>
        </w:rPr>
        <w:t>However, we recommend that students should have the skills and knowledge associated with a GCSE English Language course or equivalent.</w:t>
      </w:r>
    </w:p>
    <w:p w14:paraId="2BAFCC78" w14:textId="77CB1426" w:rsidR="00EE4A1B" w:rsidRDefault="2C9240E1" w:rsidP="1B684F7D">
      <w:pPr>
        <w:spacing w:after="0"/>
      </w:pPr>
      <w:r w:rsidRPr="1B684F7D">
        <w:rPr>
          <w:rFonts w:ascii="Calibri" w:eastAsia="Calibri" w:hAnsi="Calibri" w:cs="Calibri"/>
          <w:sz w:val="24"/>
          <w:szCs w:val="24"/>
          <w:lang w:val="en-US"/>
        </w:rPr>
        <w:t xml:space="preserve"> </w:t>
      </w:r>
    </w:p>
    <w:p w14:paraId="67A3F814" w14:textId="7B271C66" w:rsidR="00EE4A1B" w:rsidRDefault="2C9240E1" w:rsidP="004D758D">
      <w:pPr>
        <w:pStyle w:val="Heading2"/>
        <w:tabs>
          <w:tab w:val="left" w:pos="748"/>
        </w:tabs>
        <w:spacing w:before="174"/>
      </w:pPr>
      <w:r w:rsidRPr="1B684F7D">
        <w:rPr>
          <w:rFonts w:ascii="Tahoma" w:eastAsia="Tahoma" w:hAnsi="Tahoma" w:cs="Tahoma"/>
          <w:color w:val="522D91"/>
          <w:sz w:val="38"/>
          <w:szCs w:val="38"/>
          <w:lang w:val="en-US"/>
        </w:rPr>
        <w:t>7.6</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Access to assessment: diversity and inclusion</w:t>
      </w:r>
    </w:p>
    <w:p w14:paraId="16DB6F64" w14:textId="7A5B1247" w:rsidR="00EE4A1B" w:rsidRDefault="2C9240E1" w:rsidP="004D758D">
      <w:pPr>
        <w:spacing w:before="168" w:after="0" w:line="247" w:lineRule="auto"/>
        <w:ind w:right="804"/>
      </w:pPr>
      <w:r w:rsidRPr="1B684F7D">
        <w:rPr>
          <w:rFonts w:ascii="Calibri" w:eastAsia="Calibri" w:hAnsi="Calibri" w:cs="Calibri"/>
          <w:lang w:val="en-US"/>
        </w:rPr>
        <w:t xml:space="preserve">General qualifications are designed to prepare students for a wide range of occupations and further study. </w:t>
      </w:r>
      <w:proofErr w:type="gramStart"/>
      <w:r w:rsidRPr="1B684F7D">
        <w:rPr>
          <w:rFonts w:ascii="Calibri" w:eastAsia="Calibri" w:hAnsi="Calibri" w:cs="Calibri"/>
          <w:lang w:val="en-US"/>
        </w:rPr>
        <w:t>Therefore</w:t>
      </w:r>
      <w:proofErr w:type="gramEnd"/>
      <w:r w:rsidRPr="1B684F7D">
        <w:rPr>
          <w:rFonts w:ascii="Calibri" w:eastAsia="Calibri" w:hAnsi="Calibri" w:cs="Calibri"/>
          <w:lang w:val="en-US"/>
        </w:rPr>
        <w:t xml:space="preserve"> our qualifications must assess a wide range of competences.</w:t>
      </w:r>
    </w:p>
    <w:p w14:paraId="38DF89E2" w14:textId="75CF828F" w:rsidR="00EE4A1B" w:rsidRDefault="2C9240E1" w:rsidP="004D758D">
      <w:pPr>
        <w:spacing w:before="134" w:after="0" w:line="247" w:lineRule="auto"/>
        <w:ind w:right="193"/>
      </w:pPr>
      <w:r w:rsidRPr="1B684F7D">
        <w:rPr>
          <w:rFonts w:ascii="Calibri" w:eastAsia="Calibri" w:hAnsi="Calibri" w:cs="Calibri"/>
          <w:lang w:val="en-US"/>
        </w:rPr>
        <w:t>The subject criteria have been assessed to see if any of the skills or knowledge required present any possible difficulty to any students, whatever their ethnic background, religion, sex, age, disability or sexuality. If any difficulties were encountered, the criteria were reviewed again to make sure that tests of specific competences were only included if they were important to the subject.</w:t>
      </w:r>
    </w:p>
    <w:p w14:paraId="5BDD5D73" w14:textId="5CB7916A" w:rsidR="00EE4A1B" w:rsidRDefault="2C9240E1" w:rsidP="004D758D">
      <w:pPr>
        <w:spacing w:before="136" w:after="0" w:line="247" w:lineRule="auto"/>
        <w:ind w:right="230"/>
      </w:pPr>
      <w:r w:rsidRPr="1B684F7D">
        <w:rPr>
          <w:rFonts w:ascii="Calibri" w:eastAsia="Calibri" w:hAnsi="Calibri" w:cs="Calibri"/>
          <w:lang w:val="en-US"/>
        </w:rPr>
        <w:t xml:space="preserve">As members of the Joint Council for Qualifications (JCQ) we participate in the production of the JCQ document </w:t>
      </w:r>
      <w:r w:rsidRPr="1B684F7D">
        <w:rPr>
          <w:rFonts w:ascii="Arial" w:eastAsia="Arial" w:hAnsi="Arial" w:cs="Arial"/>
          <w:i/>
          <w:iCs/>
          <w:lang w:val="en-US"/>
        </w:rPr>
        <w:t>Access Arrangements and Reasonable Adjustments: General and Vocational qualifications</w:t>
      </w:r>
      <w:r w:rsidRPr="1B684F7D">
        <w:rPr>
          <w:rFonts w:ascii="Calibri" w:eastAsia="Calibri" w:hAnsi="Calibri" w:cs="Calibri"/>
          <w:lang w:val="en-US"/>
        </w:rPr>
        <w:t xml:space="preserve">. We follow these guidelines when assessing the needs of individual students who may require an access arrangement or reasonable adjustment. This document is published on the JCQ website at </w:t>
      </w:r>
      <w:hyperlink r:id="rId63">
        <w:r w:rsidRPr="1B684F7D">
          <w:rPr>
            <w:rStyle w:val="Hyperlink"/>
            <w:rFonts w:ascii="Calibri" w:eastAsia="Calibri" w:hAnsi="Calibri" w:cs="Calibri"/>
            <w:color w:val="2E71AC"/>
            <w:lang w:val="en-US"/>
          </w:rPr>
          <w:t>jcq.org.uk</w:t>
        </w:r>
      </w:hyperlink>
    </w:p>
    <w:p w14:paraId="7B78C1B7" w14:textId="50943E91" w:rsidR="00EE4A1B" w:rsidRDefault="2C9240E1" w:rsidP="1B684F7D">
      <w:pPr>
        <w:spacing w:before="1" w:after="0"/>
      </w:pPr>
      <w:r w:rsidRPr="1B684F7D">
        <w:rPr>
          <w:rFonts w:ascii="Calibri" w:eastAsia="Calibri" w:hAnsi="Calibri" w:cs="Calibri"/>
          <w:sz w:val="19"/>
          <w:szCs w:val="19"/>
          <w:lang w:val="en-US"/>
        </w:rPr>
        <w:t xml:space="preserve"> </w:t>
      </w:r>
    </w:p>
    <w:p w14:paraId="0F8D03F2" w14:textId="7FA27A7C" w:rsidR="00EE4A1B" w:rsidRDefault="2C9240E1" w:rsidP="004D758D">
      <w:pPr>
        <w:pStyle w:val="Heading3"/>
        <w:spacing w:before="0"/>
      </w:pPr>
      <w:r w:rsidRPr="1B684F7D">
        <w:rPr>
          <w:rFonts w:ascii="Tahoma" w:eastAsia="Tahoma" w:hAnsi="Tahoma" w:cs="Tahoma"/>
          <w:color w:val="522D91"/>
          <w:sz w:val="32"/>
          <w:szCs w:val="32"/>
          <w:lang w:val="en-US"/>
        </w:rPr>
        <w:t>Students with disabilities and special needs</w:t>
      </w:r>
    </w:p>
    <w:p w14:paraId="763CBAA4" w14:textId="56629E2A" w:rsidR="00EE4A1B" w:rsidRDefault="2C9240E1" w:rsidP="004D758D">
      <w:pPr>
        <w:spacing w:before="163" w:after="0" w:line="247" w:lineRule="auto"/>
        <w:ind w:right="450"/>
      </w:pPr>
      <w:r w:rsidRPr="1B684F7D">
        <w:rPr>
          <w:rFonts w:ascii="Calibri" w:eastAsia="Calibri" w:hAnsi="Calibri" w:cs="Calibri"/>
          <w:lang w:val="en-US"/>
        </w:rPr>
        <w:t xml:space="preserve">We can </w:t>
      </w:r>
      <w:proofErr w:type="gramStart"/>
      <w:r w:rsidRPr="1B684F7D">
        <w:rPr>
          <w:rFonts w:ascii="Calibri" w:eastAsia="Calibri" w:hAnsi="Calibri" w:cs="Calibri"/>
          <w:lang w:val="en-US"/>
        </w:rPr>
        <w:t>make arrangements</w:t>
      </w:r>
      <w:proofErr w:type="gramEnd"/>
      <w:r w:rsidRPr="1B684F7D">
        <w:rPr>
          <w:rFonts w:ascii="Calibri" w:eastAsia="Calibri" w:hAnsi="Calibri" w:cs="Calibri"/>
          <w:lang w:val="en-US"/>
        </w:rPr>
        <w:t xml:space="preserve"> for disabled students and students with special needs to help them access the assessments, as long as the competences being tested are not changed. Access arrangements must be agreed </w:t>
      </w:r>
      <w:r w:rsidRPr="1B684F7D">
        <w:rPr>
          <w:rFonts w:ascii="Arial" w:eastAsia="Arial" w:hAnsi="Arial" w:cs="Arial"/>
          <w:b/>
          <w:bCs/>
          <w:lang w:val="en-US"/>
        </w:rPr>
        <w:t xml:space="preserve">before </w:t>
      </w:r>
      <w:r w:rsidRPr="1B684F7D">
        <w:rPr>
          <w:rFonts w:ascii="Calibri" w:eastAsia="Calibri" w:hAnsi="Calibri" w:cs="Calibri"/>
          <w:lang w:val="en-US"/>
        </w:rPr>
        <w:t>the assessment. For example, a Braille paper would be a reasonable adjustment for a Braille reader but not for a student who does not read Braille.</w:t>
      </w:r>
    </w:p>
    <w:p w14:paraId="3EA56C88" w14:textId="2AB93F16" w:rsidR="00EE4A1B" w:rsidRDefault="2C9240E1" w:rsidP="004D758D">
      <w:pPr>
        <w:spacing w:before="135" w:after="0" w:line="247" w:lineRule="auto"/>
        <w:ind w:right="512"/>
      </w:pPr>
      <w:r w:rsidRPr="1B684F7D">
        <w:rPr>
          <w:rFonts w:ascii="Calibri" w:eastAsia="Calibri" w:hAnsi="Calibri" w:cs="Calibri"/>
          <w:lang w:val="en-US"/>
        </w:rPr>
        <w:lastRenderedPageBreak/>
        <w:t>We are required by the Equality Act 2010 to make reasonable adjustments to remove or lessen any disadvantage that affects a disabled student.</w:t>
      </w:r>
    </w:p>
    <w:p w14:paraId="3E296A6E" w14:textId="54A21F86" w:rsidR="00EE4A1B" w:rsidRDefault="2C9240E1" w:rsidP="004D758D">
      <w:pPr>
        <w:spacing w:before="134" w:after="0" w:line="247" w:lineRule="auto"/>
        <w:ind w:right="474"/>
      </w:pPr>
      <w:r w:rsidRPr="1B684F7D">
        <w:rPr>
          <w:rFonts w:ascii="Calibri" w:eastAsia="Calibri" w:hAnsi="Calibri" w:cs="Calibri"/>
          <w:lang w:val="en-US"/>
        </w:rPr>
        <w:t xml:space="preserve">If you have students who need access arrangements or reasonable adjustments, you can apply using the Access arrangements online service at </w:t>
      </w:r>
      <w:hyperlink r:id="rId64">
        <w:r w:rsidRPr="1B684F7D">
          <w:rPr>
            <w:rStyle w:val="Hyperlink"/>
            <w:rFonts w:ascii="Calibri" w:eastAsia="Calibri" w:hAnsi="Calibri" w:cs="Calibri"/>
            <w:color w:val="2E71AC"/>
            <w:lang w:val="en-US"/>
          </w:rPr>
          <w:t>aqa.org.uk/</w:t>
        </w:r>
        <w:proofErr w:type="spellStart"/>
        <w:r w:rsidRPr="1B684F7D">
          <w:rPr>
            <w:rStyle w:val="Hyperlink"/>
            <w:rFonts w:ascii="Calibri" w:eastAsia="Calibri" w:hAnsi="Calibri" w:cs="Calibri"/>
            <w:color w:val="2E71AC"/>
            <w:lang w:val="en-US"/>
          </w:rPr>
          <w:t>eaqa</w:t>
        </w:r>
        <w:proofErr w:type="spellEnd"/>
      </w:hyperlink>
    </w:p>
    <w:p w14:paraId="35BA380E" w14:textId="2DA3741B" w:rsidR="00EE4A1B" w:rsidRDefault="2C9240E1" w:rsidP="1B684F7D">
      <w:pPr>
        <w:spacing w:before="10" w:after="0"/>
      </w:pPr>
      <w:r w:rsidRPr="1B684F7D">
        <w:rPr>
          <w:rFonts w:ascii="Calibri" w:eastAsia="Calibri" w:hAnsi="Calibri" w:cs="Calibri"/>
          <w:sz w:val="18"/>
          <w:szCs w:val="18"/>
          <w:lang w:val="en-US"/>
        </w:rPr>
        <w:t xml:space="preserve"> </w:t>
      </w:r>
    </w:p>
    <w:p w14:paraId="2CE350EB" w14:textId="51A2C69A" w:rsidR="00EE4A1B" w:rsidRDefault="2C9240E1" w:rsidP="004D758D">
      <w:pPr>
        <w:pStyle w:val="Heading3"/>
        <w:spacing w:before="0"/>
      </w:pPr>
      <w:r w:rsidRPr="1B684F7D">
        <w:rPr>
          <w:rFonts w:ascii="Tahoma" w:eastAsia="Tahoma" w:hAnsi="Tahoma" w:cs="Tahoma"/>
          <w:color w:val="522D91"/>
          <w:sz w:val="32"/>
          <w:szCs w:val="32"/>
          <w:lang w:val="en-US"/>
        </w:rPr>
        <w:t>Special consideration</w:t>
      </w:r>
    </w:p>
    <w:p w14:paraId="3D1DF2CF" w14:textId="3015984A" w:rsidR="00EE4A1B" w:rsidRDefault="2C9240E1" w:rsidP="004D758D">
      <w:pPr>
        <w:spacing w:before="163" w:after="0" w:line="247" w:lineRule="auto"/>
        <w:ind w:right="547"/>
      </w:pPr>
      <w:r w:rsidRPr="1B684F7D">
        <w:rPr>
          <w:rFonts w:ascii="Calibri" w:eastAsia="Calibri" w:hAnsi="Calibri" w:cs="Calibri"/>
          <w:lang w:val="en-US"/>
        </w:rPr>
        <w:t xml:space="preserve">We can give special consideration to students who have been disadvantaged at the time of the assessment through no fault of their own – for example a temporary illness, injury or serious problem such as the death of a relative. We can only do this </w:t>
      </w:r>
      <w:r w:rsidRPr="1B684F7D">
        <w:rPr>
          <w:rFonts w:ascii="Arial" w:eastAsia="Arial" w:hAnsi="Arial" w:cs="Arial"/>
          <w:b/>
          <w:bCs/>
          <w:lang w:val="en-US"/>
        </w:rPr>
        <w:t xml:space="preserve">after </w:t>
      </w:r>
      <w:r w:rsidRPr="1B684F7D">
        <w:rPr>
          <w:rFonts w:ascii="Calibri" w:eastAsia="Calibri" w:hAnsi="Calibri" w:cs="Calibri"/>
          <w:lang w:val="en-US"/>
        </w:rPr>
        <w:t>the assessment.</w:t>
      </w:r>
    </w:p>
    <w:p w14:paraId="71AEE55B" w14:textId="1DBD5CA5" w:rsidR="00EE4A1B" w:rsidRDefault="2C9240E1" w:rsidP="004D758D">
      <w:pPr>
        <w:spacing w:before="134" w:after="0"/>
      </w:pPr>
      <w:r w:rsidRPr="1B684F7D">
        <w:rPr>
          <w:rFonts w:ascii="Calibri" w:eastAsia="Calibri" w:hAnsi="Calibri" w:cs="Calibri"/>
          <w:lang w:val="en-US"/>
        </w:rPr>
        <w:t xml:space="preserve">Your exams officer should apply online for special consideration at </w:t>
      </w:r>
      <w:hyperlink r:id="rId65">
        <w:r w:rsidRPr="1B684F7D">
          <w:rPr>
            <w:rStyle w:val="Hyperlink"/>
            <w:rFonts w:ascii="Calibri" w:eastAsia="Calibri" w:hAnsi="Calibri" w:cs="Calibri"/>
            <w:color w:val="2E71AC"/>
            <w:lang w:val="en-US"/>
          </w:rPr>
          <w:t>aqa.org.uk/</w:t>
        </w:r>
        <w:proofErr w:type="spellStart"/>
        <w:r w:rsidRPr="1B684F7D">
          <w:rPr>
            <w:rStyle w:val="Hyperlink"/>
            <w:rFonts w:ascii="Calibri" w:eastAsia="Calibri" w:hAnsi="Calibri" w:cs="Calibri"/>
            <w:color w:val="2E71AC"/>
            <w:lang w:val="en-US"/>
          </w:rPr>
          <w:t>eaqa</w:t>
        </w:r>
        <w:proofErr w:type="spellEnd"/>
      </w:hyperlink>
    </w:p>
    <w:p w14:paraId="40C5E09A" w14:textId="4C48305A" w:rsidR="00EE4A1B" w:rsidRDefault="2C9240E1" w:rsidP="1B684F7D">
      <w:pPr>
        <w:spacing w:before="143" w:after="0" w:line="247" w:lineRule="auto"/>
        <w:ind w:left="113" w:right="181"/>
      </w:pPr>
      <w:r w:rsidRPr="1B684F7D">
        <w:rPr>
          <w:rFonts w:ascii="Calibri" w:eastAsia="Calibri" w:hAnsi="Calibri" w:cs="Calibri"/>
          <w:lang w:val="en-US"/>
        </w:rPr>
        <w:t xml:space="preserve">For more information and advice about access arrangements, reasonable adjustments and special consideration please see </w:t>
      </w:r>
      <w:hyperlink r:id="rId66">
        <w:r w:rsidRPr="1B684F7D">
          <w:rPr>
            <w:rStyle w:val="Hyperlink"/>
            <w:rFonts w:ascii="Calibri" w:eastAsia="Calibri" w:hAnsi="Calibri" w:cs="Calibri"/>
            <w:color w:val="2E71AC"/>
            <w:lang w:val="en-US"/>
          </w:rPr>
          <w:t xml:space="preserve">aqa.org.uk/access </w:t>
        </w:r>
      </w:hyperlink>
      <w:r w:rsidRPr="1B684F7D">
        <w:rPr>
          <w:rFonts w:ascii="Calibri" w:eastAsia="Calibri" w:hAnsi="Calibri" w:cs="Calibri"/>
          <w:lang w:val="en-US"/>
        </w:rPr>
        <w:t xml:space="preserve">or email </w:t>
      </w:r>
      <w:hyperlink r:id="rId67">
        <w:r w:rsidRPr="1B684F7D">
          <w:rPr>
            <w:rStyle w:val="Hyperlink"/>
            <w:rFonts w:ascii="Calibri" w:eastAsia="Calibri" w:hAnsi="Calibri" w:cs="Calibri"/>
            <w:color w:val="2E71AC"/>
            <w:lang w:val="en-US"/>
          </w:rPr>
          <w:t>accessarrangementsqueries@aqa.org.uk</w:t>
        </w:r>
      </w:hyperlink>
    </w:p>
    <w:p w14:paraId="3CD71E5C" w14:textId="77777777" w:rsidR="004D758D" w:rsidRDefault="004D758D" w:rsidP="004D758D">
      <w:pPr>
        <w:spacing w:after="0"/>
      </w:pPr>
    </w:p>
    <w:p w14:paraId="5964E3C5" w14:textId="5DF9379B" w:rsidR="00EE4A1B" w:rsidRDefault="2C9240E1" w:rsidP="004D758D">
      <w:pPr>
        <w:spacing w:after="0"/>
      </w:pPr>
      <w:r w:rsidRPr="1B684F7D">
        <w:rPr>
          <w:rFonts w:ascii="Tahoma" w:eastAsia="Tahoma" w:hAnsi="Tahoma" w:cs="Tahoma"/>
          <w:color w:val="522D91"/>
          <w:sz w:val="38"/>
          <w:szCs w:val="38"/>
          <w:lang w:val="en-US"/>
        </w:rPr>
        <w:t>7.7</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Safeguarding</w:t>
      </w:r>
    </w:p>
    <w:p w14:paraId="7AB0A18C" w14:textId="5C9A4A5C" w:rsidR="00EE4A1B" w:rsidRDefault="2C9240E1" w:rsidP="004D758D">
      <w:pPr>
        <w:spacing w:before="169" w:after="0" w:line="247" w:lineRule="auto"/>
        <w:ind w:right="144"/>
      </w:pPr>
      <w:r w:rsidRPr="1B684F7D">
        <w:rPr>
          <w:rFonts w:ascii="Calibri" w:eastAsia="Calibri" w:hAnsi="Calibri" w:cs="Calibri"/>
          <w:lang w:val="en-US"/>
        </w:rPr>
        <w:t xml:space="preserve">Some of the content within this curriculum may generate discussions or disclosures from students which raise safeguarding concerns. If this happens, please follow your </w:t>
      </w:r>
      <w:proofErr w:type="spellStart"/>
      <w:r w:rsidRPr="1B684F7D">
        <w:rPr>
          <w:rFonts w:ascii="Calibri" w:eastAsia="Calibri" w:hAnsi="Calibri" w:cs="Calibri"/>
          <w:lang w:val="en-US"/>
        </w:rPr>
        <w:t>centre’s</w:t>
      </w:r>
      <w:proofErr w:type="spellEnd"/>
      <w:r w:rsidRPr="1B684F7D">
        <w:rPr>
          <w:rFonts w:ascii="Calibri" w:eastAsia="Calibri" w:hAnsi="Calibri" w:cs="Calibri"/>
          <w:lang w:val="en-US"/>
        </w:rPr>
        <w:t xml:space="preserve"> safeguarding policy to arrange support.</w:t>
      </w:r>
    </w:p>
    <w:p w14:paraId="4EAB87EB" w14:textId="11CBF192" w:rsidR="00EE4A1B" w:rsidRDefault="2C9240E1" w:rsidP="1B684F7D">
      <w:pPr>
        <w:spacing w:after="0"/>
      </w:pPr>
      <w:r w:rsidRPr="1B684F7D">
        <w:rPr>
          <w:rFonts w:ascii="Calibri" w:eastAsia="Calibri" w:hAnsi="Calibri" w:cs="Calibri"/>
          <w:sz w:val="24"/>
          <w:szCs w:val="24"/>
          <w:lang w:val="en-US"/>
        </w:rPr>
        <w:t xml:space="preserve"> </w:t>
      </w:r>
    </w:p>
    <w:p w14:paraId="2E561859" w14:textId="0B29261F" w:rsidR="00EE4A1B" w:rsidRDefault="2C9240E1" w:rsidP="004D758D">
      <w:pPr>
        <w:pStyle w:val="Heading2"/>
        <w:tabs>
          <w:tab w:val="left" w:pos="748"/>
        </w:tabs>
        <w:spacing w:before="138"/>
      </w:pPr>
      <w:r w:rsidRPr="1B684F7D">
        <w:rPr>
          <w:rFonts w:ascii="Tahoma" w:eastAsia="Tahoma" w:hAnsi="Tahoma" w:cs="Tahoma"/>
          <w:color w:val="522D91"/>
          <w:sz w:val="38"/>
          <w:szCs w:val="38"/>
          <w:lang w:val="en-US"/>
        </w:rPr>
        <w:t>7.8</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 xml:space="preserve">Working with AQA for the </w:t>
      </w:r>
      <w:r w:rsidRPr="1B684F7D">
        <w:rPr>
          <w:rFonts w:ascii="Lucida Sans Unicode" w:eastAsia="Lucida Sans Unicode" w:hAnsi="Lucida Sans Unicode" w:cs="Lucida Sans Unicode"/>
          <w:color w:val="522D91"/>
          <w:sz w:val="38"/>
          <w:szCs w:val="38"/>
          <w:lang w:val="en-US"/>
        </w:rPr>
        <w:t xml:space="preserve">first </w:t>
      </w:r>
      <w:r w:rsidRPr="1B684F7D">
        <w:rPr>
          <w:rFonts w:ascii="Tahoma" w:eastAsia="Tahoma" w:hAnsi="Tahoma" w:cs="Tahoma"/>
          <w:color w:val="522D91"/>
          <w:sz w:val="38"/>
          <w:szCs w:val="38"/>
          <w:lang w:val="en-US"/>
        </w:rPr>
        <w:t>time</w:t>
      </w:r>
    </w:p>
    <w:p w14:paraId="045B9035" w14:textId="6E9BAB71" w:rsidR="00EE4A1B" w:rsidRDefault="2C9240E1" w:rsidP="004D758D">
      <w:pPr>
        <w:spacing w:before="82" w:after="0" w:line="247" w:lineRule="auto"/>
        <w:ind w:right="279"/>
      </w:pPr>
      <w:r w:rsidRPr="1B684F7D">
        <w:rPr>
          <w:rFonts w:ascii="Calibri" w:eastAsia="Calibri" w:hAnsi="Calibri" w:cs="Calibri"/>
          <w:lang w:val="en-US"/>
        </w:rPr>
        <w:t xml:space="preserve">If your school or college has not previously offered any AQA specification, you need to register as an AQA </w:t>
      </w:r>
      <w:proofErr w:type="spellStart"/>
      <w:r w:rsidRPr="1B684F7D">
        <w:rPr>
          <w:rFonts w:ascii="Calibri" w:eastAsia="Calibri" w:hAnsi="Calibri" w:cs="Calibri"/>
          <w:lang w:val="en-US"/>
        </w:rPr>
        <w:t>centre</w:t>
      </w:r>
      <w:proofErr w:type="spellEnd"/>
      <w:r w:rsidRPr="1B684F7D">
        <w:rPr>
          <w:rFonts w:ascii="Calibri" w:eastAsia="Calibri" w:hAnsi="Calibri" w:cs="Calibri"/>
          <w:lang w:val="en-US"/>
        </w:rPr>
        <w:t xml:space="preserve"> to offer our specifications to your students. Find out how at </w:t>
      </w:r>
      <w:hyperlink r:id="rId68">
        <w:r w:rsidRPr="1B684F7D">
          <w:rPr>
            <w:rStyle w:val="Hyperlink"/>
            <w:rFonts w:ascii="Calibri" w:eastAsia="Calibri" w:hAnsi="Calibri" w:cs="Calibri"/>
            <w:color w:val="2E71AC"/>
            <w:lang w:val="en-US"/>
          </w:rPr>
          <w:t>aqa.org.uk/</w:t>
        </w:r>
      </w:hyperlink>
      <w:r w:rsidRPr="1B684F7D">
        <w:rPr>
          <w:rFonts w:ascii="Calibri" w:eastAsia="Calibri" w:hAnsi="Calibri" w:cs="Calibri"/>
          <w:color w:val="2E71AC"/>
          <w:lang w:val="en-US"/>
        </w:rPr>
        <w:t xml:space="preserve"> </w:t>
      </w:r>
      <w:hyperlink r:id="rId69">
        <w:proofErr w:type="spellStart"/>
        <w:r w:rsidRPr="1B684F7D">
          <w:rPr>
            <w:rStyle w:val="Hyperlink"/>
            <w:rFonts w:ascii="Calibri" w:eastAsia="Calibri" w:hAnsi="Calibri" w:cs="Calibri"/>
            <w:color w:val="2E71AC"/>
            <w:lang w:val="en-US"/>
          </w:rPr>
          <w:t>becomeacentre</w:t>
        </w:r>
        <w:proofErr w:type="spellEnd"/>
      </w:hyperlink>
    </w:p>
    <w:p w14:paraId="2DE9BC6D" w14:textId="68C70EDF" w:rsidR="00EE4A1B" w:rsidRDefault="2C9240E1" w:rsidP="004D758D">
      <w:pPr>
        <w:spacing w:before="135" w:after="0" w:line="247" w:lineRule="auto"/>
        <w:ind w:right="866"/>
      </w:pPr>
      <w:r w:rsidRPr="1B684F7D">
        <w:rPr>
          <w:rFonts w:ascii="Calibri" w:eastAsia="Calibri" w:hAnsi="Calibri" w:cs="Calibri"/>
          <w:lang w:val="en-US"/>
        </w:rPr>
        <w:t xml:space="preserve">If your school or college is new to these specifications, please let us know by completing an Intention to enter form. The easiest way to do this is via e-AQA at </w:t>
      </w:r>
      <w:hyperlink r:id="rId70">
        <w:r w:rsidRPr="1B684F7D">
          <w:rPr>
            <w:rStyle w:val="Hyperlink"/>
            <w:rFonts w:ascii="Calibri" w:eastAsia="Calibri" w:hAnsi="Calibri" w:cs="Calibri"/>
            <w:color w:val="2E71AC"/>
            <w:lang w:val="en-US"/>
          </w:rPr>
          <w:t>aqa.org.uk/</w:t>
        </w:r>
        <w:proofErr w:type="spellStart"/>
        <w:r w:rsidRPr="1B684F7D">
          <w:rPr>
            <w:rStyle w:val="Hyperlink"/>
            <w:rFonts w:ascii="Calibri" w:eastAsia="Calibri" w:hAnsi="Calibri" w:cs="Calibri"/>
            <w:color w:val="2E71AC"/>
            <w:lang w:val="en-US"/>
          </w:rPr>
          <w:t>eaqa</w:t>
        </w:r>
        <w:proofErr w:type="spellEnd"/>
      </w:hyperlink>
    </w:p>
    <w:p w14:paraId="25F94B28" w14:textId="48880D85" w:rsidR="00EE4A1B" w:rsidRDefault="2C9240E1" w:rsidP="1B684F7D">
      <w:pPr>
        <w:spacing w:after="0"/>
      </w:pPr>
      <w:r w:rsidRPr="1B684F7D">
        <w:rPr>
          <w:rFonts w:ascii="Calibri" w:eastAsia="Calibri" w:hAnsi="Calibri" w:cs="Calibri"/>
          <w:sz w:val="24"/>
          <w:szCs w:val="24"/>
          <w:lang w:val="en-US"/>
        </w:rPr>
        <w:t xml:space="preserve"> </w:t>
      </w:r>
    </w:p>
    <w:p w14:paraId="1CFDBF52" w14:textId="1F8DC009" w:rsidR="00EE4A1B" w:rsidRDefault="2C9240E1" w:rsidP="004D758D">
      <w:pPr>
        <w:pStyle w:val="Heading2"/>
        <w:tabs>
          <w:tab w:val="left" w:pos="748"/>
        </w:tabs>
        <w:spacing w:before="174"/>
      </w:pPr>
      <w:r w:rsidRPr="1B684F7D">
        <w:rPr>
          <w:rFonts w:ascii="Tahoma" w:eastAsia="Tahoma" w:hAnsi="Tahoma" w:cs="Tahoma"/>
          <w:color w:val="522D91"/>
          <w:sz w:val="38"/>
          <w:szCs w:val="38"/>
          <w:lang w:val="en-US"/>
        </w:rPr>
        <w:t>7.9</w:t>
      </w:r>
      <w:r w:rsidRPr="1B684F7D">
        <w:rPr>
          <w:rFonts w:ascii="Times New Roman" w:eastAsia="Times New Roman" w:hAnsi="Times New Roman" w:cs="Times New Roman"/>
          <w:color w:val="522D91"/>
          <w:sz w:val="14"/>
          <w:szCs w:val="14"/>
          <w:lang w:val="en-US"/>
        </w:rPr>
        <w:t xml:space="preserve">   </w:t>
      </w:r>
      <w:r w:rsidRPr="1B684F7D">
        <w:rPr>
          <w:rFonts w:ascii="Tahoma" w:eastAsia="Tahoma" w:hAnsi="Tahoma" w:cs="Tahoma"/>
          <w:color w:val="522D91"/>
          <w:sz w:val="38"/>
          <w:szCs w:val="38"/>
          <w:lang w:val="en-US"/>
        </w:rPr>
        <w:t>Private candidates</w:t>
      </w:r>
    </w:p>
    <w:p w14:paraId="5F8BE0FE" w14:textId="63071255" w:rsidR="00EE4A1B" w:rsidRDefault="2C9240E1" w:rsidP="004D758D">
      <w:pPr>
        <w:spacing w:before="168" w:after="0" w:line="247" w:lineRule="auto"/>
        <w:ind w:right="181"/>
      </w:pPr>
      <w:r w:rsidRPr="1B684F7D">
        <w:rPr>
          <w:rFonts w:ascii="Calibri" w:eastAsia="Calibri" w:hAnsi="Calibri" w:cs="Calibri"/>
          <w:lang w:val="en-US"/>
        </w:rPr>
        <w:t>A private candidate is someone who enters for exams through an AQA-approved school or college but is not enrolled as a student there.</w:t>
      </w:r>
    </w:p>
    <w:p w14:paraId="504FDBE5" w14:textId="764391AE" w:rsidR="00EE4A1B" w:rsidRDefault="2C9240E1" w:rsidP="004D758D">
      <w:pPr>
        <w:spacing w:before="134" w:after="0" w:line="247" w:lineRule="auto"/>
        <w:ind w:right="169"/>
      </w:pPr>
      <w:r w:rsidRPr="1B684F7D">
        <w:rPr>
          <w:rFonts w:ascii="Calibri" w:eastAsia="Calibri" w:hAnsi="Calibri" w:cs="Calibri"/>
          <w:lang w:val="en-US"/>
        </w:rPr>
        <w:t xml:space="preserve">If you are a private </w:t>
      </w:r>
      <w:proofErr w:type="gramStart"/>
      <w:r w:rsidRPr="1B684F7D">
        <w:rPr>
          <w:rFonts w:ascii="Calibri" w:eastAsia="Calibri" w:hAnsi="Calibri" w:cs="Calibri"/>
          <w:lang w:val="en-US"/>
        </w:rPr>
        <w:t>candidate</w:t>
      </w:r>
      <w:proofErr w:type="gramEnd"/>
      <w:r w:rsidRPr="1B684F7D">
        <w:rPr>
          <w:rFonts w:ascii="Calibri" w:eastAsia="Calibri" w:hAnsi="Calibri" w:cs="Calibri"/>
          <w:lang w:val="en-US"/>
        </w:rPr>
        <w:t xml:space="preserve"> you may be self-taught, home-schooled or have private tuition, either with a tutor or through a distance learning </w:t>
      </w:r>
      <w:proofErr w:type="spellStart"/>
      <w:r w:rsidRPr="1B684F7D">
        <w:rPr>
          <w:rFonts w:ascii="Calibri" w:eastAsia="Calibri" w:hAnsi="Calibri" w:cs="Calibri"/>
          <w:lang w:val="en-US"/>
        </w:rPr>
        <w:t>organisation</w:t>
      </w:r>
      <w:proofErr w:type="spellEnd"/>
      <w:r w:rsidRPr="1B684F7D">
        <w:rPr>
          <w:rFonts w:ascii="Calibri" w:eastAsia="Calibri" w:hAnsi="Calibri" w:cs="Calibri"/>
          <w:lang w:val="en-US"/>
        </w:rPr>
        <w:t>. You must be based in the UK.</w:t>
      </w:r>
    </w:p>
    <w:p w14:paraId="55FE0551" w14:textId="45CC9621" w:rsidR="00EE4A1B" w:rsidRDefault="2C9240E1" w:rsidP="004D758D">
      <w:pPr>
        <w:spacing w:before="134" w:after="0"/>
      </w:pPr>
      <w:r w:rsidRPr="1B684F7D">
        <w:rPr>
          <w:rFonts w:ascii="Calibri" w:eastAsia="Calibri" w:hAnsi="Calibri" w:cs="Calibri"/>
          <w:lang w:val="en-US"/>
        </w:rPr>
        <w:t>If you have any queries as a private candidate, you can:</w:t>
      </w:r>
    </w:p>
    <w:p w14:paraId="7EB16F50" w14:textId="77777777" w:rsidR="004D758D" w:rsidRDefault="2C9240E1" w:rsidP="004D758D">
      <w:pPr>
        <w:pStyle w:val="ListParagraph"/>
        <w:numPr>
          <w:ilvl w:val="0"/>
          <w:numId w:val="149"/>
        </w:numPr>
        <w:spacing w:after="0"/>
        <w:rPr>
          <w:rFonts w:ascii="Calibri" w:eastAsia="Calibri" w:hAnsi="Calibri" w:cs="Calibri"/>
          <w:lang w:val="en-US"/>
        </w:rPr>
      </w:pPr>
      <w:r w:rsidRPr="004D758D">
        <w:rPr>
          <w:rFonts w:ascii="Calibri" w:eastAsia="Calibri" w:hAnsi="Calibri" w:cs="Calibri"/>
          <w:lang w:val="en-US"/>
        </w:rPr>
        <w:t>speak to the exams officer at the school or college where you intend to take your exams</w:t>
      </w:r>
    </w:p>
    <w:p w14:paraId="07A87D71" w14:textId="77777777" w:rsidR="004D758D" w:rsidRPr="004D758D" w:rsidRDefault="2C9240E1" w:rsidP="004D758D">
      <w:pPr>
        <w:pStyle w:val="ListParagraph"/>
        <w:numPr>
          <w:ilvl w:val="0"/>
          <w:numId w:val="149"/>
        </w:numPr>
        <w:spacing w:after="0"/>
        <w:rPr>
          <w:rStyle w:val="Hyperlink"/>
          <w:rFonts w:ascii="Calibri" w:eastAsia="Calibri" w:hAnsi="Calibri" w:cs="Calibri"/>
          <w:color w:val="auto"/>
          <w:u w:val="none"/>
          <w:lang w:val="en-US"/>
        </w:rPr>
      </w:pPr>
      <w:r w:rsidRPr="004D758D">
        <w:rPr>
          <w:rFonts w:ascii="Calibri" w:eastAsia="Calibri" w:hAnsi="Calibri" w:cs="Calibri"/>
          <w:lang w:val="en-US"/>
        </w:rPr>
        <w:t>visit our website at</w:t>
      </w:r>
      <w:r w:rsidRPr="004D758D">
        <w:rPr>
          <w:rFonts w:ascii="Calibri" w:eastAsia="Calibri" w:hAnsi="Calibri" w:cs="Calibri"/>
          <w:color w:val="2E71AC"/>
          <w:lang w:val="en-US"/>
        </w:rPr>
        <w:t xml:space="preserve"> </w:t>
      </w:r>
      <w:hyperlink r:id="rId71">
        <w:r w:rsidRPr="004D758D">
          <w:rPr>
            <w:rStyle w:val="Hyperlink"/>
            <w:rFonts w:ascii="Calibri" w:eastAsia="Calibri" w:hAnsi="Calibri" w:cs="Calibri"/>
            <w:color w:val="2E71AC"/>
            <w:lang w:val="en-US"/>
          </w:rPr>
          <w:t>aqa.org.uk/examsadmin</w:t>
        </w:r>
      </w:hyperlink>
    </w:p>
    <w:p w14:paraId="2F4B09E4" w14:textId="31BF017A" w:rsidR="00EE4A1B" w:rsidRPr="004D758D" w:rsidRDefault="2C9240E1" w:rsidP="004D758D">
      <w:pPr>
        <w:pStyle w:val="ListParagraph"/>
        <w:numPr>
          <w:ilvl w:val="0"/>
          <w:numId w:val="149"/>
        </w:numPr>
        <w:spacing w:after="0"/>
        <w:rPr>
          <w:rFonts w:ascii="Calibri" w:eastAsia="Calibri" w:hAnsi="Calibri" w:cs="Calibri"/>
          <w:lang w:val="en-US"/>
        </w:rPr>
      </w:pPr>
      <w:r w:rsidRPr="004D758D">
        <w:rPr>
          <w:rFonts w:ascii="Calibri" w:eastAsia="Calibri" w:hAnsi="Calibri" w:cs="Calibri"/>
          <w:lang w:val="en-US"/>
        </w:rPr>
        <w:t>email:</w:t>
      </w:r>
      <w:r w:rsidRPr="004D758D">
        <w:rPr>
          <w:rFonts w:ascii="Calibri" w:eastAsia="Calibri" w:hAnsi="Calibri" w:cs="Calibri"/>
          <w:color w:val="2E71AC"/>
          <w:lang w:val="en-US"/>
        </w:rPr>
        <w:t xml:space="preserve"> </w:t>
      </w:r>
      <w:hyperlink r:id="rId72">
        <w:r w:rsidRPr="004D758D">
          <w:rPr>
            <w:rStyle w:val="Hyperlink"/>
            <w:rFonts w:ascii="Calibri" w:eastAsia="Calibri" w:hAnsi="Calibri" w:cs="Calibri"/>
            <w:color w:val="2E71AC"/>
            <w:lang w:val="en-US"/>
          </w:rPr>
          <w:t>privatecandidates@aqa.org.uk</w:t>
        </w:r>
      </w:hyperlink>
    </w:p>
    <w:p w14:paraId="1C5E08A3" w14:textId="7124C096" w:rsidR="00EE4A1B" w:rsidRDefault="00EE4A1B"/>
    <w:p w14:paraId="6FFEE4DC" w14:textId="1CFF7C08" w:rsidR="00EE4A1B" w:rsidRDefault="00EE4A1B" w:rsidP="1B684F7D">
      <w:pPr>
        <w:spacing w:after="0"/>
        <w:ind w:left="113"/>
      </w:pPr>
    </w:p>
    <w:p w14:paraId="2C9803B8" w14:textId="340BE707" w:rsidR="00EE4A1B" w:rsidRDefault="2C9240E1" w:rsidP="1B684F7D">
      <w:pPr>
        <w:spacing w:after="0"/>
      </w:pPr>
      <w:r w:rsidRPr="1B684F7D">
        <w:rPr>
          <w:rFonts w:ascii="Calibri" w:eastAsia="Calibri" w:hAnsi="Calibri" w:cs="Calibri"/>
          <w:sz w:val="20"/>
          <w:szCs w:val="20"/>
          <w:lang w:val="en-US"/>
        </w:rPr>
        <w:t xml:space="preserve"> </w:t>
      </w:r>
    </w:p>
    <w:p w14:paraId="3F505D2E" w14:textId="62AA47B8" w:rsidR="00EE4A1B" w:rsidRDefault="2C9240E1" w:rsidP="1B684F7D">
      <w:pPr>
        <w:spacing w:before="4" w:after="0"/>
      </w:pPr>
      <w:r w:rsidRPr="1B684F7D">
        <w:rPr>
          <w:rFonts w:ascii="Calibri" w:eastAsia="Calibri" w:hAnsi="Calibri" w:cs="Calibri"/>
          <w:sz w:val="27"/>
          <w:szCs w:val="27"/>
          <w:lang w:val="en-US"/>
        </w:rPr>
        <w:t xml:space="preserve"> </w:t>
      </w:r>
    </w:p>
    <w:p w14:paraId="5E28A636" w14:textId="5AB9DE1B" w:rsidR="00EE4A1B" w:rsidRDefault="2C9240E1" w:rsidP="004D758D">
      <w:pPr>
        <w:spacing w:after="0"/>
      </w:pPr>
      <w:r w:rsidRPr="1B684F7D">
        <w:rPr>
          <w:rFonts w:ascii="Tahoma" w:eastAsia="Tahoma" w:hAnsi="Tahoma" w:cs="Tahoma"/>
          <w:color w:val="522D91"/>
          <w:sz w:val="38"/>
          <w:szCs w:val="38"/>
          <w:lang w:val="en-US"/>
        </w:rPr>
        <w:lastRenderedPageBreak/>
        <w:t>Get help and support</w:t>
      </w:r>
    </w:p>
    <w:p w14:paraId="24719B30" w14:textId="77777777" w:rsidR="0016102F" w:rsidRDefault="2C9240E1" w:rsidP="0016102F">
      <w:pPr>
        <w:spacing w:before="171" w:after="0" w:line="374" w:lineRule="auto"/>
        <w:ind w:right="2807"/>
        <w:rPr>
          <w:rFonts w:ascii="Calibri" w:eastAsia="Calibri" w:hAnsi="Calibri" w:cs="Calibri"/>
          <w:lang w:val="en-US"/>
        </w:rPr>
      </w:pPr>
      <w:r w:rsidRPr="1B684F7D">
        <w:rPr>
          <w:rFonts w:ascii="Calibri" w:eastAsia="Calibri" w:hAnsi="Calibri" w:cs="Calibri"/>
          <w:lang w:val="en-US"/>
        </w:rPr>
        <w:t>Visit our website for information, guidance, support and resources</w:t>
      </w:r>
    </w:p>
    <w:p w14:paraId="5B27F3F6" w14:textId="6D6D588B" w:rsidR="00EE4A1B" w:rsidRPr="008F4AAA" w:rsidRDefault="008B2E48" w:rsidP="0016102F">
      <w:pPr>
        <w:spacing w:before="171" w:after="0" w:line="374" w:lineRule="auto"/>
        <w:ind w:right="2807"/>
      </w:pPr>
      <w:r>
        <w:rPr>
          <w:rFonts w:ascii="Calibri" w:eastAsia="Calibri" w:hAnsi="Calibri" w:cs="Calibri"/>
          <w:lang w:val="en-US"/>
        </w:rPr>
        <w:t xml:space="preserve">Or </w:t>
      </w:r>
      <w:r w:rsidR="00EE708F">
        <w:rPr>
          <w:rFonts w:ascii="Calibri" w:eastAsia="Calibri" w:hAnsi="Calibri" w:cs="Calibri"/>
          <w:lang w:val="en-US"/>
        </w:rPr>
        <w:t>y</w:t>
      </w:r>
      <w:r w:rsidR="2C9240E1" w:rsidRPr="1B684F7D">
        <w:rPr>
          <w:rFonts w:ascii="Calibri" w:eastAsia="Calibri" w:hAnsi="Calibri" w:cs="Calibri"/>
          <w:lang w:val="en-US"/>
        </w:rPr>
        <w:t>ou can talk directly to the English Language subject team:</w:t>
      </w:r>
    </w:p>
    <w:p w14:paraId="27E2F828" w14:textId="7B283167" w:rsidR="00EE4A1B" w:rsidRDefault="00486981" w:rsidP="1B684F7D">
      <w:pPr>
        <w:spacing w:after="0"/>
        <w:rPr>
          <w:rFonts w:ascii="Calibri" w:eastAsia="Calibri" w:hAnsi="Calibri" w:cs="Calibri"/>
          <w:sz w:val="20"/>
          <w:szCs w:val="20"/>
          <w:lang w:val="de-DE"/>
        </w:rPr>
      </w:pPr>
      <w:r>
        <w:rPr>
          <w:rFonts w:ascii="Calibri" w:eastAsia="Calibri" w:hAnsi="Calibri" w:cs="Calibri"/>
          <w:sz w:val="20"/>
          <w:szCs w:val="20"/>
          <w:lang w:val="de-DE"/>
        </w:rPr>
        <w:t>E:</w:t>
      </w:r>
      <w:r w:rsidR="008F4AAA">
        <w:rPr>
          <w:rFonts w:ascii="Calibri" w:eastAsia="Calibri" w:hAnsi="Calibri" w:cs="Calibri"/>
          <w:sz w:val="20"/>
          <w:szCs w:val="20"/>
          <w:lang w:val="de-DE"/>
        </w:rPr>
        <w:t xml:space="preserve"> </w:t>
      </w:r>
      <w:hyperlink r:id="rId73" w:history="1">
        <w:r w:rsidR="008F4AAA" w:rsidRPr="00432306">
          <w:rPr>
            <w:rStyle w:val="Hyperlink"/>
            <w:rFonts w:ascii="Calibri" w:eastAsia="Calibri" w:hAnsi="Calibri" w:cs="Calibri"/>
            <w:sz w:val="20"/>
            <w:szCs w:val="20"/>
            <w:lang w:val="de-DE"/>
          </w:rPr>
          <w:t>englishgce@aqa.org.uk</w:t>
        </w:r>
      </w:hyperlink>
    </w:p>
    <w:p w14:paraId="2867D351" w14:textId="4B5CB92B" w:rsidR="008F4AAA" w:rsidRPr="008B4589" w:rsidRDefault="008F4AAA" w:rsidP="1B684F7D">
      <w:pPr>
        <w:spacing w:after="0"/>
        <w:rPr>
          <w:lang w:val="de-DE"/>
        </w:rPr>
      </w:pPr>
      <w:r>
        <w:rPr>
          <w:rFonts w:ascii="Calibri" w:eastAsia="Calibri" w:hAnsi="Calibri" w:cs="Calibri"/>
          <w:sz w:val="20"/>
          <w:szCs w:val="20"/>
          <w:lang w:val="de-DE"/>
        </w:rPr>
        <w:t>T: 0161 953 7504</w:t>
      </w:r>
    </w:p>
    <w:p w14:paraId="45DF8855" w14:textId="7D27D716" w:rsidR="00EE4A1B" w:rsidRPr="008B4589" w:rsidRDefault="2C9240E1" w:rsidP="1B684F7D">
      <w:pPr>
        <w:spacing w:after="0"/>
        <w:rPr>
          <w:lang w:val="de-DE"/>
        </w:rPr>
      </w:pPr>
      <w:r w:rsidRPr="008B4589">
        <w:rPr>
          <w:rFonts w:ascii="Calibri" w:eastAsia="Calibri" w:hAnsi="Calibri" w:cs="Calibri"/>
          <w:sz w:val="20"/>
          <w:szCs w:val="20"/>
          <w:lang w:val="de-DE"/>
        </w:rPr>
        <w:t xml:space="preserve"> </w:t>
      </w:r>
    </w:p>
    <w:p w14:paraId="2F7CA5ED" w14:textId="3624B149" w:rsidR="00EE4A1B" w:rsidRPr="008B4589" w:rsidRDefault="2C9240E1" w:rsidP="1B684F7D">
      <w:pPr>
        <w:spacing w:after="0"/>
        <w:rPr>
          <w:lang w:val="de-DE"/>
        </w:rPr>
      </w:pPr>
      <w:r w:rsidRPr="008B4589">
        <w:rPr>
          <w:rFonts w:ascii="Calibri" w:eastAsia="Calibri" w:hAnsi="Calibri" w:cs="Calibri"/>
          <w:sz w:val="20"/>
          <w:szCs w:val="20"/>
          <w:lang w:val="de-DE"/>
        </w:rPr>
        <w:t xml:space="preserve"> </w:t>
      </w:r>
    </w:p>
    <w:p w14:paraId="2DAE35AA" w14:textId="7B6CE843" w:rsidR="00EE4A1B" w:rsidRPr="008B4589" w:rsidRDefault="2C9240E1" w:rsidP="004D758D">
      <w:pPr>
        <w:spacing w:after="0"/>
        <w:rPr>
          <w:lang w:val="de-DE"/>
        </w:rPr>
      </w:pPr>
      <w:r w:rsidRPr="008B4589">
        <w:rPr>
          <w:rFonts w:ascii="Calibri" w:eastAsia="Calibri" w:hAnsi="Calibri" w:cs="Calibri"/>
          <w:sz w:val="20"/>
          <w:szCs w:val="20"/>
          <w:lang w:val="de-DE"/>
        </w:rPr>
        <w:t xml:space="preserve"> </w:t>
      </w:r>
    </w:p>
    <w:sectPr w:rsidR="00EE4A1B" w:rsidRPr="008B45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49FA6" w14:textId="77777777" w:rsidR="004B4AB0" w:rsidRDefault="004B4AB0" w:rsidP="00512D0A">
      <w:pPr>
        <w:spacing w:after="0" w:line="240" w:lineRule="auto"/>
      </w:pPr>
      <w:r>
        <w:separator/>
      </w:r>
    </w:p>
  </w:endnote>
  <w:endnote w:type="continuationSeparator" w:id="0">
    <w:p w14:paraId="50195971" w14:textId="77777777" w:rsidR="004B4AB0" w:rsidRDefault="004B4AB0" w:rsidP="0051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 w:name="Söhne">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D08F" w14:textId="77777777" w:rsidR="004B4AB0" w:rsidRDefault="004B4AB0" w:rsidP="00512D0A">
      <w:pPr>
        <w:spacing w:after="0" w:line="240" w:lineRule="auto"/>
      </w:pPr>
      <w:r>
        <w:separator/>
      </w:r>
    </w:p>
  </w:footnote>
  <w:footnote w:type="continuationSeparator" w:id="0">
    <w:p w14:paraId="1A63B285" w14:textId="77777777" w:rsidR="004B4AB0" w:rsidRDefault="004B4AB0" w:rsidP="00512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997"/>
    <w:multiLevelType w:val="hybridMultilevel"/>
    <w:tmpl w:val="6BE0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437CD"/>
    <w:multiLevelType w:val="hybridMultilevel"/>
    <w:tmpl w:val="DBA2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258FE"/>
    <w:multiLevelType w:val="hybridMultilevel"/>
    <w:tmpl w:val="85AA4246"/>
    <w:lvl w:ilvl="0" w:tplc="0BBC7D02">
      <w:start w:val="1"/>
      <w:numFmt w:val="bullet"/>
      <w:lvlText w:val="•"/>
      <w:lvlJc w:val="left"/>
      <w:pPr>
        <w:tabs>
          <w:tab w:val="num" w:pos="720"/>
        </w:tabs>
        <w:ind w:left="720" w:hanging="360"/>
      </w:pPr>
      <w:rPr>
        <w:rFonts w:ascii="Arial" w:hAnsi="Arial" w:hint="default"/>
      </w:rPr>
    </w:lvl>
    <w:lvl w:ilvl="1" w:tplc="20C8D8AA" w:tentative="1">
      <w:start w:val="1"/>
      <w:numFmt w:val="bullet"/>
      <w:lvlText w:val="•"/>
      <w:lvlJc w:val="left"/>
      <w:pPr>
        <w:tabs>
          <w:tab w:val="num" w:pos="1440"/>
        </w:tabs>
        <w:ind w:left="1440" w:hanging="360"/>
      </w:pPr>
      <w:rPr>
        <w:rFonts w:ascii="Arial" w:hAnsi="Arial" w:hint="default"/>
      </w:rPr>
    </w:lvl>
    <w:lvl w:ilvl="2" w:tplc="7BC25A6A" w:tentative="1">
      <w:start w:val="1"/>
      <w:numFmt w:val="bullet"/>
      <w:lvlText w:val="•"/>
      <w:lvlJc w:val="left"/>
      <w:pPr>
        <w:tabs>
          <w:tab w:val="num" w:pos="2160"/>
        </w:tabs>
        <w:ind w:left="2160" w:hanging="360"/>
      </w:pPr>
      <w:rPr>
        <w:rFonts w:ascii="Arial" w:hAnsi="Arial" w:hint="default"/>
      </w:rPr>
    </w:lvl>
    <w:lvl w:ilvl="3" w:tplc="24D449EC" w:tentative="1">
      <w:start w:val="1"/>
      <w:numFmt w:val="bullet"/>
      <w:lvlText w:val="•"/>
      <w:lvlJc w:val="left"/>
      <w:pPr>
        <w:tabs>
          <w:tab w:val="num" w:pos="2880"/>
        </w:tabs>
        <w:ind w:left="2880" w:hanging="360"/>
      </w:pPr>
      <w:rPr>
        <w:rFonts w:ascii="Arial" w:hAnsi="Arial" w:hint="default"/>
      </w:rPr>
    </w:lvl>
    <w:lvl w:ilvl="4" w:tplc="5BA8C222" w:tentative="1">
      <w:start w:val="1"/>
      <w:numFmt w:val="bullet"/>
      <w:lvlText w:val="•"/>
      <w:lvlJc w:val="left"/>
      <w:pPr>
        <w:tabs>
          <w:tab w:val="num" w:pos="3600"/>
        </w:tabs>
        <w:ind w:left="3600" w:hanging="360"/>
      </w:pPr>
      <w:rPr>
        <w:rFonts w:ascii="Arial" w:hAnsi="Arial" w:hint="default"/>
      </w:rPr>
    </w:lvl>
    <w:lvl w:ilvl="5" w:tplc="3B8AA63A" w:tentative="1">
      <w:start w:val="1"/>
      <w:numFmt w:val="bullet"/>
      <w:lvlText w:val="•"/>
      <w:lvlJc w:val="left"/>
      <w:pPr>
        <w:tabs>
          <w:tab w:val="num" w:pos="4320"/>
        </w:tabs>
        <w:ind w:left="4320" w:hanging="360"/>
      </w:pPr>
      <w:rPr>
        <w:rFonts w:ascii="Arial" w:hAnsi="Arial" w:hint="default"/>
      </w:rPr>
    </w:lvl>
    <w:lvl w:ilvl="6" w:tplc="80A6C98C" w:tentative="1">
      <w:start w:val="1"/>
      <w:numFmt w:val="bullet"/>
      <w:lvlText w:val="•"/>
      <w:lvlJc w:val="left"/>
      <w:pPr>
        <w:tabs>
          <w:tab w:val="num" w:pos="5040"/>
        </w:tabs>
        <w:ind w:left="5040" w:hanging="360"/>
      </w:pPr>
      <w:rPr>
        <w:rFonts w:ascii="Arial" w:hAnsi="Arial" w:hint="default"/>
      </w:rPr>
    </w:lvl>
    <w:lvl w:ilvl="7" w:tplc="95985F3C" w:tentative="1">
      <w:start w:val="1"/>
      <w:numFmt w:val="bullet"/>
      <w:lvlText w:val="•"/>
      <w:lvlJc w:val="left"/>
      <w:pPr>
        <w:tabs>
          <w:tab w:val="num" w:pos="5760"/>
        </w:tabs>
        <w:ind w:left="5760" w:hanging="360"/>
      </w:pPr>
      <w:rPr>
        <w:rFonts w:ascii="Arial" w:hAnsi="Arial" w:hint="default"/>
      </w:rPr>
    </w:lvl>
    <w:lvl w:ilvl="8" w:tplc="E65E60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4C0400"/>
    <w:multiLevelType w:val="multilevel"/>
    <w:tmpl w:val="2758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05949"/>
    <w:multiLevelType w:val="hybridMultilevel"/>
    <w:tmpl w:val="FFFFFFFF"/>
    <w:lvl w:ilvl="0" w:tplc="3166709A">
      <w:start w:val="1"/>
      <w:numFmt w:val="decimal"/>
      <w:lvlText w:val="•"/>
      <w:lvlJc w:val="left"/>
      <w:pPr>
        <w:ind w:left="720" w:hanging="360"/>
      </w:pPr>
    </w:lvl>
    <w:lvl w:ilvl="1" w:tplc="31389F56">
      <w:start w:val="1"/>
      <w:numFmt w:val="lowerLetter"/>
      <w:lvlText w:val="%2."/>
      <w:lvlJc w:val="left"/>
      <w:pPr>
        <w:ind w:left="1440" w:hanging="360"/>
      </w:pPr>
    </w:lvl>
    <w:lvl w:ilvl="2" w:tplc="0C6AA564">
      <w:start w:val="1"/>
      <w:numFmt w:val="lowerRoman"/>
      <w:lvlText w:val="%3."/>
      <w:lvlJc w:val="right"/>
      <w:pPr>
        <w:ind w:left="2160" w:hanging="180"/>
      </w:pPr>
    </w:lvl>
    <w:lvl w:ilvl="3" w:tplc="93EADB92">
      <w:start w:val="1"/>
      <w:numFmt w:val="decimal"/>
      <w:lvlText w:val="%4."/>
      <w:lvlJc w:val="left"/>
      <w:pPr>
        <w:ind w:left="2880" w:hanging="360"/>
      </w:pPr>
    </w:lvl>
    <w:lvl w:ilvl="4" w:tplc="161CAB7C">
      <w:start w:val="1"/>
      <w:numFmt w:val="lowerLetter"/>
      <w:lvlText w:val="%5."/>
      <w:lvlJc w:val="left"/>
      <w:pPr>
        <w:ind w:left="3600" w:hanging="360"/>
      </w:pPr>
    </w:lvl>
    <w:lvl w:ilvl="5" w:tplc="64385034">
      <w:start w:val="1"/>
      <w:numFmt w:val="lowerRoman"/>
      <w:lvlText w:val="%6."/>
      <w:lvlJc w:val="right"/>
      <w:pPr>
        <w:ind w:left="4320" w:hanging="180"/>
      </w:pPr>
    </w:lvl>
    <w:lvl w:ilvl="6" w:tplc="2CC2601A">
      <w:start w:val="1"/>
      <w:numFmt w:val="decimal"/>
      <w:lvlText w:val="%7."/>
      <w:lvlJc w:val="left"/>
      <w:pPr>
        <w:ind w:left="5040" w:hanging="360"/>
      </w:pPr>
    </w:lvl>
    <w:lvl w:ilvl="7" w:tplc="562C2A36">
      <w:start w:val="1"/>
      <w:numFmt w:val="lowerLetter"/>
      <w:lvlText w:val="%8."/>
      <w:lvlJc w:val="left"/>
      <w:pPr>
        <w:ind w:left="5760" w:hanging="360"/>
      </w:pPr>
    </w:lvl>
    <w:lvl w:ilvl="8" w:tplc="B72E0BBC">
      <w:start w:val="1"/>
      <w:numFmt w:val="lowerRoman"/>
      <w:lvlText w:val="%9."/>
      <w:lvlJc w:val="right"/>
      <w:pPr>
        <w:ind w:left="6480" w:hanging="180"/>
      </w:pPr>
    </w:lvl>
  </w:abstractNum>
  <w:abstractNum w:abstractNumId="5" w15:restartNumberingAfterBreak="0">
    <w:nsid w:val="059845C1"/>
    <w:multiLevelType w:val="multilevel"/>
    <w:tmpl w:val="A3C4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94A7AD"/>
    <w:multiLevelType w:val="hybridMultilevel"/>
    <w:tmpl w:val="FFFFFFFF"/>
    <w:lvl w:ilvl="0" w:tplc="5D9E0BEC">
      <w:start w:val="1"/>
      <w:numFmt w:val="decimal"/>
      <w:lvlText w:val="•"/>
      <w:lvlJc w:val="left"/>
      <w:pPr>
        <w:ind w:left="720" w:hanging="360"/>
      </w:pPr>
    </w:lvl>
    <w:lvl w:ilvl="1" w:tplc="D5582B8E">
      <w:start w:val="1"/>
      <w:numFmt w:val="lowerLetter"/>
      <w:lvlText w:val="%2."/>
      <w:lvlJc w:val="left"/>
      <w:pPr>
        <w:ind w:left="1440" w:hanging="360"/>
      </w:pPr>
    </w:lvl>
    <w:lvl w:ilvl="2" w:tplc="6F7A3136">
      <w:start w:val="1"/>
      <w:numFmt w:val="lowerRoman"/>
      <w:lvlText w:val="%3."/>
      <w:lvlJc w:val="right"/>
      <w:pPr>
        <w:ind w:left="2160" w:hanging="180"/>
      </w:pPr>
    </w:lvl>
    <w:lvl w:ilvl="3" w:tplc="646A94FE">
      <w:start w:val="1"/>
      <w:numFmt w:val="decimal"/>
      <w:lvlText w:val="%4."/>
      <w:lvlJc w:val="left"/>
      <w:pPr>
        <w:ind w:left="2880" w:hanging="360"/>
      </w:pPr>
    </w:lvl>
    <w:lvl w:ilvl="4" w:tplc="58484068">
      <w:start w:val="1"/>
      <w:numFmt w:val="lowerLetter"/>
      <w:lvlText w:val="%5."/>
      <w:lvlJc w:val="left"/>
      <w:pPr>
        <w:ind w:left="3600" w:hanging="360"/>
      </w:pPr>
    </w:lvl>
    <w:lvl w:ilvl="5" w:tplc="449EAC32">
      <w:start w:val="1"/>
      <w:numFmt w:val="lowerRoman"/>
      <w:lvlText w:val="%6."/>
      <w:lvlJc w:val="right"/>
      <w:pPr>
        <w:ind w:left="4320" w:hanging="180"/>
      </w:pPr>
    </w:lvl>
    <w:lvl w:ilvl="6" w:tplc="84368012">
      <w:start w:val="1"/>
      <w:numFmt w:val="decimal"/>
      <w:lvlText w:val="%7."/>
      <w:lvlJc w:val="left"/>
      <w:pPr>
        <w:ind w:left="5040" w:hanging="360"/>
      </w:pPr>
    </w:lvl>
    <w:lvl w:ilvl="7" w:tplc="C9B82EA2">
      <w:start w:val="1"/>
      <w:numFmt w:val="lowerLetter"/>
      <w:lvlText w:val="%8."/>
      <w:lvlJc w:val="left"/>
      <w:pPr>
        <w:ind w:left="5760" w:hanging="360"/>
      </w:pPr>
    </w:lvl>
    <w:lvl w:ilvl="8" w:tplc="73C6F4B6">
      <w:start w:val="1"/>
      <w:numFmt w:val="lowerRoman"/>
      <w:lvlText w:val="%9."/>
      <w:lvlJc w:val="right"/>
      <w:pPr>
        <w:ind w:left="6480" w:hanging="180"/>
      </w:pPr>
    </w:lvl>
  </w:abstractNum>
  <w:abstractNum w:abstractNumId="7" w15:restartNumberingAfterBreak="0">
    <w:nsid w:val="075C04B0"/>
    <w:multiLevelType w:val="hybridMultilevel"/>
    <w:tmpl w:val="5FE66E60"/>
    <w:lvl w:ilvl="0" w:tplc="797E48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3E6373"/>
    <w:multiLevelType w:val="multilevel"/>
    <w:tmpl w:val="F982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D0EAB"/>
    <w:multiLevelType w:val="hybridMultilevel"/>
    <w:tmpl w:val="FFFFFFFF"/>
    <w:lvl w:ilvl="0" w:tplc="41502972">
      <w:start w:val="1"/>
      <w:numFmt w:val="decimal"/>
      <w:lvlText w:val="•"/>
      <w:lvlJc w:val="left"/>
      <w:pPr>
        <w:ind w:left="720" w:hanging="360"/>
      </w:pPr>
    </w:lvl>
    <w:lvl w:ilvl="1" w:tplc="859E830C">
      <w:start w:val="1"/>
      <w:numFmt w:val="lowerLetter"/>
      <w:lvlText w:val="%2."/>
      <w:lvlJc w:val="left"/>
      <w:pPr>
        <w:ind w:left="1440" w:hanging="360"/>
      </w:pPr>
    </w:lvl>
    <w:lvl w:ilvl="2" w:tplc="F5D0B93A">
      <w:start w:val="1"/>
      <w:numFmt w:val="lowerRoman"/>
      <w:lvlText w:val="%3."/>
      <w:lvlJc w:val="right"/>
      <w:pPr>
        <w:ind w:left="2160" w:hanging="180"/>
      </w:pPr>
    </w:lvl>
    <w:lvl w:ilvl="3" w:tplc="6CB619E6">
      <w:start w:val="1"/>
      <w:numFmt w:val="decimal"/>
      <w:lvlText w:val="%4."/>
      <w:lvlJc w:val="left"/>
      <w:pPr>
        <w:ind w:left="2880" w:hanging="360"/>
      </w:pPr>
    </w:lvl>
    <w:lvl w:ilvl="4" w:tplc="CC9CF762">
      <w:start w:val="1"/>
      <w:numFmt w:val="lowerLetter"/>
      <w:lvlText w:val="%5."/>
      <w:lvlJc w:val="left"/>
      <w:pPr>
        <w:ind w:left="3600" w:hanging="360"/>
      </w:pPr>
    </w:lvl>
    <w:lvl w:ilvl="5" w:tplc="32904256">
      <w:start w:val="1"/>
      <w:numFmt w:val="lowerRoman"/>
      <w:lvlText w:val="%6."/>
      <w:lvlJc w:val="right"/>
      <w:pPr>
        <w:ind w:left="4320" w:hanging="180"/>
      </w:pPr>
    </w:lvl>
    <w:lvl w:ilvl="6" w:tplc="622EEF44">
      <w:start w:val="1"/>
      <w:numFmt w:val="decimal"/>
      <w:lvlText w:val="%7."/>
      <w:lvlJc w:val="left"/>
      <w:pPr>
        <w:ind w:left="5040" w:hanging="360"/>
      </w:pPr>
    </w:lvl>
    <w:lvl w:ilvl="7" w:tplc="CBE0E0FE">
      <w:start w:val="1"/>
      <w:numFmt w:val="lowerLetter"/>
      <w:lvlText w:val="%8."/>
      <w:lvlJc w:val="left"/>
      <w:pPr>
        <w:ind w:left="5760" w:hanging="360"/>
      </w:pPr>
    </w:lvl>
    <w:lvl w:ilvl="8" w:tplc="F468BABC">
      <w:start w:val="1"/>
      <w:numFmt w:val="lowerRoman"/>
      <w:lvlText w:val="%9."/>
      <w:lvlJc w:val="right"/>
      <w:pPr>
        <w:ind w:left="6480" w:hanging="180"/>
      </w:pPr>
    </w:lvl>
  </w:abstractNum>
  <w:abstractNum w:abstractNumId="10" w15:restartNumberingAfterBreak="0">
    <w:nsid w:val="095E1258"/>
    <w:multiLevelType w:val="hybridMultilevel"/>
    <w:tmpl w:val="C38C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E7895"/>
    <w:multiLevelType w:val="hybridMultilevel"/>
    <w:tmpl w:val="644A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462870"/>
    <w:multiLevelType w:val="hybridMultilevel"/>
    <w:tmpl w:val="F074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F8AD18"/>
    <w:multiLevelType w:val="hybridMultilevel"/>
    <w:tmpl w:val="FFFFFFFF"/>
    <w:lvl w:ilvl="0" w:tplc="7464A2D8">
      <w:start w:val="1"/>
      <w:numFmt w:val="decimal"/>
      <w:lvlText w:val="•"/>
      <w:lvlJc w:val="left"/>
      <w:pPr>
        <w:ind w:left="720" w:hanging="360"/>
      </w:pPr>
    </w:lvl>
    <w:lvl w:ilvl="1" w:tplc="E3FAAB0E">
      <w:start w:val="1"/>
      <w:numFmt w:val="lowerLetter"/>
      <w:lvlText w:val="%2."/>
      <w:lvlJc w:val="left"/>
      <w:pPr>
        <w:ind w:left="1440" w:hanging="360"/>
      </w:pPr>
    </w:lvl>
    <w:lvl w:ilvl="2" w:tplc="A3243C1E">
      <w:start w:val="1"/>
      <w:numFmt w:val="lowerRoman"/>
      <w:lvlText w:val="%3."/>
      <w:lvlJc w:val="right"/>
      <w:pPr>
        <w:ind w:left="2160" w:hanging="180"/>
      </w:pPr>
    </w:lvl>
    <w:lvl w:ilvl="3" w:tplc="A240F38C">
      <w:start w:val="1"/>
      <w:numFmt w:val="decimal"/>
      <w:lvlText w:val="%4."/>
      <w:lvlJc w:val="left"/>
      <w:pPr>
        <w:ind w:left="2880" w:hanging="360"/>
      </w:pPr>
    </w:lvl>
    <w:lvl w:ilvl="4" w:tplc="030644B6">
      <w:start w:val="1"/>
      <w:numFmt w:val="lowerLetter"/>
      <w:lvlText w:val="%5."/>
      <w:lvlJc w:val="left"/>
      <w:pPr>
        <w:ind w:left="3600" w:hanging="360"/>
      </w:pPr>
    </w:lvl>
    <w:lvl w:ilvl="5" w:tplc="7D442AA4">
      <w:start w:val="1"/>
      <w:numFmt w:val="lowerRoman"/>
      <w:lvlText w:val="%6."/>
      <w:lvlJc w:val="right"/>
      <w:pPr>
        <w:ind w:left="4320" w:hanging="180"/>
      </w:pPr>
    </w:lvl>
    <w:lvl w:ilvl="6" w:tplc="3002295A">
      <w:start w:val="1"/>
      <w:numFmt w:val="decimal"/>
      <w:lvlText w:val="%7."/>
      <w:lvlJc w:val="left"/>
      <w:pPr>
        <w:ind w:left="5040" w:hanging="360"/>
      </w:pPr>
    </w:lvl>
    <w:lvl w:ilvl="7" w:tplc="B52E3A36">
      <w:start w:val="1"/>
      <w:numFmt w:val="lowerLetter"/>
      <w:lvlText w:val="%8."/>
      <w:lvlJc w:val="left"/>
      <w:pPr>
        <w:ind w:left="5760" w:hanging="360"/>
      </w:pPr>
    </w:lvl>
    <w:lvl w:ilvl="8" w:tplc="9144641C">
      <w:start w:val="1"/>
      <w:numFmt w:val="lowerRoman"/>
      <w:lvlText w:val="%9."/>
      <w:lvlJc w:val="right"/>
      <w:pPr>
        <w:ind w:left="6480" w:hanging="180"/>
      </w:pPr>
    </w:lvl>
  </w:abstractNum>
  <w:abstractNum w:abstractNumId="14" w15:restartNumberingAfterBreak="0">
    <w:nsid w:val="0D12DABF"/>
    <w:multiLevelType w:val="hybridMultilevel"/>
    <w:tmpl w:val="FFFFFFFF"/>
    <w:lvl w:ilvl="0" w:tplc="C7AA41F0">
      <w:start w:val="1"/>
      <w:numFmt w:val="decimal"/>
      <w:lvlText w:val="%1."/>
      <w:lvlJc w:val="left"/>
      <w:pPr>
        <w:ind w:left="720" w:hanging="360"/>
      </w:pPr>
    </w:lvl>
    <w:lvl w:ilvl="1" w:tplc="F42C06EE">
      <w:start w:val="1"/>
      <w:numFmt w:val="lowerLetter"/>
      <w:lvlText w:val="%2."/>
      <w:lvlJc w:val="left"/>
      <w:pPr>
        <w:ind w:left="1440" w:hanging="360"/>
      </w:pPr>
    </w:lvl>
    <w:lvl w:ilvl="2" w:tplc="448ADA50">
      <w:start w:val="1"/>
      <w:numFmt w:val="lowerRoman"/>
      <w:lvlText w:val="%3."/>
      <w:lvlJc w:val="right"/>
      <w:pPr>
        <w:ind w:left="2160" w:hanging="180"/>
      </w:pPr>
    </w:lvl>
    <w:lvl w:ilvl="3" w:tplc="C31CBE50">
      <w:start w:val="1"/>
      <w:numFmt w:val="decimal"/>
      <w:lvlText w:val="•"/>
      <w:lvlJc w:val="left"/>
      <w:pPr>
        <w:ind w:left="2880" w:hanging="360"/>
      </w:pPr>
    </w:lvl>
    <w:lvl w:ilvl="4" w:tplc="A574D740">
      <w:start w:val="1"/>
      <w:numFmt w:val="lowerLetter"/>
      <w:lvlText w:val="%5."/>
      <w:lvlJc w:val="left"/>
      <w:pPr>
        <w:ind w:left="3600" w:hanging="360"/>
      </w:pPr>
    </w:lvl>
    <w:lvl w:ilvl="5" w:tplc="6BAE55FA">
      <w:start w:val="1"/>
      <w:numFmt w:val="lowerRoman"/>
      <w:lvlText w:val="%6."/>
      <w:lvlJc w:val="right"/>
      <w:pPr>
        <w:ind w:left="4320" w:hanging="180"/>
      </w:pPr>
    </w:lvl>
    <w:lvl w:ilvl="6" w:tplc="EC44998C">
      <w:start w:val="1"/>
      <w:numFmt w:val="decimal"/>
      <w:lvlText w:val="%7."/>
      <w:lvlJc w:val="left"/>
      <w:pPr>
        <w:ind w:left="5040" w:hanging="360"/>
      </w:pPr>
    </w:lvl>
    <w:lvl w:ilvl="7" w:tplc="0EA08590">
      <w:start w:val="1"/>
      <w:numFmt w:val="lowerLetter"/>
      <w:lvlText w:val="%8."/>
      <w:lvlJc w:val="left"/>
      <w:pPr>
        <w:ind w:left="5760" w:hanging="360"/>
      </w:pPr>
    </w:lvl>
    <w:lvl w:ilvl="8" w:tplc="8B14F42E">
      <w:start w:val="1"/>
      <w:numFmt w:val="lowerRoman"/>
      <w:lvlText w:val="%9."/>
      <w:lvlJc w:val="right"/>
      <w:pPr>
        <w:ind w:left="6480" w:hanging="180"/>
      </w:pPr>
    </w:lvl>
  </w:abstractNum>
  <w:abstractNum w:abstractNumId="15" w15:restartNumberingAfterBreak="0">
    <w:nsid w:val="0D670DD1"/>
    <w:multiLevelType w:val="hybridMultilevel"/>
    <w:tmpl w:val="FFFFFFFF"/>
    <w:lvl w:ilvl="0" w:tplc="F6280664">
      <w:start w:val="1"/>
      <w:numFmt w:val="decimal"/>
      <w:lvlText w:val="•"/>
      <w:lvlJc w:val="left"/>
      <w:pPr>
        <w:ind w:left="720" w:hanging="360"/>
      </w:pPr>
    </w:lvl>
    <w:lvl w:ilvl="1" w:tplc="896443AA">
      <w:start w:val="1"/>
      <w:numFmt w:val="lowerLetter"/>
      <w:lvlText w:val="%2."/>
      <w:lvlJc w:val="left"/>
      <w:pPr>
        <w:ind w:left="1440" w:hanging="360"/>
      </w:pPr>
    </w:lvl>
    <w:lvl w:ilvl="2" w:tplc="53EAADEE">
      <w:start w:val="1"/>
      <w:numFmt w:val="lowerRoman"/>
      <w:lvlText w:val="%3."/>
      <w:lvlJc w:val="right"/>
      <w:pPr>
        <w:ind w:left="2160" w:hanging="180"/>
      </w:pPr>
    </w:lvl>
    <w:lvl w:ilvl="3" w:tplc="31444814">
      <w:start w:val="1"/>
      <w:numFmt w:val="decimal"/>
      <w:lvlText w:val="%4."/>
      <w:lvlJc w:val="left"/>
      <w:pPr>
        <w:ind w:left="2880" w:hanging="360"/>
      </w:pPr>
    </w:lvl>
    <w:lvl w:ilvl="4" w:tplc="B05432A8">
      <w:start w:val="1"/>
      <w:numFmt w:val="lowerLetter"/>
      <w:lvlText w:val="%5."/>
      <w:lvlJc w:val="left"/>
      <w:pPr>
        <w:ind w:left="3600" w:hanging="360"/>
      </w:pPr>
    </w:lvl>
    <w:lvl w:ilvl="5" w:tplc="D8F00C6C">
      <w:start w:val="1"/>
      <w:numFmt w:val="lowerRoman"/>
      <w:lvlText w:val="%6."/>
      <w:lvlJc w:val="right"/>
      <w:pPr>
        <w:ind w:left="4320" w:hanging="180"/>
      </w:pPr>
    </w:lvl>
    <w:lvl w:ilvl="6" w:tplc="C7E053D2">
      <w:start w:val="1"/>
      <w:numFmt w:val="decimal"/>
      <w:lvlText w:val="%7."/>
      <w:lvlJc w:val="left"/>
      <w:pPr>
        <w:ind w:left="5040" w:hanging="360"/>
      </w:pPr>
    </w:lvl>
    <w:lvl w:ilvl="7" w:tplc="341EC97C">
      <w:start w:val="1"/>
      <w:numFmt w:val="lowerLetter"/>
      <w:lvlText w:val="%8."/>
      <w:lvlJc w:val="left"/>
      <w:pPr>
        <w:ind w:left="5760" w:hanging="360"/>
      </w:pPr>
    </w:lvl>
    <w:lvl w:ilvl="8" w:tplc="3618B336">
      <w:start w:val="1"/>
      <w:numFmt w:val="lowerRoman"/>
      <w:lvlText w:val="%9."/>
      <w:lvlJc w:val="right"/>
      <w:pPr>
        <w:ind w:left="6480" w:hanging="180"/>
      </w:pPr>
    </w:lvl>
  </w:abstractNum>
  <w:abstractNum w:abstractNumId="16" w15:restartNumberingAfterBreak="0">
    <w:nsid w:val="0D8D1239"/>
    <w:multiLevelType w:val="multilevel"/>
    <w:tmpl w:val="7CA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C16896"/>
    <w:multiLevelType w:val="hybridMultilevel"/>
    <w:tmpl w:val="01C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169F47"/>
    <w:multiLevelType w:val="hybridMultilevel"/>
    <w:tmpl w:val="FFFFFFFF"/>
    <w:lvl w:ilvl="0" w:tplc="04360A9A">
      <w:start w:val="1"/>
      <w:numFmt w:val="decimal"/>
      <w:lvlText w:val="•"/>
      <w:lvlJc w:val="left"/>
      <w:pPr>
        <w:ind w:left="720" w:hanging="360"/>
      </w:pPr>
    </w:lvl>
    <w:lvl w:ilvl="1" w:tplc="F72C1358">
      <w:start w:val="1"/>
      <w:numFmt w:val="lowerLetter"/>
      <w:lvlText w:val="%2."/>
      <w:lvlJc w:val="left"/>
      <w:pPr>
        <w:ind w:left="1440" w:hanging="360"/>
      </w:pPr>
    </w:lvl>
    <w:lvl w:ilvl="2" w:tplc="7EF27EC0">
      <w:start w:val="1"/>
      <w:numFmt w:val="lowerRoman"/>
      <w:lvlText w:val="%3."/>
      <w:lvlJc w:val="right"/>
      <w:pPr>
        <w:ind w:left="2160" w:hanging="180"/>
      </w:pPr>
    </w:lvl>
    <w:lvl w:ilvl="3" w:tplc="30E41D74">
      <w:start w:val="1"/>
      <w:numFmt w:val="decimal"/>
      <w:lvlText w:val="%4."/>
      <w:lvlJc w:val="left"/>
      <w:pPr>
        <w:ind w:left="2880" w:hanging="360"/>
      </w:pPr>
    </w:lvl>
    <w:lvl w:ilvl="4" w:tplc="735294EE">
      <w:start w:val="1"/>
      <w:numFmt w:val="lowerLetter"/>
      <w:lvlText w:val="%5."/>
      <w:lvlJc w:val="left"/>
      <w:pPr>
        <w:ind w:left="3600" w:hanging="360"/>
      </w:pPr>
    </w:lvl>
    <w:lvl w:ilvl="5" w:tplc="F5263262">
      <w:start w:val="1"/>
      <w:numFmt w:val="lowerRoman"/>
      <w:lvlText w:val="%6."/>
      <w:lvlJc w:val="right"/>
      <w:pPr>
        <w:ind w:left="4320" w:hanging="180"/>
      </w:pPr>
    </w:lvl>
    <w:lvl w:ilvl="6" w:tplc="3B4C30B2">
      <w:start w:val="1"/>
      <w:numFmt w:val="decimal"/>
      <w:lvlText w:val="%7."/>
      <w:lvlJc w:val="left"/>
      <w:pPr>
        <w:ind w:left="5040" w:hanging="360"/>
      </w:pPr>
    </w:lvl>
    <w:lvl w:ilvl="7" w:tplc="855A737A">
      <w:start w:val="1"/>
      <w:numFmt w:val="lowerLetter"/>
      <w:lvlText w:val="%8."/>
      <w:lvlJc w:val="left"/>
      <w:pPr>
        <w:ind w:left="5760" w:hanging="360"/>
      </w:pPr>
    </w:lvl>
    <w:lvl w:ilvl="8" w:tplc="94807D70">
      <w:start w:val="1"/>
      <w:numFmt w:val="lowerRoman"/>
      <w:lvlText w:val="%9."/>
      <w:lvlJc w:val="right"/>
      <w:pPr>
        <w:ind w:left="6480" w:hanging="180"/>
      </w:pPr>
    </w:lvl>
  </w:abstractNum>
  <w:abstractNum w:abstractNumId="19" w15:restartNumberingAfterBreak="0">
    <w:nsid w:val="0F9908BA"/>
    <w:multiLevelType w:val="hybridMultilevel"/>
    <w:tmpl w:val="CEA0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3D2054"/>
    <w:multiLevelType w:val="hybridMultilevel"/>
    <w:tmpl w:val="F1D0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B7B981"/>
    <w:multiLevelType w:val="hybridMultilevel"/>
    <w:tmpl w:val="FFFFFFFF"/>
    <w:lvl w:ilvl="0" w:tplc="027A4EF0">
      <w:start w:val="1"/>
      <w:numFmt w:val="decimal"/>
      <w:lvlText w:val="•"/>
      <w:lvlJc w:val="left"/>
      <w:pPr>
        <w:ind w:left="720" w:hanging="360"/>
      </w:pPr>
    </w:lvl>
    <w:lvl w:ilvl="1" w:tplc="E34091E0">
      <w:start w:val="1"/>
      <w:numFmt w:val="lowerLetter"/>
      <w:lvlText w:val="%2."/>
      <w:lvlJc w:val="left"/>
      <w:pPr>
        <w:ind w:left="1440" w:hanging="360"/>
      </w:pPr>
    </w:lvl>
    <w:lvl w:ilvl="2" w:tplc="E890A336">
      <w:start w:val="1"/>
      <w:numFmt w:val="lowerRoman"/>
      <w:lvlText w:val="%3."/>
      <w:lvlJc w:val="right"/>
      <w:pPr>
        <w:ind w:left="2160" w:hanging="180"/>
      </w:pPr>
    </w:lvl>
    <w:lvl w:ilvl="3" w:tplc="D4960884">
      <w:start w:val="1"/>
      <w:numFmt w:val="decimal"/>
      <w:lvlText w:val="%4."/>
      <w:lvlJc w:val="left"/>
      <w:pPr>
        <w:ind w:left="2880" w:hanging="360"/>
      </w:pPr>
    </w:lvl>
    <w:lvl w:ilvl="4" w:tplc="292AB9B4">
      <w:start w:val="1"/>
      <w:numFmt w:val="lowerLetter"/>
      <w:lvlText w:val="%5."/>
      <w:lvlJc w:val="left"/>
      <w:pPr>
        <w:ind w:left="3600" w:hanging="360"/>
      </w:pPr>
    </w:lvl>
    <w:lvl w:ilvl="5" w:tplc="BFA47AE0">
      <w:start w:val="1"/>
      <w:numFmt w:val="lowerRoman"/>
      <w:lvlText w:val="%6."/>
      <w:lvlJc w:val="right"/>
      <w:pPr>
        <w:ind w:left="4320" w:hanging="180"/>
      </w:pPr>
    </w:lvl>
    <w:lvl w:ilvl="6" w:tplc="72F48FB4">
      <w:start w:val="1"/>
      <w:numFmt w:val="decimal"/>
      <w:lvlText w:val="%7."/>
      <w:lvlJc w:val="left"/>
      <w:pPr>
        <w:ind w:left="5040" w:hanging="360"/>
      </w:pPr>
    </w:lvl>
    <w:lvl w:ilvl="7" w:tplc="67B60A54">
      <w:start w:val="1"/>
      <w:numFmt w:val="lowerLetter"/>
      <w:lvlText w:val="%8."/>
      <w:lvlJc w:val="left"/>
      <w:pPr>
        <w:ind w:left="5760" w:hanging="360"/>
      </w:pPr>
    </w:lvl>
    <w:lvl w:ilvl="8" w:tplc="9552D9FA">
      <w:start w:val="1"/>
      <w:numFmt w:val="lowerRoman"/>
      <w:lvlText w:val="%9."/>
      <w:lvlJc w:val="right"/>
      <w:pPr>
        <w:ind w:left="6480" w:hanging="180"/>
      </w:pPr>
    </w:lvl>
  </w:abstractNum>
  <w:abstractNum w:abstractNumId="22" w15:restartNumberingAfterBreak="0">
    <w:nsid w:val="13AE3A78"/>
    <w:multiLevelType w:val="hybridMultilevel"/>
    <w:tmpl w:val="AC8E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3F5C46"/>
    <w:multiLevelType w:val="hybridMultilevel"/>
    <w:tmpl w:val="8134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830759"/>
    <w:multiLevelType w:val="multilevel"/>
    <w:tmpl w:val="FEE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4FF3F61"/>
    <w:multiLevelType w:val="hybridMultilevel"/>
    <w:tmpl w:val="5C42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A90958"/>
    <w:multiLevelType w:val="multilevel"/>
    <w:tmpl w:val="5C0C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315758"/>
    <w:multiLevelType w:val="multilevel"/>
    <w:tmpl w:val="37A4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6A7723"/>
    <w:multiLevelType w:val="hybridMultilevel"/>
    <w:tmpl w:val="93E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C93982"/>
    <w:multiLevelType w:val="hybridMultilevel"/>
    <w:tmpl w:val="D8AC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D06BB8"/>
    <w:multiLevelType w:val="multilevel"/>
    <w:tmpl w:val="868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96DE82"/>
    <w:multiLevelType w:val="hybridMultilevel"/>
    <w:tmpl w:val="FFFFFFFF"/>
    <w:lvl w:ilvl="0" w:tplc="106C861C">
      <w:start w:val="1"/>
      <w:numFmt w:val="decimal"/>
      <w:lvlText w:val="•"/>
      <w:lvlJc w:val="left"/>
      <w:pPr>
        <w:ind w:left="720" w:hanging="360"/>
      </w:pPr>
    </w:lvl>
    <w:lvl w:ilvl="1" w:tplc="57DCEB4C">
      <w:start w:val="1"/>
      <w:numFmt w:val="lowerLetter"/>
      <w:lvlText w:val="%2."/>
      <w:lvlJc w:val="left"/>
      <w:pPr>
        <w:ind w:left="1440" w:hanging="360"/>
      </w:pPr>
    </w:lvl>
    <w:lvl w:ilvl="2" w:tplc="744E5862">
      <w:start w:val="1"/>
      <w:numFmt w:val="lowerRoman"/>
      <w:lvlText w:val="%3."/>
      <w:lvlJc w:val="right"/>
      <w:pPr>
        <w:ind w:left="2160" w:hanging="180"/>
      </w:pPr>
    </w:lvl>
    <w:lvl w:ilvl="3" w:tplc="1FF8D284">
      <w:start w:val="1"/>
      <w:numFmt w:val="decimal"/>
      <w:lvlText w:val="%4."/>
      <w:lvlJc w:val="left"/>
      <w:pPr>
        <w:ind w:left="2880" w:hanging="360"/>
      </w:pPr>
    </w:lvl>
    <w:lvl w:ilvl="4" w:tplc="97260E16">
      <w:start w:val="1"/>
      <w:numFmt w:val="lowerLetter"/>
      <w:lvlText w:val="%5."/>
      <w:lvlJc w:val="left"/>
      <w:pPr>
        <w:ind w:left="3600" w:hanging="360"/>
      </w:pPr>
    </w:lvl>
    <w:lvl w:ilvl="5" w:tplc="9D766034">
      <w:start w:val="1"/>
      <w:numFmt w:val="lowerRoman"/>
      <w:lvlText w:val="%6."/>
      <w:lvlJc w:val="right"/>
      <w:pPr>
        <w:ind w:left="4320" w:hanging="180"/>
      </w:pPr>
    </w:lvl>
    <w:lvl w:ilvl="6" w:tplc="39EC9DE4">
      <w:start w:val="1"/>
      <w:numFmt w:val="decimal"/>
      <w:lvlText w:val="%7."/>
      <w:lvlJc w:val="left"/>
      <w:pPr>
        <w:ind w:left="5040" w:hanging="360"/>
      </w:pPr>
    </w:lvl>
    <w:lvl w:ilvl="7" w:tplc="CF2C5B2C">
      <w:start w:val="1"/>
      <w:numFmt w:val="lowerLetter"/>
      <w:lvlText w:val="%8."/>
      <w:lvlJc w:val="left"/>
      <w:pPr>
        <w:ind w:left="5760" w:hanging="360"/>
      </w:pPr>
    </w:lvl>
    <w:lvl w:ilvl="8" w:tplc="198A1052">
      <w:start w:val="1"/>
      <w:numFmt w:val="lowerRoman"/>
      <w:lvlText w:val="%9."/>
      <w:lvlJc w:val="right"/>
      <w:pPr>
        <w:ind w:left="6480" w:hanging="180"/>
      </w:pPr>
    </w:lvl>
  </w:abstractNum>
  <w:abstractNum w:abstractNumId="32" w15:restartNumberingAfterBreak="0">
    <w:nsid w:val="1AC11923"/>
    <w:multiLevelType w:val="hybridMultilevel"/>
    <w:tmpl w:val="FFFFFFFF"/>
    <w:lvl w:ilvl="0" w:tplc="87FC4634">
      <w:start w:val="1"/>
      <w:numFmt w:val="decimal"/>
      <w:lvlText w:val="•"/>
      <w:lvlJc w:val="left"/>
      <w:pPr>
        <w:ind w:left="720" w:hanging="360"/>
      </w:pPr>
    </w:lvl>
    <w:lvl w:ilvl="1" w:tplc="95C05966">
      <w:start w:val="1"/>
      <w:numFmt w:val="lowerLetter"/>
      <w:lvlText w:val="%2."/>
      <w:lvlJc w:val="left"/>
      <w:pPr>
        <w:ind w:left="1440" w:hanging="360"/>
      </w:pPr>
    </w:lvl>
    <w:lvl w:ilvl="2" w:tplc="0144FE0E">
      <w:start w:val="1"/>
      <w:numFmt w:val="lowerRoman"/>
      <w:lvlText w:val="%3."/>
      <w:lvlJc w:val="right"/>
      <w:pPr>
        <w:ind w:left="2160" w:hanging="180"/>
      </w:pPr>
    </w:lvl>
    <w:lvl w:ilvl="3" w:tplc="EDD45EBC">
      <w:start w:val="1"/>
      <w:numFmt w:val="decimal"/>
      <w:lvlText w:val="%4."/>
      <w:lvlJc w:val="left"/>
      <w:pPr>
        <w:ind w:left="2880" w:hanging="360"/>
      </w:pPr>
    </w:lvl>
    <w:lvl w:ilvl="4" w:tplc="EEF2427C">
      <w:start w:val="1"/>
      <w:numFmt w:val="lowerLetter"/>
      <w:lvlText w:val="%5."/>
      <w:lvlJc w:val="left"/>
      <w:pPr>
        <w:ind w:left="3600" w:hanging="360"/>
      </w:pPr>
    </w:lvl>
    <w:lvl w:ilvl="5" w:tplc="F2A44234">
      <w:start w:val="1"/>
      <w:numFmt w:val="lowerRoman"/>
      <w:lvlText w:val="%6."/>
      <w:lvlJc w:val="right"/>
      <w:pPr>
        <w:ind w:left="4320" w:hanging="180"/>
      </w:pPr>
    </w:lvl>
    <w:lvl w:ilvl="6" w:tplc="42CCD880">
      <w:start w:val="1"/>
      <w:numFmt w:val="decimal"/>
      <w:lvlText w:val="%7."/>
      <w:lvlJc w:val="left"/>
      <w:pPr>
        <w:ind w:left="5040" w:hanging="360"/>
      </w:pPr>
    </w:lvl>
    <w:lvl w:ilvl="7" w:tplc="286E74EE">
      <w:start w:val="1"/>
      <w:numFmt w:val="lowerLetter"/>
      <w:lvlText w:val="%8."/>
      <w:lvlJc w:val="left"/>
      <w:pPr>
        <w:ind w:left="5760" w:hanging="360"/>
      </w:pPr>
    </w:lvl>
    <w:lvl w:ilvl="8" w:tplc="5372CF9C">
      <w:start w:val="1"/>
      <w:numFmt w:val="lowerRoman"/>
      <w:lvlText w:val="%9."/>
      <w:lvlJc w:val="right"/>
      <w:pPr>
        <w:ind w:left="6480" w:hanging="180"/>
      </w:pPr>
    </w:lvl>
  </w:abstractNum>
  <w:abstractNum w:abstractNumId="33" w15:restartNumberingAfterBreak="0">
    <w:nsid w:val="1BDCD5A7"/>
    <w:multiLevelType w:val="hybridMultilevel"/>
    <w:tmpl w:val="FFFFFFFF"/>
    <w:lvl w:ilvl="0" w:tplc="7456A470">
      <w:start w:val="1"/>
      <w:numFmt w:val="decimal"/>
      <w:lvlText w:val="•"/>
      <w:lvlJc w:val="left"/>
      <w:pPr>
        <w:ind w:left="720" w:hanging="360"/>
      </w:pPr>
    </w:lvl>
    <w:lvl w:ilvl="1" w:tplc="D0585F16">
      <w:start w:val="1"/>
      <w:numFmt w:val="lowerLetter"/>
      <w:lvlText w:val="%2."/>
      <w:lvlJc w:val="left"/>
      <w:pPr>
        <w:ind w:left="1440" w:hanging="360"/>
      </w:pPr>
    </w:lvl>
    <w:lvl w:ilvl="2" w:tplc="35AEC8E4">
      <w:start w:val="1"/>
      <w:numFmt w:val="lowerRoman"/>
      <w:lvlText w:val="%3."/>
      <w:lvlJc w:val="right"/>
      <w:pPr>
        <w:ind w:left="2160" w:hanging="180"/>
      </w:pPr>
    </w:lvl>
    <w:lvl w:ilvl="3" w:tplc="7B40B190">
      <w:start w:val="1"/>
      <w:numFmt w:val="decimal"/>
      <w:lvlText w:val="%4."/>
      <w:lvlJc w:val="left"/>
      <w:pPr>
        <w:ind w:left="2880" w:hanging="360"/>
      </w:pPr>
    </w:lvl>
    <w:lvl w:ilvl="4" w:tplc="5E7AE852">
      <w:start w:val="1"/>
      <w:numFmt w:val="lowerLetter"/>
      <w:lvlText w:val="%5."/>
      <w:lvlJc w:val="left"/>
      <w:pPr>
        <w:ind w:left="3600" w:hanging="360"/>
      </w:pPr>
    </w:lvl>
    <w:lvl w:ilvl="5" w:tplc="229289E4">
      <w:start w:val="1"/>
      <w:numFmt w:val="lowerRoman"/>
      <w:lvlText w:val="%6."/>
      <w:lvlJc w:val="right"/>
      <w:pPr>
        <w:ind w:left="4320" w:hanging="180"/>
      </w:pPr>
    </w:lvl>
    <w:lvl w:ilvl="6" w:tplc="6D2CB82C">
      <w:start w:val="1"/>
      <w:numFmt w:val="decimal"/>
      <w:lvlText w:val="%7."/>
      <w:lvlJc w:val="left"/>
      <w:pPr>
        <w:ind w:left="5040" w:hanging="360"/>
      </w:pPr>
    </w:lvl>
    <w:lvl w:ilvl="7" w:tplc="F796D8D6">
      <w:start w:val="1"/>
      <w:numFmt w:val="lowerLetter"/>
      <w:lvlText w:val="%8."/>
      <w:lvlJc w:val="left"/>
      <w:pPr>
        <w:ind w:left="5760" w:hanging="360"/>
      </w:pPr>
    </w:lvl>
    <w:lvl w:ilvl="8" w:tplc="0882DD4A">
      <w:start w:val="1"/>
      <w:numFmt w:val="lowerRoman"/>
      <w:lvlText w:val="%9."/>
      <w:lvlJc w:val="right"/>
      <w:pPr>
        <w:ind w:left="6480" w:hanging="180"/>
      </w:pPr>
    </w:lvl>
  </w:abstractNum>
  <w:abstractNum w:abstractNumId="34" w15:restartNumberingAfterBreak="0">
    <w:nsid w:val="1DD34AC3"/>
    <w:multiLevelType w:val="hybridMultilevel"/>
    <w:tmpl w:val="FFFFFFFF"/>
    <w:lvl w:ilvl="0" w:tplc="B90E0478">
      <w:start w:val="1"/>
      <w:numFmt w:val="decimal"/>
      <w:lvlText w:val="%1."/>
      <w:lvlJc w:val="left"/>
      <w:pPr>
        <w:ind w:left="720" w:hanging="360"/>
      </w:pPr>
    </w:lvl>
    <w:lvl w:ilvl="1" w:tplc="B8869D3A">
      <w:start w:val="1"/>
      <w:numFmt w:val="lowerLetter"/>
      <w:lvlText w:val="%2."/>
      <w:lvlJc w:val="left"/>
      <w:pPr>
        <w:ind w:left="1440" w:hanging="360"/>
      </w:pPr>
    </w:lvl>
    <w:lvl w:ilvl="2" w:tplc="43625432">
      <w:start w:val="1"/>
      <w:numFmt w:val="lowerRoman"/>
      <w:lvlText w:val="%3."/>
      <w:lvlJc w:val="right"/>
      <w:pPr>
        <w:ind w:left="2160" w:hanging="180"/>
      </w:pPr>
    </w:lvl>
    <w:lvl w:ilvl="3" w:tplc="726E7154">
      <w:start w:val="1"/>
      <w:numFmt w:val="decimal"/>
      <w:lvlText w:val="•"/>
      <w:lvlJc w:val="left"/>
      <w:pPr>
        <w:ind w:left="2880" w:hanging="360"/>
      </w:pPr>
    </w:lvl>
    <w:lvl w:ilvl="4" w:tplc="0C382372">
      <w:start w:val="1"/>
      <w:numFmt w:val="lowerLetter"/>
      <w:lvlText w:val="%5."/>
      <w:lvlJc w:val="left"/>
      <w:pPr>
        <w:ind w:left="3600" w:hanging="360"/>
      </w:pPr>
    </w:lvl>
    <w:lvl w:ilvl="5" w:tplc="5548FF66">
      <w:start w:val="1"/>
      <w:numFmt w:val="lowerRoman"/>
      <w:lvlText w:val="%6."/>
      <w:lvlJc w:val="right"/>
      <w:pPr>
        <w:ind w:left="4320" w:hanging="180"/>
      </w:pPr>
    </w:lvl>
    <w:lvl w:ilvl="6" w:tplc="8150466C">
      <w:start w:val="1"/>
      <w:numFmt w:val="decimal"/>
      <w:lvlText w:val="%7."/>
      <w:lvlJc w:val="left"/>
      <w:pPr>
        <w:ind w:left="5040" w:hanging="360"/>
      </w:pPr>
    </w:lvl>
    <w:lvl w:ilvl="7" w:tplc="218EA616">
      <w:start w:val="1"/>
      <w:numFmt w:val="lowerLetter"/>
      <w:lvlText w:val="%8."/>
      <w:lvlJc w:val="left"/>
      <w:pPr>
        <w:ind w:left="5760" w:hanging="360"/>
      </w:pPr>
    </w:lvl>
    <w:lvl w:ilvl="8" w:tplc="3762249E">
      <w:start w:val="1"/>
      <w:numFmt w:val="lowerRoman"/>
      <w:lvlText w:val="%9."/>
      <w:lvlJc w:val="right"/>
      <w:pPr>
        <w:ind w:left="6480" w:hanging="180"/>
      </w:pPr>
    </w:lvl>
  </w:abstractNum>
  <w:abstractNum w:abstractNumId="35" w15:restartNumberingAfterBreak="0">
    <w:nsid w:val="1E4C0198"/>
    <w:multiLevelType w:val="hybridMultilevel"/>
    <w:tmpl w:val="8FC05A82"/>
    <w:lvl w:ilvl="0" w:tplc="8F5065A8">
      <w:start w:val="1"/>
      <w:numFmt w:val="bullet"/>
      <w:lvlText w:val="•"/>
      <w:lvlJc w:val="left"/>
      <w:pPr>
        <w:tabs>
          <w:tab w:val="num" w:pos="720"/>
        </w:tabs>
        <w:ind w:left="720" w:hanging="360"/>
      </w:pPr>
      <w:rPr>
        <w:rFonts w:ascii="Arial" w:hAnsi="Arial" w:hint="default"/>
      </w:rPr>
    </w:lvl>
    <w:lvl w:ilvl="1" w:tplc="70A4BC40" w:tentative="1">
      <w:start w:val="1"/>
      <w:numFmt w:val="bullet"/>
      <w:lvlText w:val="•"/>
      <w:lvlJc w:val="left"/>
      <w:pPr>
        <w:tabs>
          <w:tab w:val="num" w:pos="1440"/>
        </w:tabs>
        <w:ind w:left="1440" w:hanging="360"/>
      </w:pPr>
      <w:rPr>
        <w:rFonts w:ascii="Arial" w:hAnsi="Arial" w:hint="default"/>
      </w:rPr>
    </w:lvl>
    <w:lvl w:ilvl="2" w:tplc="9E0C9BFC" w:tentative="1">
      <w:start w:val="1"/>
      <w:numFmt w:val="bullet"/>
      <w:lvlText w:val="•"/>
      <w:lvlJc w:val="left"/>
      <w:pPr>
        <w:tabs>
          <w:tab w:val="num" w:pos="2160"/>
        </w:tabs>
        <w:ind w:left="2160" w:hanging="360"/>
      </w:pPr>
      <w:rPr>
        <w:rFonts w:ascii="Arial" w:hAnsi="Arial" w:hint="default"/>
      </w:rPr>
    </w:lvl>
    <w:lvl w:ilvl="3" w:tplc="AC3E6A94" w:tentative="1">
      <w:start w:val="1"/>
      <w:numFmt w:val="bullet"/>
      <w:lvlText w:val="•"/>
      <w:lvlJc w:val="left"/>
      <w:pPr>
        <w:tabs>
          <w:tab w:val="num" w:pos="2880"/>
        </w:tabs>
        <w:ind w:left="2880" w:hanging="360"/>
      </w:pPr>
      <w:rPr>
        <w:rFonts w:ascii="Arial" w:hAnsi="Arial" w:hint="default"/>
      </w:rPr>
    </w:lvl>
    <w:lvl w:ilvl="4" w:tplc="2168E4E8" w:tentative="1">
      <w:start w:val="1"/>
      <w:numFmt w:val="bullet"/>
      <w:lvlText w:val="•"/>
      <w:lvlJc w:val="left"/>
      <w:pPr>
        <w:tabs>
          <w:tab w:val="num" w:pos="3600"/>
        </w:tabs>
        <w:ind w:left="3600" w:hanging="360"/>
      </w:pPr>
      <w:rPr>
        <w:rFonts w:ascii="Arial" w:hAnsi="Arial" w:hint="default"/>
      </w:rPr>
    </w:lvl>
    <w:lvl w:ilvl="5" w:tplc="4512107A" w:tentative="1">
      <w:start w:val="1"/>
      <w:numFmt w:val="bullet"/>
      <w:lvlText w:val="•"/>
      <w:lvlJc w:val="left"/>
      <w:pPr>
        <w:tabs>
          <w:tab w:val="num" w:pos="4320"/>
        </w:tabs>
        <w:ind w:left="4320" w:hanging="360"/>
      </w:pPr>
      <w:rPr>
        <w:rFonts w:ascii="Arial" w:hAnsi="Arial" w:hint="default"/>
      </w:rPr>
    </w:lvl>
    <w:lvl w:ilvl="6" w:tplc="93C2F9E4" w:tentative="1">
      <w:start w:val="1"/>
      <w:numFmt w:val="bullet"/>
      <w:lvlText w:val="•"/>
      <w:lvlJc w:val="left"/>
      <w:pPr>
        <w:tabs>
          <w:tab w:val="num" w:pos="5040"/>
        </w:tabs>
        <w:ind w:left="5040" w:hanging="360"/>
      </w:pPr>
      <w:rPr>
        <w:rFonts w:ascii="Arial" w:hAnsi="Arial" w:hint="default"/>
      </w:rPr>
    </w:lvl>
    <w:lvl w:ilvl="7" w:tplc="3E162320" w:tentative="1">
      <w:start w:val="1"/>
      <w:numFmt w:val="bullet"/>
      <w:lvlText w:val="•"/>
      <w:lvlJc w:val="left"/>
      <w:pPr>
        <w:tabs>
          <w:tab w:val="num" w:pos="5760"/>
        </w:tabs>
        <w:ind w:left="5760" w:hanging="360"/>
      </w:pPr>
      <w:rPr>
        <w:rFonts w:ascii="Arial" w:hAnsi="Arial" w:hint="default"/>
      </w:rPr>
    </w:lvl>
    <w:lvl w:ilvl="8" w:tplc="D8304F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FC248B1"/>
    <w:multiLevelType w:val="hybridMultilevel"/>
    <w:tmpl w:val="FFFFFFFF"/>
    <w:lvl w:ilvl="0" w:tplc="AE881132">
      <w:start w:val="1"/>
      <w:numFmt w:val="decimal"/>
      <w:lvlText w:val="•"/>
      <w:lvlJc w:val="left"/>
      <w:pPr>
        <w:ind w:left="720" w:hanging="360"/>
      </w:pPr>
    </w:lvl>
    <w:lvl w:ilvl="1" w:tplc="ECB6BB28">
      <w:start w:val="1"/>
      <w:numFmt w:val="lowerLetter"/>
      <w:lvlText w:val="%2."/>
      <w:lvlJc w:val="left"/>
      <w:pPr>
        <w:ind w:left="1440" w:hanging="360"/>
      </w:pPr>
    </w:lvl>
    <w:lvl w:ilvl="2" w:tplc="9D28A322">
      <w:start w:val="1"/>
      <w:numFmt w:val="lowerRoman"/>
      <w:lvlText w:val="%3."/>
      <w:lvlJc w:val="right"/>
      <w:pPr>
        <w:ind w:left="2160" w:hanging="180"/>
      </w:pPr>
    </w:lvl>
    <w:lvl w:ilvl="3" w:tplc="F6665548">
      <w:start w:val="1"/>
      <w:numFmt w:val="decimal"/>
      <w:lvlText w:val="%4."/>
      <w:lvlJc w:val="left"/>
      <w:pPr>
        <w:ind w:left="2880" w:hanging="360"/>
      </w:pPr>
    </w:lvl>
    <w:lvl w:ilvl="4" w:tplc="29DAE8E0">
      <w:start w:val="1"/>
      <w:numFmt w:val="lowerLetter"/>
      <w:lvlText w:val="%5."/>
      <w:lvlJc w:val="left"/>
      <w:pPr>
        <w:ind w:left="3600" w:hanging="360"/>
      </w:pPr>
    </w:lvl>
    <w:lvl w:ilvl="5" w:tplc="79D69074">
      <w:start w:val="1"/>
      <w:numFmt w:val="lowerRoman"/>
      <w:lvlText w:val="%6."/>
      <w:lvlJc w:val="right"/>
      <w:pPr>
        <w:ind w:left="4320" w:hanging="180"/>
      </w:pPr>
    </w:lvl>
    <w:lvl w:ilvl="6" w:tplc="4A980966">
      <w:start w:val="1"/>
      <w:numFmt w:val="decimal"/>
      <w:lvlText w:val="%7."/>
      <w:lvlJc w:val="left"/>
      <w:pPr>
        <w:ind w:left="5040" w:hanging="360"/>
      </w:pPr>
    </w:lvl>
    <w:lvl w:ilvl="7" w:tplc="E9748ECA">
      <w:start w:val="1"/>
      <w:numFmt w:val="lowerLetter"/>
      <w:lvlText w:val="%8."/>
      <w:lvlJc w:val="left"/>
      <w:pPr>
        <w:ind w:left="5760" w:hanging="360"/>
      </w:pPr>
    </w:lvl>
    <w:lvl w:ilvl="8" w:tplc="5E544E52">
      <w:start w:val="1"/>
      <w:numFmt w:val="lowerRoman"/>
      <w:lvlText w:val="%9."/>
      <w:lvlJc w:val="right"/>
      <w:pPr>
        <w:ind w:left="6480" w:hanging="180"/>
      </w:pPr>
    </w:lvl>
  </w:abstractNum>
  <w:abstractNum w:abstractNumId="37" w15:restartNumberingAfterBreak="0">
    <w:nsid w:val="202723CE"/>
    <w:multiLevelType w:val="multilevel"/>
    <w:tmpl w:val="B740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33243C"/>
    <w:multiLevelType w:val="hybridMultilevel"/>
    <w:tmpl w:val="9BFA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47A04E7"/>
    <w:multiLevelType w:val="hybridMultilevel"/>
    <w:tmpl w:val="E6FE2F46"/>
    <w:lvl w:ilvl="0" w:tplc="EE829178">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5597F34"/>
    <w:multiLevelType w:val="hybridMultilevel"/>
    <w:tmpl w:val="9DD0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960A08"/>
    <w:multiLevelType w:val="hybridMultilevel"/>
    <w:tmpl w:val="1ADE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71E5F59"/>
    <w:multiLevelType w:val="hybridMultilevel"/>
    <w:tmpl w:val="6DC2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8212877"/>
    <w:multiLevelType w:val="hybridMultilevel"/>
    <w:tmpl w:val="250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873A3ED"/>
    <w:multiLevelType w:val="hybridMultilevel"/>
    <w:tmpl w:val="FFFFFFFF"/>
    <w:lvl w:ilvl="0" w:tplc="D6FC3FA4">
      <w:start w:val="1"/>
      <w:numFmt w:val="decimal"/>
      <w:lvlText w:val="•"/>
      <w:lvlJc w:val="left"/>
      <w:pPr>
        <w:ind w:left="720" w:hanging="360"/>
      </w:pPr>
    </w:lvl>
    <w:lvl w:ilvl="1" w:tplc="00F86EDE">
      <w:start w:val="1"/>
      <w:numFmt w:val="lowerLetter"/>
      <w:lvlText w:val="%2."/>
      <w:lvlJc w:val="left"/>
      <w:pPr>
        <w:ind w:left="1440" w:hanging="360"/>
      </w:pPr>
    </w:lvl>
    <w:lvl w:ilvl="2" w:tplc="98962F5C">
      <w:start w:val="1"/>
      <w:numFmt w:val="lowerRoman"/>
      <w:lvlText w:val="%3."/>
      <w:lvlJc w:val="right"/>
      <w:pPr>
        <w:ind w:left="2160" w:hanging="180"/>
      </w:pPr>
    </w:lvl>
    <w:lvl w:ilvl="3" w:tplc="5C98C014">
      <w:start w:val="1"/>
      <w:numFmt w:val="decimal"/>
      <w:lvlText w:val="%4."/>
      <w:lvlJc w:val="left"/>
      <w:pPr>
        <w:ind w:left="2880" w:hanging="360"/>
      </w:pPr>
    </w:lvl>
    <w:lvl w:ilvl="4" w:tplc="5ED0D930">
      <w:start w:val="1"/>
      <w:numFmt w:val="lowerLetter"/>
      <w:lvlText w:val="%5."/>
      <w:lvlJc w:val="left"/>
      <w:pPr>
        <w:ind w:left="3600" w:hanging="360"/>
      </w:pPr>
    </w:lvl>
    <w:lvl w:ilvl="5" w:tplc="BABE7BA2">
      <w:start w:val="1"/>
      <w:numFmt w:val="lowerRoman"/>
      <w:lvlText w:val="%6."/>
      <w:lvlJc w:val="right"/>
      <w:pPr>
        <w:ind w:left="4320" w:hanging="180"/>
      </w:pPr>
    </w:lvl>
    <w:lvl w:ilvl="6" w:tplc="7452CAB4">
      <w:start w:val="1"/>
      <w:numFmt w:val="decimal"/>
      <w:lvlText w:val="%7."/>
      <w:lvlJc w:val="left"/>
      <w:pPr>
        <w:ind w:left="5040" w:hanging="360"/>
      </w:pPr>
    </w:lvl>
    <w:lvl w:ilvl="7" w:tplc="DBE8F828">
      <w:start w:val="1"/>
      <w:numFmt w:val="lowerLetter"/>
      <w:lvlText w:val="%8."/>
      <w:lvlJc w:val="left"/>
      <w:pPr>
        <w:ind w:left="5760" w:hanging="360"/>
      </w:pPr>
    </w:lvl>
    <w:lvl w:ilvl="8" w:tplc="DDA81C60">
      <w:start w:val="1"/>
      <w:numFmt w:val="lowerRoman"/>
      <w:lvlText w:val="%9."/>
      <w:lvlJc w:val="right"/>
      <w:pPr>
        <w:ind w:left="6480" w:hanging="180"/>
      </w:pPr>
    </w:lvl>
  </w:abstractNum>
  <w:abstractNum w:abstractNumId="45" w15:restartNumberingAfterBreak="0">
    <w:nsid w:val="29741140"/>
    <w:multiLevelType w:val="hybridMultilevel"/>
    <w:tmpl w:val="FFFFFFFF"/>
    <w:lvl w:ilvl="0" w:tplc="69C08C0A">
      <w:start w:val="1"/>
      <w:numFmt w:val="decimal"/>
      <w:lvlText w:val="•"/>
      <w:lvlJc w:val="left"/>
      <w:pPr>
        <w:ind w:left="720" w:hanging="360"/>
      </w:pPr>
    </w:lvl>
    <w:lvl w:ilvl="1" w:tplc="0156BEF4">
      <w:start w:val="1"/>
      <w:numFmt w:val="lowerLetter"/>
      <w:lvlText w:val="%2."/>
      <w:lvlJc w:val="left"/>
      <w:pPr>
        <w:ind w:left="1440" w:hanging="360"/>
      </w:pPr>
    </w:lvl>
    <w:lvl w:ilvl="2" w:tplc="2D82203C">
      <w:start w:val="1"/>
      <w:numFmt w:val="lowerRoman"/>
      <w:lvlText w:val="%3."/>
      <w:lvlJc w:val="right"/>
      <w:pPr>
        <w:ind w:left="2160" w:hanging="180"/>
      </w:pPr>
    </w:lvl>
    <w:lvl w:ilvl="3" w:tplc="1604E54E">
      <w:start w:val="1"/>
      <w:numFmt w:val="decimal"/>
      <w:lvlText w:val="%4."/>
      <w:lvlJc w:val="left"/>
      <w:pPr>
        <w:ind w:left="2880" w:hanging="360"/>
      </w:pPr>
    </w:lvl>
    <w:lvl w:ilvl="4" w:tplc="62A23EE2">
      <w:start w:val="1"/>
      <w:numFmt w:val="lowerLetter"/>
      <w:lvlText w:val="%5."/>
      <w:lvlJc w:val="left"/>
      <w:pPr>
        <w:ind w:left="3600" w:hanging="360"/>
      </w:pPr>
    </w:lvl>
    <w:lvl w:ilvl="5" w:tplc="D480B47E">
      <w:start w:val="1"/>
      <w:numFmt w:val="lowerRoman"/>
      <w:lvlText w:val="%6."/>
      <w:lvlJc w:val="right"/>
      <w:pPr>
        <w:ind w:left="4320" w:hanging="180"/>
      </w:pPr>
    </w:lvl>
    <w:lvl w:ilvl="6" w:tplc="E78A5EDE">
      <w:start w:val="1"/>
      <w:numFmt w:val="decimal"/>
      <w:lvlText w:val="%7."/>
      <w:lvlJc w:val="left"/>
      <w:pPr>
        <w:ind w:left="5040" w:hanging="360"/>
      </w:pPr>
    </w:lvl>
    <w:lvl w:ilvl="7" w:tplc="F2787026">
      <w:start w:val="1"/>
      <w:numFmt w:val="lowerLetter"/>
      <w:lvlText w:val="%8."/>
      <w:lvlJc w:val="left"/>
      <w:pPr>
        <w:ind w:left="5760" w:hanging="360"/>
      </w:pPr>
    </w:lvl>
    <w:lvl w:ilvl="8" w:tplc="E89A11A2">
      <w:start w:val="1"/>
      <w:numFmt w:val="lowerRoman"/>
      <w:lvlText w:val="%9."/>
      <w:lvlJc w:val="right"/>
      <w:pPr>
        <w:ind w:left="6480" w:hanging="180"/>
      </w:pPr>
    </w:lvl>
  </w:abstractNum>
  <w:abstractNum w:abstractNumId="46" w15:restartNumberingAfterBreak="0">
    <w:nsid w:val="2B20D07D"/>
    <w:multiLevelType w:val="hybridMultilevel"/>
    <w:tmpl w:val="FFFFFFFF"/>
    <w:lvl w:ilvl="0" w:tplc="8A80B44C">
      <w:start w:val="1"/>
      <w:numFmt w:val="decimal"/>
      <w:lvlText w:val="•"/>
      <w:lvlJc w:val="left"/>
      <w:pPr>
        <w:ind w:left="720" w:hanging="360"/>
      </w:pPr>
    </w:lvl>
    <w:lvl w:ilvl="1" w:tplc="732E3804">
      <w:start w:val="1"/>
      <w:numFmt w:val="lowerLetter"/>
      <w:lvlText w:val="%2."/>
      <w:lvlJc w:val="left"/>
      <w:pPr>
        <w:ind w:left="1440" w:hanging="360"/>
      </w:pPr>
    </w:lvl>
    <w:lvl w:ilvl="2" w:tplc="5FCA488C">
      <w:start w:val="1"/>
      <w:numFmt w:val="lowerRoman"/>
      <w:lvlText w:val="%3."/>
      <w:lvlJc w:val="right"/>
      <w:pPr>
        <w:ind w:left="2160" w:hanging="180"/>
      </w:pPr>
    </w:lvl>
    <w:lvl w:ilvl="3" w:tplc="ADEA813E">
      <w:start w:val="1"/>
      <w:numFmt w:val="decimal"/>
      <w:lvlText w:val="%4."/>
      <w:lvlJc w:val="left"/>
      <w:pPr>
        <w:ind w:left="2880" w:hanging="360"/>
      </w:pPr>
    </w:lvl>
    <w:lvl w:ilvl="4" w:tplc="8A184258">
      <w:start w:val="1"/>
      <w:numFmt w:val="lowerLetter"/>
      <w:lvlText w:val="%5."/>
      <w:lvlJc w:val="left"/>
      <w:pPr>
        <w:ind w:left="3600" w:hanging="360"/>
      </w:pPr>
    </w:lvl>
    <w:lvl w:ilvl="5" w:tplc="9C90C26C">
      <w:start w:val="1"/>
      <w:numFmt w:val="lowerRoman"/>
      <w:lvlText w:val="%6."/>
      <w:lvlJc w:val="right"/>
      <w:pPr>
        <w:ind w:left="4320" w:hanging="180"/>
      </w:pPr>
    </w:lvl>
    <w:lvl w:ilvl="6" w:tplc="5DA037A2">
      <w:start w:val="1"/>
      <w:numFmt w:val="decimal"/>
      <w:lvlText w:val="%7."/>
      <w:lvlJc w:val="left"/>
      <w:pPr>
        <w:ind w:left="5040" w:hanging="360"/>
      </w:pPr>
    </w:lvl>
    <w:lvl w:ilvl="7" w:tplc="94502EBA">
      <w:start w:val="1"/>
      <w:numFmt w:val="lowerLetter"/>
      <w:lvlText w:val="%8."/>
      <w:lvlJc w:val="left"/>
      <w:pPr>
        <w:ind w:left="5760" w:hanging="360"/>
      </w:pPr>
    </w:lvl>
    <w:lvl w:ilvl="8" w:tplc="FB9C12EE">
      <w:start w:val="1"/>
      <w:numFmt w:val="lowerRoman"/>
      <w:lvlText w:val="%9."/>
      <w:lvlJc w:val="right"/>
      <w:pPr>
        <w:ind w:left="6480" w:hanging="180"/>
      </w:pPr>
    </w:lvl>
  </w:abstractNum>
  <w:abstractNum w:abstractNumId="47" w15:restartNumberingAfterBreak="0">
    <w:nsid w:val="2B261D53"/>
    <w:multiLevelType w:val="multilevel"/>
    <w:tmpl w:val="819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C6E4DE5"/>
    <w:multiLevelType w:val="hybridMultilevel"/>
    <w:tmpl w:val="FFFFFFFF"/>
    <w:lvl w:ilvl="0" w:tplc="90CED6D4">
      <w:start w:val="1"/>
      <w:numFmt w:val="decimal"/>
      <w:lvlText w:val="%1."/>
      <w:lvlJc w:val="left"/>
      <w:pPr>
        <w:ind w:left="720" w:hanging="360"/>
      </w:pPr>
    </w:lvl>
    <w:lvl w:ilvl="1" w:tplc="02F84B6E">
      <w:start w:val="1"/>
      <w:numFmt w:val="lowerLetter"/>
      <w:lvlText w:val="%2."/>
      <w:lvlJc w:val="left"/>
      <w:pPr>
        <w:ind w:left="1440" w:hanging="360"/>
      </w:pPr>
    </w:lvl>
    <w:lvl w:ilvl="2" w:tplc="1AFEDAAC">
      <w:start w:val="1"/>
      <w:numFmt w:val="lowerRoman"/>
      <w:lvlText w:val="%3."/>
      <w:lvlJc w:val="right"/>
      <w:pPr>
        <w:ind w:left="2160" w:hanging="180"/>
      </w:pPr>
    </w:lvl>
    <w:lvl w:ilvl="3" w:tplc="828A516E">
      <w:start w:val="1"/>
      <w:numFmt w:val="decimal"/>
      <w:lvlText w:val="•"/>
      <w:lvlJc w:val="left"/>
      <w:pPr>
        <w:ind w:left="2880" w:hanging="360"/>
      </w:pPr>
    </w:lvl>
    <w:lvl w:ilvl="4" w:tplc="3A285E1C">
      <w:start w:val="1"/>
      <w:numFmt w:val="lowerLetter"/>
      <w:lvlText w:val="%5."/>
      <w:lvlJc w:val="left"/>
      <w:pPr>
        <w:ind w:left="3600" w:hanging="360"/>
      </w:pPr>
    </w:lvl>
    <w:lvl w:ilvl="5" w:tplc="C494F9B2">
      <w:start w:val="1"/>
      <w:numFmt w:val="lowerRoman"/>
      <w:lvlText w:val="%6."/>
      <w:lvlJc w:val="right"/>
      <w:pPr>
        <w:ind w:left="4320" w:hanging="180"/>
      </w:pPr>
    </w:lvl>
    <w:lvl w:ilvl="6" w:tplc="AF804276">
      <w:start w:val="1"/>
      <w:numFmt w:val="decimal"/>
      <w:lvlText w:val="%7."/>
      <w:lvlJc w:val="left"/>
      <w:pPr>
        <w:ind w:left="5040" w:hanging="360"/>
      </w:pPr>
    </w:lvl>
    <w:lvl w:ilvl="7" w:tplc="22348A08">
      <w:start w:val="1"/>
      <w:numFmt w:val="lowerLetter"/>
      <w:lvlText w:val="%8."/>
      <w:lvlJc w:val="left"/>
      <w:pPr>
        <w:ind w:left="5760" w:hanging="360"/>
      </w:pPr>
    </w:lvl>
    <w:lvl w:ilvl="8" w:tplc="EBF80922">
      <w:start w:val="1"/>
      <w:numFmt w:val="lowerRoman"/>
      <w:lvlText w:val="%9."/>
      <w:lvlJc w:val="right"/>
      <w:pPr>
        <w:ind w:left="6480" w:hanging="180"/>
      </w:pPr>
    </w:lvl>
  </w:abstractNum>
  <w:abstractNum w:abstractNumId="49" w15:restartNumberingAfterBreak="0">
    <w:nsid w:val="2CD946AC"/>
    <w:multiLevelType w:val="hybridMultilevel"/>
    <w:tmpl w:val="FFFFFFFF"/>
    <w:lvl w:ilvl="0" w:tplc="2DDA6FBC">
      <w:start w:val="1"/>
      <w:numFmt w:val="decimal"/>
      <w:lvlText w:val="•"/>
      <w:lvlJc w:val="left"/>
      <w:pPr>
        <w:ind w:left="720" w:hanging="360"/>
      </w:pPr>
    </w:lvl>
    <w:lvl w:ilvl="1" w:tplc="0A4A0D4E">
      <w:start w:val="1"/>
      <w:numFmt w:val="lowerLetter"/>
      <w:lvlText w:val="%2."/>
      <w:lvlJc w:val="left"/>
      <w:pPr>
        <w:ind w:left="1440" w:hanging="360"/>
      </w:pPr>
    </w:lvl>
    <w:lvl w:ilvl="2" w:tplc="BD66A2F8">
      <w:start w:val="1"/>
      <w:numFmt w:val="lowerRoman"/>
      <w:lvlText w:val="%3."/>
      <w:lvlJc w:val="right"/>
      <w:pPr>
        <w:ind w:left="2160" w:hanging="180"/>
      </w:pPr>
    </w:lvl>
    <w:lvl w:ilvl="3" w:tplc="AFCCC08A">
      <w:start w:val="1"/>
      <w:numFmt w:val="decimal"/>
      <w:lvlText w:val="%4."/>
      <w:lvlJc w:val="left"/>
      <w:pPr>
        <w:ind w:left="2880" w:hanging="360"/>
      </w:pPr>
    </w:lvl>
    <w:lvl w:ilvl="4" w:tplc="1B364528">
      <w:start w:val="1"/>
      <w:numFmt w:val="lowerLetter"/>
      <w:lvlText w:val="%5."/>
      <w:lvlJc w:val="left"/>
      <w:pPr>
        <w:ind w:left="3600" w:hanging="360"/>
      </w:pPr>
    </w:lvl>
    <w:lvl w:ilvl="5" w:tplc="8A542D32">
      <w:start w:val="1"/>
      <w:numFmt w:val="lowerRoman"/>
      <w:lvlText w:val="%6."/>
      <w:lvlJc w:val="right"/>
      <w:pPr>
        <w:ind w:left="4320" w:hanging="180"/>
      </w:pPr>
    </w:lvl>
    <w:lvl w:ilvl="6" w:tplc="3F62F00C">
      <w:start w:val="1"/>
      <w:numFmt w:val="decimal"/>
      <w:lvlText w:val="%7."/>
      <w:lvlJc w:val="left"/>
      <w:pPr>
        <w:ind w:left="5040" w:hanging="360"/>
      </w:pPr>
    </w:lvl>
    <w:lvl w:ilvl="7" w:tplc="99782176">
      <w:start w:val="1"/>
      <w:numFmt w:val="lowerLetter"/>
      <w:lvlText w:val="%8."/>
      <w:lvlJc w:val="left"/>
      <w:pPr>
        <w:ind w:left="5760" w:hanging="360"/>
      </w:pPr>
    </w:lvl>
    <w:lvl w:ilvl="8" w:tplc="2AB84D20">
      <w:start w:val="1"/>
      <w:numFmt w:val="lowerRoman"/>
      <w:lvlText w:val="%9."/>
      <w:lvlJc w:val="right"/>
      <w:pPr>
        <w:ind w:left="6480" w:hanging="180"/>
      </w:pPr>
    </w:lvl>
  </w:abstractNum>
  <w:abstractNum w:abstractNumId="50" w15:restartNumberingAfterBreak="0">
    <w:nsid w:val="2D3D60A8"/>
    <w:multiLevelType w:val="hybridMultilevel"/>
    <w:tmpl w:val="FFFFFFFF"/>
    <w:lvl w:ilvl="0" w:tplc="607E38A6">
      <w:start w:val="1"/>
      <w:numFmt w:val="decimal"/>
      <w:lvlText w:val="•"/>
      <w:lvlJc w:val="left"/>
      <w:pPr>
        <w:ind w:left="720" w:hanging="360"/>
      </w:pPr>
    </w:lvl>
    <w:lvl w:ilvl="1" w:tplc="C25E25E8">
      <w:start w:val="1"/>
      <w:numFmt w:val="lowerLetter"/>
      <w:lvlText w:val="%2."/>
      <w:lvlJc w:val="left"/>
      <w:pPr>
        <w:ind w:left="1440" w:hanging="360"/>
      </w:pPr>
    </w:lvl>
    <w:lvl w:ilvl="2" w:tplc="96ACCB50">
      <w:start w:val="1"/>
      <w:numFmt w:val="lowerRoman"/>
      <w:lvlText w:val="%3."/>
      <w:lvlJc w:val="right"/>
      <w:pPr>
        <w:ind w:left="2160" w:hanging="180"/>
      </w:pPr>
    </w:lvl>
    <w:lvl w:ilvl="3" w:tplc="4CD29FD6">
      <w:start w:val="1"/>
      <w:numFmt w:val="decimal"/>
      <w:lvlText w:val="%4."/>
      <w:lvlJc w:val="left"/>
      <w:pPr>
        <w:ind w:left="2880" w:hanging="360"/>
      </w:pPr>
    </w:lvl>
    <w:lvl w:ilvl="4" w:tplc="6076E97C">
      <w:start w:val="1"/>
      <w:numFmt w:val="lowerLetter"/>
      <w:lvlText w:val="%5."/>
      <w:lvlJc w:val="left"/>
      <w:pPr>
        <w:ind w:left="3600" w:hanging="360"/>
      </w:pPr>
    </w:lvl>
    <w:lvl w:ilvl="5" w:tplc="CECA98F6">
      <w:start w:val="1"/>
      <w:numFmt w:val="lowerRoman"/>
      <w:lvlText w:val="%6."/>
      <w:lvlJc w:val="right"/>
      <w:pPr>
        <w:ind w:left="4320" w:hanging="180"/>
      </w:pPr>
    </w:lvl>
    <w:lvl w:ilvl="6" w:tplc="7F124A9C">
      <w:start w:val="1"/>
      <w:numFmt w:val="decimal"/>
      <w:lvlText w:val="%7."/>
      <w:lvlJc w:val="left"/>
      <w:pPr>
        <w:ind w:left="5040" w:hanging="360"/>
      </w:pPr>
    </w:lvl>
    <w:lvl w:ilvl="7" w:tplc="CEDC6FBA">
      <w:start w:val="1"/>
      <w:numFmt w:val="lowerLetter"/>
      <w:lvlText w:val="%8."/>
      <w:lvlJc w:val="left"/>
      <w:pPr>
        <w:ind w:left="5760" w:hanging="360"/>
      </w:pPr>
    </w:lvl>
    <w:lvl w:ilvl="8" w:tplc="CE205EAE">
      <w:start w:val="1"/>
      <w:numFmt w:val="lowerRoman"/>
      <w:lvlText w:val="%9."/>
      <w:lvlJc w:val="right"/>
      <w:pPr>
        <w:ind w:left="6480" w:hanging="180"/>
      </w:pPr>
    </w:lvl>
  </w:abstractNum>
  <w:abstractNum w:abstractNumId="51" w15:restartNumberingAfterBreak="0">
    <w:nsid w:val="2D8E5149"/>
    <w:multiLevelType w:val="hybridMultilevel"/>
    <w:tmpl w:val="2B8E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961703"/>
    <w:multiLevelType w:val="hybridMultilevel"/>
    <w:tmpl w:val="080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D6725E"/>
    <w:multiLevelType w:val="hybridMultilevel"/>
    <w:tmpl w:val="FFFFFFFF"/>
    <w:lvl w:ilvl="0" w:tplc="DD189056">
      <w:start w:val="1"/>
      <w:numFmt w:val="decimal"/>
      <w:lvlText w:val="•"/>
      <w:lvlJc w:val="left"/>
      <w:pPr>
        <w:ind w:left="720" w:hanging="360"/>
      </w:pPr>
    </w:lvl>
    <w:lvl w:ilvl="1" w:tplc="D6F063AC">
      <w:start w:val="1"/>
      <w:numFmt w:val="lowerLetter"/>
      <w:lvlText w:val="%2."/>
      <w:lvlJc w:val="left"/>
      <w:pPr>
        <w:ind w:left="1440" w:hanging="360"/>
      </w:pPr>
    </w:lvl>
    <w:lvl w:ilvl="2" w:tplc="4B3A6B9A">
      <w:start w:val="1"/>
      <w:numFmt w:val="lowerRoman"/>
      <w:lvlText w:val="%3."/>
      <w:lvlJc w:val="right"/>
      <w:pPr>
        <w:ind w:left="2160" w:hanging="180"/>
      </w:pPr>
    </w:lvl>
    <w:lvl w:ilvl="3" w:tplc="6924035A">
      <w:start w:val="1"/>
      <w:numFmt w:val="decimal"/>
      <w:lvlText w:val="%4."/>
      <w:lvlJc w:val="left"/>
      <w:pPr>
        <w:ind w:left="2880" w:hanging="360"/>
      </w:pPr>
    </w:lvl>
    <w:lvl w:ilvl="4" w:tplc="061CBE6A">
      <w:start w:val="1"/>
      <w:numFmt w:val="lowerLetter"/>
      <w:lvlText w:val="%5."/>
      <w:lvlJc w:val="left"/>
      <w:pPr>
        <w:ind w:left="3600" w:hanging="360"/>
      </w:pPr>
    </w:lvl>
    <w:lvl w:ilvl="5" w:tplc="93ACB2A0">
      <w:start w:val="1"/>
      <w:numFmt w:val="lowerRoman"/>
      <w:lvlText w:val="%6."/>
      <w:lvlJc w:val="right"/>
      <w:pPr>
        <w:ind w:left="4320" w:hanging="180"/>
      </w:pPr>
    </w:lvl>
    <w:lvl w:ilvl="6" w:tplc="3788AED6">
      <w:start w:val="1"/>
      <w:numFmt w:val="decimal"/>
      <w:lvlText w:val="%7."/>
      <w:lvlJc w:val="left"/>
      <w:pPr>
        <w:ind w:left="5040" w:hanging="360"/>
      </w:pPr>
    </w:lvl>
    <w:lvl w:ilvl="7" w:tplc="BA54C1D2">
      <w:start w:val="1"/>
      <w:numFmt w:val="lowerLetter"/>
      <w:lvlText w:val="%8."/>
      <w:lvlJc w:val="left"/>
      <w:pPr>
        <w:ind w:left="5760" w:hanging="360"/>
      </w:pPr>
    </w:lvl>
    <w:lvl w:ilvl="8" w:tplc="0CA20F2A">
      <w:start w:val="1"/>
      <w:numFmt w:val="lowerRoman"/>
      <w:lvlText w:val="%9."/>
      <w:lvlJc w:val="right"/>
      <w:pPr>
        <w:ind w:left="6480" w:hanging="180"/>
      </w:pPr>
    </w:lvl>
  </w:abstractNum>
  <w:abstractNum w:abstractNumId="54" w15:restartNumberingAfterBreak="0">
    <w:nsid w:val="2DDB71DA"/>
    <w:multiLevelType w:val="hybridMultilevel"/>
    <w:tmpl w:val="ED96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E3ACB76"/>
    <w:multiLevelType w:val="hybridMultilevel"/>
    <w:tmpl w:val="FFFFFFFF"/>
    <w:lvl w:ilvl="0" w:tplc="581CA150">
      <w:start w:val="1"/>
      <w:numFmt w:val="decimal"/>
      <w:lvlText w:val="•"/>
      <w:lvlJc w:val="left"/>
      <w:pPr>
        <w:ind w:left="720" w:hanging="360"/>
      </w:pPr>
    </w:lvl>
    <w:lvl w:ilvl="1" w:tplc="19D0B5F6">
      <w:start w:val="1"/>
      <w:numFmt w:val="lowerLetter"/>
      <w:lvlText w:val="%2."/>
      <w:lvlJc w:val="left"/>
      <w:pPr>
        <w:ind w:left="1440" w:hanging="360"/>
      </w:pPr>
    </w:lvl>
    <w:lvl w:ilvl="2" w:tplc="554A76EE">
      <w:start w:val="1"/>
      <w:numFmt w:val="lowerRoman"/>
      <w:lvlText w:val="%3."/>
      <w:lvlJc w:val="right"/>
      <w:pPr>
        <w:ind w:left="2160" w:hanging="180"/>
      </w:pPr>
    </w:lvl>
    <w:lvl w:ilvl="3" w:tplc="04627A38">
      <w:start w:val="1"/>
      <w:numFmt w:val="decimal"/>
      <w:lvlText w:val="%4."/>
      <w:lvlJc w:val="left"/>
      <w:pPr>
        <w:ind w:left="2880" w:hanging="360"/>
      </w:pPr>
    </w:lvl>
    <w:lvl w:ilvl="4" w:tplc="4F1E923E">
      <w:start w:val="1"/>
      <w:numFmt w:val="lowerLetter"/>
      <w:lvlText w:val="%5."/>
      <w:lvlJc w:val="left"/>
      <w:pPr>
        <w:ind w:left="3600" w:hanging="360"/>
      </w:pPr>
    </w:lvl>
    <w:lvl w:ilvl="5" w:tplc="C88050D2">
      <w:start w:val="1"/>
      <w:numFmt w:val="lowerRoman"/>
      <w:lvlText w:val="%6."/>
      <w:lvlJc w:val="right"/>
      <w:pPr>
        <w:ind w:left="4320" w:hanging="180"/>
      </w:pPr>
    </w:lvl>
    <w:lvl w:ilvl="6" w:tplc="E08CF6DC">
      <w:start w:val="1"/>
      <w:numFmt w:val="decimal"/>
      <w:lvlText w:val="%7."/>
      <w:lvlJc w:val="left"/>
      <w:pPr>
        <w:ind w:left="5040" w:hanging="360"/>
      </w:pPr>
    </w:lvl>
    <w:lvl w:ilvl="7" w:tplc="ED5EF65C">
      <w:start w:val="1"/>
      <w:numFmt w:val="lowerLetter"/>
      <w:lvlText w:val="%8."/>
      <w:lvlJc w:val="left"/>
      <w:pPr>
        <w:ind w:left="5760" w:hanging="360"/>
      </w:pPr>
    </w:lvl>
    <w:lvl w:ilvl="8" w:tplc="F2E4C6E6">
      <w:start w:val="1"/>
      <w:numFmt w:val="lowerRoman"/>
      <w:lvlText w:val="%9."/>
      <w:lvlJc w:val="right"/>
      <w:pPr>
        <w:ind w:left="6480" w:hanging="180"/>
      </w:pPr>
    </w:lvl>
  </w:abstractNum>
  <w:abstractNum w:abstractNumId="56" w15:restartNumberingAfterBreak="0">
    <w:nsid w:val="2F40654A"/>
    <w:multiLevelType w:val="hybridMultilevel"/>
    <w:tmpl w:val="FFFFFFFF"/>
    <w:lvl w:ilvl="0" w:tplc="C346CB0A">
      <w:start w:val="1"/>
      <w:numFmt w:val="decimal"/>
      <w:lvlText w:val="•"/>
      <w:lvlJc w:val="left"/>
      <w:pPr>
        <w:ind w:left="720" w:hanging="360"/>
      </w:pPr>
    </w:lvl>
    <w:lvl w:ilvl="1" w:tplc="D708EC32">
      <w:start w:val="1"/>
      <w:numFmt w:val="lowerLetter"/>
      <w:lvlText w:val="%2."/>
      <w:lvlJc w:val="left"/>
      <w:pPr>
        <w:ind w:left="1440" w:hanging="360"/>
      </w:pPr>
    </w:lvl>
    <w:lvl w:ilvl="2" w:tplc="03A2C7B0">
      <w:start w:val="1"/>
      <w:numFmt w:val="lowerRoman"/>
      <w:lvlText w:val="%3."/>
      <w:lvlJc w:val="right"/>
      <w:pPr>
        <w:ind w:left="2160" w:hanging="180"/>
      </w:pPr>
    </w:lvl>
    <w:lvl w:ilvl="3" w:tplc="6742E8FE">
      <w:start w:val="1"/>
      <w:numFmt w:val="decimal"/>
      <w:lvlText w:val="%4."/>
      <w:lvlJc w:val="left"/>
      <w:pPr>
        <w:ind w:left="2880" w:hanging="360"/>
      </w:pPr>
    </w:lvl>
    <w:lvl w:ilvl="4" w:tplc="13225B9A">
      <w:start w:val="1"/>
      <w:numFmt w:val="lowerLetter"/>
      <w:lvlText w:val="%5."/>
      <w:lvlJc w:val="left"/>
      <w:pPr>
        <w:ind w:left="3600" w:hanging="360"/>
      </w:pPr>
    </w:lvl>
    <w:lvl w:ilvl="5" w:tplc="8C2E2AC8">
      <w:start w:val="1"/>
      <w:numFmt w:val="lowerRoman"/>
      <w:lvlText w:val="%6."/>
      <w:lvlJc w:val="right"/>
      <w:pPr>
        <w:ind w:left="4320" w:hanging="180"/>
      </w:pPr>
    </w:lvl>
    <w:lvl w:ilvl="6" w:tplc="A4E0B15C">
      <w:start w:val="1"/>
      <w:numFmt w:val="decimal"/>
      <w:lvlText w:val="%7."/>
      <w:lvlJc w:val="left"/>
      <w:pPr>
        <w:ind w:left="5040" w:hanging="360"/>
      </w:pPr>
    </w:lvl>
    <w:lvl w:ilvl="7" w:tplc="A7E47A78">
      <w:start w:val="1"/>
      <w:numFmt w:val="lowerLetter"/>
      <w:lvlText w:val="%8."/>
      <w:lvlJc w:val="left"/>
      <w:pPr>
        <w:ind w:left="5760" w:hanging="360"/>
      </w:pPr>
    </w:lvl>
    <w:lvl w:ilvl="8" w:tplc="CF5463A0">
      <w:start w:val="1"/>
      <w:numFmt w:val="lowerRoman"/>
      <w:lvlText w:val="%9."/>
      <w:lvlJc w:val="right"/>
      <w:pPr>
        <w:ind w:left="6480" w:hanging="180"/>
      </w:pPr>
    </w:lvl>
  </w:abstractNum>
  <w:abstractNum w:abstractNumId="57" w15:restartNumberingAfterBreak="0">
    <w:nsid w:val="2F713882"/>
    <w:multiLevelType w:val="hybridMultilevel"/>
    <w:tmpl w:val="3390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1A25D38"/>
    <w:multiLevelType w:val="multilevel"/>
    <w:tmpl w:val="DD2A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22E5443"/>
    <w:multiLevelType w:val="multilevel"/>
    <w:tmpl w:val="A1C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3670C0"/>
    <w:multiLevelType w:val="hybridMultilevel"/>
    <w:tmpl w:val="81BC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392781D"/>
    <w:multiLevelType w:val="hybridMultilevel"/>
    <w:tmpl w:val="FFFFFFFF"/>
    <w:lvl w:ilvl="0" w:tplc="4AC6E1EA">
      <w:start w:val="1"/>
      <w:numFmt w:val="decimal"/>
      <w:lvlText w:val="•"/>
      <w:lvlJc w:val="left"/>
      <w:pPr>
        <w:ind w:left="720" w:hanging="360"/>
      </w:pPr>
    </w:lvl>
    <w:lvl w:ilvl="1" w:tplc="7D88661A">
      <w:start w:val="1"/>
      <w:numFmt w:val="lowerLetter"/>
      <w:lvlText w:val="%2."/>
      <w:lvlJc w:val="left"/>
      <w:pPr>
        <w:ind w:left="1440" w:hanging="360"/>
      </w:pPr>
    </w:lvl>
    <w:lvl w:ilvl="2" w:tplc="48E28DE2">
      <w:start w:val="1"/>
      <w:numFmt w:val="lowerRoman"/>
      <w:lvlText w:val="%3."/>
      <w:lvlJc w:val="right"/>
      <w:pPr>
        <w:ind w:left="2160" w:hanging="180"/>
      </w:pPr>
    </w:lvl>
    <w:lvl w:ilvl="3" w:tplc="BB240596">
      <w:start w:val="1"/>
      <w:numFmt w:val="decimal"/>
      <w:lvlText w:val="%4."/>
      <w:lvlJc w:val="left"/>
      <w:pPr>
        <w:ind w:left="2880" w:hanging="360"/>
      </w:pPr>
    </w:lvl>
    <w:lvl w:ilvl="4" w:tplc="CEBCAFB8">
      <w:start w:val="1"/>
      <w:numFmt w:val="lowerLetter"/>
      <w:lvlText w:val="%5."/>
      <w:lvlJc w:val="left"/>
      <w:pPr>
        <w:ind w:left="3600" w:hanging="360"/>
      </w:pPr>
    </w:lvl>
    <w:lvl w:ilvl="5" w:tplc="D4D6A0BE">
      <w:start w:val="1"/>
      <w:numFmt w:val="lowerRoman"/>
      <w:lvlText w:val="%6."/>
      <w:lvlJc w:val="right"/>
      <w:pPr>
        <w:ind w:left="4320" w:hanging="180"/>
      </w:pPr>
    </w:lvl>
    <w:lvl w:ilvl="6" w:tplc="27762B8E">
      <w:start w:val="1"/>
      <w:numFmt w:val="decimal"/>
      <w:lvlText w:val="%7."/>
      <w:lvlJc w:val="left"/>
      <w:pPr>
        <w:ind w:left="5040" w:hanging="360"/>
      </w:pPr>
    </w:lvl>
    <w:lvl w:ilvl="7" w:tplc="3C64144E">
      <w:start w:val="1"/>
      <w:numFmt w:val="lowerLetter"/>
      <w:lvlText w:val="%8."/>
      <w:lvlJc w:val="left"/>
      <w:pPr>
        <w:ind w:left="5760" w:hanging="360"/>
      </w:pPr>
    </w:lvl>
    <w:lvl w:ilvl="8" w:tplc="7996D906">
      <w:start w:val="1"/>
      <w:numFmt w:val="lowerRoman"/>
      <w:lvlText w:val="%9."/>
      <w:lvlJc w:val="right"/>
      <w:pPr>
        <w:ind w:left="6480" w:hanging="180"/>
      </w:pPr>
    </w:lvl>
  </w:abstractNum>
  <w:abstractNum w:abstractNumId="62" w15:restartNumberingAfterBreak="0">
    <w:nsid w:val="34375B0D"/>
    <w:multiLevelType w:val="hybridMultilevel"/>
    <w:tmpl w:val="8110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5CA3838"/>
    <w:multiLevelType w:val="multilevel"/>
    <w:tmpl w:val="08CA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65F0705"/>
    <w:multiLevelType w:val="multilevel"/>
    <w:tmpl w:val="E59C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6C79C60"/>
    <w:multiLevelType w:val="hybridMultilevel"/>
    <w:tmpl w:val="FFFFFFFF"/>
    <w:lvl w:ilvl="0" w:tplc="7A429FB2">
      <w:start w:val="1"/>
      <w:numFmt w:val="decimal"/>
      <w:lvlText w:val="•"/>
      <w:lvlJc w:val="left"/>
      <w:pPr>
        <w:ind w:left="720" w:hanging="360"/>
      </w:pPr>
    </w:lvl>
    <w:lvl w:ilvl="1" w:tplc="2084C09C">
      <w:start w:val="1"/>
      <w:numFmt w:val="lowerLetter"/>
      <w:lvlText w:val="%2."/>
      <w:lvlJc w:val="left"/>
      <w:pPr>
        <w:ind w:left="1440" w:hanging="360"/>
      </w:pPr>
    </w:lvl>
    <w:lvl w:ilvl="2" w:tplc="99ACE0A4">
      <w:start w:val="1"/>
      <w:numFmt w:val="lowerRoman"/>
      <w:lvlText w:val="%3."/>
      <w:lvlJc w:val="right"/>
      <w:pPr>
        <w:ind w:left="2160" w:hanging="180"/>
      </w:pPr>
    </w:lvl>
    <w:lvl w:ilvl="3" w:tplc="B0D09C90">
      <w:start w:val="1"/>
      <w:numFmt w:val="decimal"/>
      <w:lvlText w:val="%4."/>
      <w:lvlJc w:val="left"/>
      <w:pPr>
        <w:ind w:left="2880" w:hanging="360"/>
      </w:pPr>
    </w:lvl>
    <w:lvl w:ilvl="4" w:tplc="B0DC9EFA">
      <w:start w:val="1"/>
      <w:numFmt w:val="lowerLetter"/>
      <w:lvlText w:val="%5."/>
      <w:lvlJc w:val="left"/>
      <w:pPr>
        <w:ind w:left="3600" w:hanging="360"/>
      </w:pPr>
    </w:lvl>
    <w:lvl w:ilvl="5" w:tplc="46045EE8">
      <w:start w:val="1"/>
      <w:numFmt w:val="lowerRoman"/>
      <w:lvlText w:val="%6."/>
      <w:lvlJc w:val="right"/>
      <w:pPr>
        <w:ind w:left="4320" w:hanging="180"/>
      </w:pPr>
    </w:lvl>
    <w:lvl w:ilvl="6" w:tplc="583ECBA4">
      <w:start w:val="1"/>
      <w:numFmt w:val="decimal"/>
      <w:lvlText w:val="%7."/>
      <w:lvlJc w:val="left"/>
      <w:pPr>
        <w:ind w:left="5040" w:hanging="360"/>
      </w:pPr>
    </w:lvl>
    <w:lvl w:ilvl="7" w:tplc="FC0AA8A4">
      <w:start w:val="1"/>
      <w:numFmt w:val="lowerLetter"/>
      <w:lvlText w:val="%8."/>
      <w:lvlJc w:val="left"/>
      <w:pPr>
        <w:ind w:left="5760" w:hanging="360"/>
      </w:pPr>
    </w:lvl>
    <w:lvl w:ilvl="8" w:tplc="4E6CE16E">
      <w:start w:val="1"/>
      <w:numFmt w:val="lowerRoman"/>
      <w:lvlText w:val="%9."/>
      <w:lvlJc w:val="right"/>
      <w:pPr>
        <w:ind w:left="6480" w:hanging="180"/>
      </w:pPr>
    </w:lvl>
  </w:abstractNum>
  <w:abstractNum w:abstractNumId="66" w15:restartNumberingAfterBreak="0">
    <w:nsid w:val="38277C66"/>
    <w:multiLevelType w:val="hybridMultilevel"/>
    <w:tmpl w:val="6214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84C71FC"/>
    <w:multiLevelType w:val="hybridMultilevel"/>
    <w:tmpl w:val="337E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84C7560"/>
    <w:multiLevelType w:val="hybridMultilevel"/>
    <w:tmpl w:val="74BC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87F70B9"/>
    <w:multiLevelType w:val="hybridMultilevel"/>
    <w:tmpl w:val="FFFFFFFF"/>
    <w:lvl w:ilvl="0" w:tplc="DB667B78">
      <w:start w:val="1"/>
      <w:numFmt w:val="decimal"/>
      <w:lvlText w:val="•"/>
      <w:lvlJc w:val="left"/>
      <w:pPr>
        <w:ind w:left="720" w:hanging="360"/>
      </w:pPr>
    </w:lvl>
    <w:lvl w:ilvl="1" w:tplc="3C387DA6">
      <w:start w:val="1"/>
      <w:numFmt w:val="lowerLetter"/>
      <w:lvlText w:val="%2."/>
      <w:lvlJc w:val="left"/>
      <w:pPr>
        <w:ind w:left="1440" w:hanging="360"/>
      </w:pPr>
    </w:lvl>
    <w:lvl w:ilvl="2" w:tplc="D0641F40">
      <w:start w:val="1"/>
      <w:numFmt w:val="lowerRoman"/>
      <w:lvlText w:val="%3."/>
      <w:lvlJc w:val="right"/>
      <w:pPr>
        <w:ind w:left="2160" w:hanging="180"/>
      </w:pPr>
    </w:lvl>
    <w:lvl w:ilvl="3" w:tplc="3EF21DE2">
      <w:start w:val="1"/>
      <w:numFmt w:val="decimal"/>
      <w:lvlText w:val="%4."/>
      <w:lvlJc w:val="left"/>
      <w:pPr>
        <w:ind w:left="2880" w:hanging="360"/>
      </w:pPr>
    </w:lvl>
    <w:lvl w:ilvl="4" w:tplc="CB9A662C">
      <w:start w:val="1"/>
      <w:numFmt w:val="lowerLetter"/>
      <w:lvlText w:val="%5."/>
      <w:lvlJc w:val="left"/>
      <w:pPr>
        <w:ind w:left="3600" w:hanging="360"/>
      </w:pPr>
    </w:lvl>
    <w:lvl w:ilvl="5" w:tplc="2F1235B4">
      <w:start w:val="1"/>
      <w:numFmt w:val="lowerRoman"/>
      <w:lvlText w:val="%6."/>
      <w:lvlJc w:val="right"/>
      <w:pPr>
        <w:ind w:left="4320" w:hanging="180"/>
      </w:pPr>
    </w:lvl>
    <w:lvl w:ilvl="6" w:tplc="ACAA8E96">
      <w:start w:val="1"/>
      <w:numFmt w:val="decimal"/>
      <w:lvlText w:val="%7."/>
      <w:lvlJc w:val="left"/>
      <w:pPr>
        <w:ind w:left="5040" w:hanging="360"/>
      </w:pPr>
    </w:lvl>
    <w:lvl w:ilvl="7" w:tplc="BBA89B22">
      <w:start w:val="1"/>
      <w:numFmt w:val="lowerLetter"/>
      <w:lvlText w:val="%8."/>
      <w:lvlJc w:val="left"/>
      <w:pPr>
        <w:ind w:left="5760" w:hanging="360"/>
      </w:pPr>
    </w:lvl>
    <w:lvl w:ilvl="8" w:tplc="F6326226">
      <w:start w:val="1"/>
      <w:numFmt w:val="lowerRoman"/>
      <w:lvlText w:val="%9."/>
      <w:lvlJc w:val="right"/>
      <w:pPr>
        <w:ind w:left="6480" w:hanging="180"/>
      </w:pPr>
    </w:lvl>
  </w:abstractNum>
  <w:abstractNum w:abstractNumId="70" w15:restartNumberingAfterBreak="0">
    <w:nsid w:val="38AE27F3"/>
    <w:multiLevelType w:val="hybridMultilevel"/>
    <w:tmpl w:val="7BE0A7B8"/>
    <w:lvl w:ilvl="0" w:tplc="B8041B3E">
      <w:start w:val="1"/>
      <w:numFmt w:val="bullet"/>
      <w:lvlText w:val="•"/>
      <w:lvlJc w:val="left"/>
      <w:pPr>
        <w:tabs>
          <w:tab w:val="num" w:pos="720"/>
        </w:tabs>
        <w:ind w:left="720" w:hanging="360"/>
      </w:pPr>
      <w:rPr>
        <w:rFonts w:ascii="Arial" w:hAnsi="Arial" w:hint="default"/>
      </w:rPr>
    </w:lvl>
    <w:lvl w:ilvl="1" w:tplc="95AE9A20" w:tentative="1">
      <w:start w:val="1"/>
      <w:numFmt w:val="bullet"/>
      <w:lvlText w:val="•"/>
      <w:lvlJc w:val="left"/>
      <w:pPr>
        <w:tabs>
          <w:tab w:val="num" w:pos="1440"/>
        </w:tabs>
        <w:ind w:left="1440" w:hanging="360"/>
      </w:pPr>
      <w:rPr>
        <w:rFonts w:ascii="Arial" w:hAnsi="Arial" w:hint="default"/>
      </w:rPr>
    </w:lvl>
    <w:lvl w:ilvl="2" w:tplc="301E74A0" w:tentative="1">
      <w:start w:val="1"/>
      <w:numFmt w:val="bullet"/>
      <w:lvlText w:val="•"/>
      <w:lvlJc w:val="left"/>
      <w:pPr>
        <w:tabs>
          <w:tab w:val="num" w:pos="2160"/>
        </w:tabs>
        <w:ind w:left="2160" w:hanging="360"/>
      </w:pPr>
      <w:rPr>
        <w:rFonts w:ascii="Arial" w:hAnsi="Arial" w:hint="default"/>
      </w:rPr>
    </w:lvl>
    <w:lvl w:ilvl="3" w:tplc="97900F30" w:tentative="1">
      <w:start w:val="1"/>
      <w:numFmt w:val="bullet"/>
      <w:lvlText w:val="•"/>
      <w:lvlJc w:val="left"/>
      <w:pPr>
        <w:tabs>
          <w:tab w:val="num" w:pos="2880"/>
        </w:tabs>
        <w:ind w:left="2880" w:hanging="360"/>
      </w:pPr>
      <w:rPr>
        <w:rFonts w:ascii="Arial" w:hAnsi="Arial" w:hint="default"/>
      </w:rPr>
    </w:lvl>
    <w:lvl w:ilvl="4" w:tplc="0ADAB530" w:tentative="1">
      <w:start w:val="1"/>
      <w:numFmt w:val="bullet"/>
      <w:lvlText w:val="•"/>
      <w:lvlJc w:val="left"/>
      <w:pPr>
        <w:tabs>
          <w:tab w:val="num" w:pos="3600"/>
        </w:tabs>
        <w:ind w:left="3600" w:hanging="360"/>
      </w:pPr>
      <w:rPr>
        <w:rFonts w:ascii="Arial" w:hAnsi="Arial" w:hint="default"/>
      </w:rPr>
    </w:lvl>
    <w:lvl w:ilvl="5" w:tplc="96A83208" w:tentative="1">
      <w:start w:val="1"/>
      <w:numFmt w:val="bullet"/>
      <w:lvlText w:val="•"/>
      <w:lvlJc w:val="left"/>
      <w:pPr>
        <w:tabs>
          <w:tab w:val="num" w:pos="4320"/>
        </w:tabs>
        <w:ind w:left="4320" w:hanging="360"/>
      </w:pPr>
      <w:rPr>
        <w:rFonts w:ascii="Arial" w:hAnsi="Arial" w:hint="default"/>
      </w:rPr>
    </w:lvl>
    <w:lvl w:ilvl="6" w:tplc="EA602834" w:tentative="1">
      <w:start w:val="1"/>
      <w:numFmt w:val="bullet"/>
      <w:lvlText w:val="•"/>
      <w:lvlJc w:val="left"/>
      <w:pPr>
        <w:tabs>
          <w:tab w:val="num" w:pos="5040"/>
        </w:tabs>
        <w:ind w:left="5040" w:hanging="360"/>
      </w:pPr>
      <w:rPr>
        <w:rFonts w:ascii="Arial" w:hAnsi="Arial" w:hint="default"/>
      </w:rPr>
    </w:lvl>
    <w:lvl w:ilvl="7" w:tplc="B956B4A4" w:tentative="1">
      <w:start w:val="1"/>
      <w:numFmt w:val="bullet"/>
      <w:lvlText w:val="•"/>
      <w:lvlJc w:val="left"/>
      <w:pPr>
        <w:tabs>
          <w:tab w:val="num" w:pos="5760"/>
        </w:tabs>
        <w:ind w:left="5760" w:hanging="360"/>
      </w:pPr>
      <w:rPr>
        <w:rFonts w:ascii="Arial" w:hAnsi="Arial" w:hint="default"/>
      </w:rPr>
    </w:lvl>
    <w:lvl w:ilvl="8" w:tplc="95707D7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38CDD34B"/>
    <w:multiLevelType w:val="hybridMultilevel"/>
    <w:tmpl w:val="FFFFFFFF"/>
    <w:lvl w:ilvl="0" w:tplc="EAD6BFF8">
      <w:start w:val="1"/>
      <w:numFmt w:val="decimal"/>
      <w:lvlText w:val="%1."/>
      <w:lvlJc w:val="left"/>
      <w:pPr>
        <w:ind w:left="720" w:hanging="360"/>
      </w:pPr>
    </w:lvl>
    <w:lvl w:ilvl="1" w:tplc="4858E00C">
      <w:start w:val="1"/>
      <w:numFmt w:val="lowerLetter"/>
      <w:lvlText w:val="%2."/>
      <w:lvlJc w:val="left"/>
      <w:pPr>
        <w:ind w:left="1440" w:hanging="360"/>
      </w:pPr>
    </w:lvl>
    <w:lvl w:ilvl="2" w:tplc="DF8A5E8C">
      <w:start w:val="1"/>
      <w:numFmt w:val="lowerRoman"/>
      <w:lvlText w:val="%3."/>
      <w:lvlJc w:val="right"/>
      <w:pPr>
        <w:ind w:left="2160" w:hanging="180"/>
      </w:pPr>
    </w:lvl>
    <w:lvl w:ilvl="3" w:tplc="7CDEB58A">
      <w:start w:val="1"/>
      <w:numFmt w:val="decimal"/>
      <w:lvlText w:val="•"/>
      <w:lvlJc w:val="left"/>
      <w:pPr>
        <w:ind w:left="2880" w:hanging="360"/>
      </w:pPr>
    </w:lvl>
    <w:lvl w:ilvl="4" w:tplc="E124D714">
      <w:start w:val="1"/>
      <w:numFmt w:val="lowerLetter"/>
      <w:lvlText w:val="%5."/>
      <w:lvlJc w:val="left"/>
      <w:pPr>
        <w:ind w:left="3600" w:hanging="360"/>
      </w:pPr>
    </w:lvl>
    <w:lvl w:ilvl="5" w:tplc="B61841D4">
      <w:start w:val="1"/>
      <w:numFmt w:val="lowerRoman"/>
      <w:lvlText w:val="%6."/>
      <w:lvlJc w:val="right"/>
      <w:pPr>
        <w:ind w:left="4320" w:hanging="180"/>
      </w:pPr>
    </w:lvl>
    <w:lvl w:ilvl="6" w:tplc="BFAE2C42">
      <w:start w:val="1"/>
      <w:numFmt w:val="decimal"/>
      <w:lvlText w:val="%7."/>
      <w:lvlJc w:val="left"/>
      <w:pPr>
        <w:ind w:left="5040" w:hanging="360"/>
      </w:pPr>
    </w:lvl>
    <w:lvl w:ilvl="7" w:tplc="364092C4">
      <w:start w:val="1"/>
      <w:numFmt w:val="lowerLetter"/>
      <w:lvlText w:val="%8."/>
      <w:lvlJc w:val="left"/>
      <w:pPr>
        <w:ind w:left="5760" w:hanging="360"/>
      </w:pPr>
    </w:lvl>
    <w:lvl w:ilvl="8" w:tplc="E85EF9BA">
      <w:start w:val="1"/>
      <w:numFmt w:val="lowerRoman"/>
      <w:lvlText w:val="%9."/>
      <w:lvlJc w:val="right"/>
      <w:pPr>
        <w:ind w:left="6480" w:hanging="180"/>
      </w:pPr>
    </w:lvl>
  </w:abstractNum>
  <w:abstractNum w:abstractNumId="72" w15:restartNumberingAfterBreak="0">
    <w:nsid w:val="39082F54"/>
    <w:multiLevelType w:val="hybridMultilevel"/>
    <w:tmpl w:val="FFFFFFFF"/>
    <w:lvl w:ilvl="0" w:tplc="DB00395E">
      <w:start w:val="1"/>
      <w:numFmt w:val="decimal"/>
      <w:lvlText w:val="•"/>
      <w:lvlJc w:val="left"/>
      <w:pPr>
        <w:ind w:left="720" w:hanging="360"/>
      </w:pPr>
    </w:lvl>
    <w:lvl w:ilvl="1" w:tplc="383491C0">
      <w:start w:val="1"/>
      <w:numFmt w:val="lowerLetter"/>
      <w:lvlText w:val="%2."/>
      <w:lvlJc w:val="left"/>
      <w:pPr>
        <w:ind w:left="1440" w:hanging="360"/>
      </w:pPr>
    </w:lvl>
    <w:lvl w:ilvl="2" w:tplc="03C2796C">
      <w:start w:val="1"/>
      <w:numFmt w:val="lowerRoman"/>
      <w:lvlText w:val="%3."/>
      <w:lvlJc w:val="right"/>
      <w:pPr>
        <w:ind w:left="2160" w:hanging="180"/>
      </w:pPr>
    </w:lvl>
    <w:lvl w:ilvl="3" w:tplc="885CA97E">
      <w:start w:val="1"/>
      <w:numFmt w:val="decimal"/>
      <w:lvlText w:val="%4."/>
      <w:lvlJc w:val="left"/>
      <w:pPr>
        <w:ind w:left="2880" w:hanging="360"/>
      </w:pPr>
    </w:lvl>
    <w:lvl w:ilvl="4" w:tplc="E6C230D4">
      <w:start w:val="1"/>
      <w:numFmt w:val="lowerLetter"/>
      <w:lvlText w:val="%5."/>
      <w:lvlJc w:val="left"/>
      <w:pPr>
        <w:ind w:left="3600" w:hanging="360"/>
      </w:pPr>
    </w:lvl>
    <w:lvl w:ilvl="5" w:tplc="BB229300">
      <w:start w:val="1"/>
      <w:numFmt w:val="lowerRoman"/>
      <w:lvlText w:val="%6."/>
      <w:lvlJc w:val="right"/>
      <w:pPr>
        <w:ind w:left="4320" w:hanging="180"/>
      </w:pPr>
    </w:lvl>
    <w:lvl w:ilvl="6" w:tplc="13946B62">
      <w:start w:val="1"/>
      <w:numFmt w:val="decimal"/>
      <w:lvlText w:val="%7."/>
      <w:lvlJc w:val="left"/>
      <w:pPr>
        <w:ind w:left="5040" w:hanging="360"/>
      </w:pPr>
    </w:lvl>
    <w:lvl w:ilvl="7" w:tplc="310E3F50">
      <w:start w:val="1"/>
      <w:numFmt w:val="lowerLetter"/>
      <w:lvlText w:val="%8."/>
      <w:lvlJc w:val="left"/>
      <w:pPr>
        <w:ind w:left="5760" w:hanging="360"/>
      </w:pPr>
    </w:lvl>
    <w:lvl w:ilvl="8" w:tplc="6264EECE">
      <w:start w:val="1"/>
      <w:numFmt w:val="lowerRoman"/>
      <w:lvlText w:val="%9."/>
      <w:lvlJc w:val="right"/>
      <w:pPr>
        <w:ind w:left="6480" w:hanging="180"/>
      </w:pPr>
    </w:lvl>
  </w:abstractNum>
  <w:abstractNum w:abstractNumId="73" w15:restartNumberingAfterBreak="0">
    <w:nsid w:val="39343B7B"/>
    <w:multiLevelType w:val="hybridMultilevel"/>
    <w:tmpl w:val="1E983462"/>
    <w:lvl w:ilvl="0" w:tplc="1B6EAEDA">
      <w:start w:val="1"/>
      <w:numFmt w:val="bullet"/>
      <w:lvlText w:val="•"/>
      <w:lvlJc w:val="left"/>
      <w:pPr>
        <w:tabs>
          <w:tab w:val="num" w:pos="720"/>
        </w:tabs>
        <w:ind w:left="720" w:hanging="360"/>
      </w:pPr>
      <w:rPr>
        <w:rFonts w:ascii="Arial" w:hAnsi="Arial" w:hint="default"/>
      </w:rPr>
    </w:lvl>
    <w:lvl w:ilvl="1" w:tplc="7C9E2AF4" w:tentative="1">
      <w:start w:val="1"/>
      <w:numFmt w:val="bullet"/>
      <w:lvlText w:val="•"/>
      <w:lvlJc w:val="left"/>
      <w:pPr>
        <w:tabs>
          <w:tab w:val="num" w:pos="1440"/>
        </w:tabs>
        <w:ind w:left="1440" w:hanging="360"/>
      </w:pPr>
      <w:rPr>
        <w:rFonts w:ascii="Arial" w:hAnsi="Arial" w:hint="default"/>
      </w:rPr>
    </w:lvl>
    <w:lvl w:ilvl="2" w:tplc="52F013A0" w:tentative="1">
      <w:start w:val="1"/>
      <w:numFmt w:val="bullet"/>
      <w:lvlText w:val="•"/>
      <w:lvlJc w:val="left"/>
      <w:pPr>
        <w:tabs>
          <w:tab w:val="num" w:pos="2160"/>
        </w:tabs>
        <w:ind w:left="2160" w:hanging="360"/>
      </w:pPr>
      <w:rPr>
        <w:rFonts w:ascii="Arial" w:hAnsi="Arial" w:hint="default"/>
      </w:rPr>
    </w:lvl>
    <w:lvl w:ilvl="3" w:tplc="6988E8B6" w:tentative="1">
      <w:start w:val="1"/>
      <w:numFmt w:val="bullet"/>
      <w:lvlText w:val="•"/>
      <w:lvlJc w:val="left"/>
      <w:pPr>
        <w:tabs>
          <w:tab w:val="num" w:pos="2880"/>
        </w:tabs>
        <w:ind w:left="2880" w:hanging="360"/>
      </w:pPr>
      <w:rPr>
        <w:rFonts w:ascii="Arial" w:hAnsi="Arial" w:hint="default"/>
      </w:rPr>
    </w:lvl>
    <w:lvl w:ilvl="4" w:tplc="54A8084A" w:tentative="1">
      <w:start w:val="1"/>
      <w:numFmt w:val="bullet"/>
      <w:lvlText w:val="•"/>
      <w:lvlJc w:val="left"/>
      <w:pPr>
        <w:tabs>
          <w:tab w:val="num" w:pos="3600"/>
        </w:tabs>
        <w:ind w:left="3600" w:hanging="360"/>
      </w:pPr>
      <w:rPr>
        <w:rFonts w:ascii="Arial" w:hAnsi="Arial" w:hint="default"/>
      </w:rPr>
    </w:lvl>
    <w:lvl w:ilvl="5" w:tplc="38186D4C" w:tentative="1">
      <w:start w:val="1"/>
      <w:numFmt w:val="bullet"/>
      <w:lvlText w:val="•"/>
      <w:lvlJc w:val="left"/>
      <w:pPr>
        <w:tabs>
          <w:tab w:val="num" w:pos="4320"/>
        </w:tabs>
        <w:ind w:left="4320" w:hanging="360"/>
      </w:pPr>
      <w:rPr>
        <w:rFonts w:ascii="Arial" w:hAnsi="Arial" w:hint="default"/>
      </w:rPr>
    </w:lvl>
    <w:lvl w:ilvl="6" w:tplc="8F40ECA4" w:tentative="1">
      <w:start w:val="1"/>
      <w:numFmt w:val="bullet"/>
      <w:lvlText w:val="•"/>
      <w:lvlJc w:val="left"/>
      <w:pPr>
        <w:tabs>
          <w:tab w:val="num" w:pos="5040"/>
        </w:tabs>
        <w:ind w:left="5040" w:hanging="360"/>
      </w:pPr>
      <w:rPr>
        <w:rFonts w:ascii="Arial" w:hAnsi="Arial" w:hint="default"/>
      </w:rPr>
    </w:lvl>
    <w:lvl w:ilvl="7" w:tplc="D84C6516" w:tentative="1">
      <w:start w:val="1"/>
      <w:numFmt w:val="bullet"/>
      <w:lvlText w:val="•"/>
      <w:lvlJc w:val="left"/>
      <w:pPr>
        <w:tabs>
          <w:tab w:val="num" w:pos="5760"/>
        </w:tabs>
        <w:ind w:left="5760" w:hanging="360"/>
      </w:pPr>
      <w:rPr>
        <w:rFonts w:ascii="Arial" w:hAnsi="Arial" w:hint="default"/>
      </w:rPr>
    </w:lvl>
    <w:lvl w:ilvl="8" w:tplc="7CECD03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3A3847AF"/>
    <w:multiLevelType w:val="hybridMultilevel"/>
    <w:tmpl w:val="A144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A39684F"/>
    <w:multiLevelType w:val="hybridMultilevel"/>
    <w:tmpl w:val="FFFFFFFF"/>
    <w:lvl w:ilvl="0" w:tplc="A3BCE8D0">
      <w:start w:val="1"/>
      <w:numFmt w:val="decimal"/>
      <w:lvlText w:val="•"/>
      <w:lvlJc w:val="left"/>
      <w:pPr>
        <w:ind w:left="720" w:hanging="360"/>
      </w:pPr>
    </w:lvl>
    <w:lvl w:ilvl="1" w:tplc="FF54E7EE">
      <w:start w:val="1"/>
      <w:numFmt w:val="lowerLetter"/>
      <w:lvlText w:val="%2."/>
      <w:lvlJc w:val="left"/>
      <w:pPr>
        <w:ind w:left="1440" w:hanging="360"/>
      </w:pPr>
    </w:lvl>
    <w:lvl w:ilvl="2" w:tplc="2154F818">
      <w:start w:val="1"/>
      <w:numFmt w:val="lowerRoman"/>
      <w:lvlText w:val="%3."/>
      <w:lvlJc w:val="right"/>
      <w:pPr>
        <w:ind w:left="2160" w:hanging="180"/>
      </w:pPr>
    </w:lvl>
    <w:lvl w:ilvl="3" w:tplc="4DB209FC">
      <w:start w:val="1"/>
      <w:numFmt w:val="decimal"/>
      <w:lvlText w:val="%4."/>
      <w:lvlJc w:val="left"/>
      <w:pPr>
        <w:ind w:left="2880" w:hanging="360"/>
      </w:pPr>
    </w:lvl>
    <w:lvl w:ilvl="4" w:tplc="68364A9E">
      <w:start w:val="1"/>
      <w:numFmt w:val="lowerLetter"/>
      <w:lvlText w:val="%5."/>
      <w:lvlJc w:val="left"/>
      <w:pPr>
        <w:ind w:left="3600" w:hanging="360"/>
      </w:pPr>
    </w:lvl>
    <w:lvl w:ilvl="5" w:tplc="FF3E8B28">
      <w:start w:val="1"/>
      <w:numFmt w:val="lowerRoman"/>
      <w:lvlText w:val="%6."/>
      <w:lvlJc w:val="right"/>
      <w:pPr>
        <w:ind w:left="4320" w:hanging="180"/>
      </w:pPr>
    </w:lvl>
    <w:lvl w:ilvl="6" w:tplc="F31AEC46">
      <w:start w:val="1"/>
      <w:numFmt w:val="decimal"/>
      <w:lvlText w:val="%7."/>
      <w:lvlJc w:val="left"/>
      <w:pPr>
        <w:ind w:left="5040" w:hanging="360"/>
      </w:pPr>
    </w:lvl>
    <w:lvl w:ilvl="7" w:tplc="E4CCEB26">
      <w:start w:val="1"/>
      <w:numFmt w:val="lowerLetter"/>
      <w:lvlText w:val="%8."/>
      <w:lvlJc w:val="left"/>
      <w:pPr>
        <w:ind w:left="5760" w:hanging="360"/>
      </w:pPr>
    </w:lvl>
    <w:lvl w:ilvl="8" w:tplc="9EF23A3A">
      <w:start w:val="1"/>
      <w:numFmt w:val="lowerRoman"/>
      <w:lvlText w:val="%9."/>
      <w:lvlJc w:val="right"/>
      <w:pPr>
        <w:ind w:left="6480" w:hanging="180"/>
      </w:pPr>
    </w:lvl>
  </w:abstractNum>
  <w:abstractNum w:abstractNumId="76" w15:restartNumberingAfterBreak="0">
    <w:nsid w:val="3A952E08"/>
    <w:multiLevelType w:val="hybridMultilevel"/>
    <w:tmpl w:val="3770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AAB7212"/>
    <w:multiLevelType w:val="hybridMultilevel"/>
    <w:tmpl w:val="BAAA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C802FA9"/>
    <w:multiLevelType w:val="hybridMultilevel"/>
    <w:tmpl w:val="FFFFFFFF"/>
    <w:lvl w:ilvl="0" w:tplc="F530B314">
      <w:start w:val="1"/>
      <w:numFmt w:val="decimal"/>
      <w:lvlText w:val="•"/>
      <w:lvlJc w:val="left"/>
      <w:pPr>
        <w:ind w:left="720" w:hanging="360"/>
      </w:pPr>
    </w:lvl>
    <w:lvl w:ilvl="1" w:tplc="7646BEBA">
      <w:start w:val="1"/>
      <w:numFmt w:val="lowerLetter"/>
      <w:lvlText w:val="%2."/>
      <w:lvlJc w:val="left"/>
      <w:pPr>
        <w:ind w:left="1440" w:hanging="360"/>
      </w:pPr>
    </w:lvl>
    <w:lvl w:ilvl="2" w:tplc="69D47440">
      <w:start w:val="1"/>
      <w:numFmt w:val="lowerRoman"/>
      <w:lvlText w:val="%3."/>
      <w:lvlJc w:val="right"/>
      <w:pPr>
        <w:ind w:left="2160" w:hanging="180"/>
      </w:pPr>
    </w:lvl>
    <w:lvl w:ilvl="3" w:tplc="46BE35EE">
      <w:start w:val="1"/>
      <w:numFmt w:val="decimal"/>
      <w:lvlText w:val="%4."/>
      <w:lvlJc w:val="left"/>
      <w:pPr>
        <w:ind w:left="2880" w:hanging="360"/>
      </w:pPr>
    </w:lvl>
    <w:lvl w:ilvl="4" w:tplc="689A406E">
      <w:start w:val="1"/>
      <w:numFmt w:val="lowerLetter"/>
      <w:lvlText w:val="%5."/>
      <w:lvlJc w:val="left"/>
      <w:pPr>
        <w:ind w:left="3600" w:hanging="360"/>
      </w:pPr>
    </w:lvl>
    <w:lvl w:ilvl="5" w:tplc="32D0A272">
      <w:start w:val="1"/>
      <w:numFmt w:val="lowerRoman"/>
      <w:lvlText w:val="%6."/>
      <w:lvlJc w:val="right"/>
      <w:pPr>
        <w:ind w:left="4320" w:hanging="180"/>
      </w:pPr>
    </w:lvl>
    <w:lvl w:ilvl="6" w:tplc="9C82AE8A">
      <w:start w:val="1"/>
      <w:numFmt w:val="decimal"/>
      <w:lvlText w:val="%7."/>
      <w:lvlJc w:val="left"/>
      <w:pPr>
        <w:ind w:left="5040" w:hanging="360"/>
      </w:pPr>
    </w:lvl>
    <w:lvl w:ilvl="7" w:tplc="85BACE1C">
      <w:start w:val="1"/>
      <w:numFmt w:val="lowerLetter"/>
      <w:lvlText w:val="%8."/>
      <w:lvlJc w:val="left"/>
      <w:pPr>
        <w:ind w:left="5760" w:hanging="360"/>
      </w:pPr>
    </w:lvl>
    <w:lvl w:ilvl="8" w:tplc="A3428D8A">
      <w:start w:val="1"/>
      <w:numFmt w:val="lowerRoman"/>
      <w:lvlText w:val="%9."/>
      <w:lvlJc w:val="right"/>
      <w:pPr>
        <w:ind w:left="6480" w:hanging="180"/>
      </w:pPr>
    </w:lvl>
  </w:abstractNum>
  <w:abstractNum w:abstractNumId="79" w15:restartNumberingAfterBreak="0">
    <w:nsid w:val="3F4F7FF8"/>
    <w:multiLevelType w:val="hybridMultilevel"/>
    <w:tmpl w:val="4E98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9A4B54"/>
    <w:multiLevelType w:val="hybridMultilevel"/>
    <w:tmpl w:val="FFFFFFFF"/>
    <w:lvl w:ilvl="0" w:tplc="C0D062DA">
      <w:start w:val="1"/>
      <w:numFmt w:val="decimal"/>
      <w:lvlText w:val="•"/>
      <w:lvlJc w:val="left"/>
      <w:pPr>
        <w:ind w:left="720" w:hanging="360"/>
      </w:pPr>
    </w:lvl>
    <w:lvl w:ilvl="1" w:tplc="CFF689D8">
      <w:start w:val="1"/>
      <w:numFmt w:val="lowerLetter"/>
      <w:lvlText w:val="%2."/>
      <w:lvlJc w:val="left"/>
      <w:pPr>
        <w:ind w:left="1440" w:hanging="360"/>
      </w:pPr>
    </w:lvl>
    <w:lvl w:ilvl="2" w:tplc="CB8EBE56">
      <w:start w:val="1"/>
      <w:numFmt w:val="lowerRoman"/>
      <w:lvlText w:val="%3."/>
      <w:lvlJc w:val="right"/>
      <w:pPr>
        <w:ind w:left="2160" w:hanging="180"/>
      </w:pPr>
    </w:lvl>
    <w:lvl w:ilvl="3" w:tplc="7974DF34">
      <w:start w:val="1"/>
      <w:numFmt w:val="decimal"/>
      <w:lvlText w:val="%4."/>
      <w:lvlJc w:val="left"/>
      <w:pPr>
        <w:ind w:left="2880" w:hanging="360"/>
      </w:pPr>
    </w:lvl>
    <w:lvl w:ilvl="4" w:tplc="81BA652A">
      <w:start w:val="1"/>
      <w:numFmt w:val="lowerLetter"/>
      <w:lvlText w:val="%5."/>
      <w:lvlJc w:val="left"/>
      <w:pPr>
        <w:ind w:left="3600" w:hanging="360"/>
      </w:pPr>
    </w:lvl>
    <w:lvl w:ilvl="5" w:tplc="883266B8">
      <w:start w:val="1"/>
      <w:numFmt w:val="lowerRoman"/>
      <w:lvlText w:val="%6."/>
      <w:lvlJc w:val="right"/>
      <w:pPr>
        <w:ind w:left="4320" w:hanging="180"/>
      </w:pPr>
    </w:lvl>
    <w:lvl w:ilvl="6" w:tplc="1480F4C0">
      <w:start w:val="1"/>
      <w:numFmt w:val="decimal"/>
      <w:lvlText w:val="%7."/>
      <w:lvlJc w:val="left"/>
      <w:pPr>
        <w:ind w:left="5040" w:hanging="360"/>
      </w:pPr>
    </w:lvl>
    <w:lvl w:ilvl="7" w:tplc="32344190">
      <w:start w:val="1"/>
      <w:numFmt w:val="lowerLetter"/>
      <w:lvlText w:val="%8."/>
      <w:lvlJc w:val="left"/>
      <w:pPr>
        <w:ind w:left="5760" w:hanging="360"/>
      </w:pPr>
    </w:lvl>
    <w:lvl w:ilvl="8" w:tplc="AD3457FC">
      <w:start w:val="1"/>
      <w:numFmt w:val="lowerRoman"/>
      <w:lvlText w:val="%9."/>
      <w:lvlJc w:val="right"/>
      <w:pPr>
        <w:ind w:left="6480" w:hanging="180"/>
      </w:pPr>
    </w:lvl>
  </w:abstractNum>
  <w:abstractNum w:abstractNumId="81" w15:restartNumberingAfterBreak="0">
    <w:nsid w:val="42642ADD"/>
    <w:multiLevelType w:val="multilevel"/>
    <w:tmpl w:val="3A38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30EC35C"/>
    <w:multiLevelType w:val="hybridMultilevel"/>
    <w:tmpl w:val="FFFFFFFF"/>
    <w:lvl w:ilvl="0" w:tplc="02FCEE46">
      <w:start w:val="1"/>
      <w:numFmt w:val="decimal"/>
      <w:lvlText w:val="•"/>
      <w:lvlJc w:val="left"/>
      <w:pPr>
        <w:ind w:left="720" w:hanging="360"/>
      </w:pPr>
    </w:lvl>
    <w:lvl w:ilvl="1" w:tplc="9286ABA0">
      <w:start w:val="1"/>
      <w:numFmt w:val="lowerLetter"/>
      <w:lvlText w:val="%2."/>
      <w:lvlJc w:val="left"/>
      <w:pPr>
        <w:ind w:left="1440" w:hanging="360"/>
      </w:pPr>
    </w:lvl>
    <w:lvl w:ilvl="2" w:tplc="BCCA262A">
      <w:start w:val="1"/>
      <w:numFmt w:val="lowerRoman"/>
      <w:lvlText w:val="%3."/>
      <w:lvlJc w:val="right"/>
      <w:pPr>
        <w:ind w:left="2160" w:hanging="180"/>
      </w:pPr>
    </w:lvl>
    <w:lvl w:ilvl="3" w:tplc="9C0AD8B0">
      <w:start w:val="1"/>
      <w:numFmt w:val="decimal"/>
      <w:lvlText w:val="%4."/>
      <w:lvlJc w:val="left"/>
      <w:pPr>
        <w:ind w:left="2880" w:hanging="360"/>
      </w:pPr>
    </w:lvl>
    <w:lvl w:ilvl="4" w:tplc="547457A0">
      <w:start w:val="1"/>
      <w:numFmt w:val="lowerLetter"/>
      <w:lvlText w:val="%5."/>
      <w:lvlJc w:val="left"/>
      <w:pPr>
        <w:ind w:left="3600" w:hanging="360"/>
      </w:pPr>
    </w:lvl>
    <w:lvl w:ilvl="5" w:tplc="2B98CE88">
      <w:start w:val="1"/>
      <w:numFmt w:val="lowerRoman"/>
      <w:lvlText w:val="%6."/>
      <w:lvlJc w:val="right"/>
      <w:pPr>
        <w:ind w:left="4320" w:hanging="180"/>
      </w:pPr>
    </w:lvl>
    <w:lvl w:ilvl="6" w:tplc="DD34B3B8">
      <w:start w:val="1"/>
      <w:numFmt w:val="decimal"/>
      <w:lvlText w:val="%7."/>
      <w:lvlJc w:val="left"/>
      <w:pPr>
        <w:ind w:left="5040" w:hanging="360"/>
      </w:pPr>
    </w:lvl>
    <w:lvl w:ilvl="7" w:tplc="47308204">
      <w:start w:val="1"/>
      <w:numFmt w:val="lowerLetter"/>
      <w:lvlText w:val="%8."/>
      <w:lvlJc w:val="left"/>
      <w:pPr>
        <w:ind w:left="5760" w:hanging="360"/>
      </w:pPr>
    </w:lvl>
    <w:lvl w:ilvl="8" w:tplc="7970273C">
      <w:start w:val="1"/>
      <w:numFmt w:val="lowerRoman"/>
      <w:lvlText w:val="%9."/>
      <w:lvlJc w:val="right"/>
      <w:pPr>
        <w:ind w:left="6480" w:hanging="180"/>
      </w:pPr>
    </w:lvl>
  </w:abstractNum>
  <w:abstractNum w:abstractNumId="83" w15:restartNumberingAfterBreak="0">
    <w:nsid w:val="435C818E"/>
    <w:multiLevelType w:val="hybridMultilevel"/>
    <w:tmpl w:val="FFFFFFFF"/>
    <w:lvl w:ilvl="0" w:tplc="5ED21D7C">
      <w:start w:val="1"/>
      <w:numFmt w:val="decimal"/>
      <w:lvlText w:val="•"/>
      <w:lvlJc w:val="left"/>
      <w:pPr>
        <w:ind w:left="720" w:hanging="360"/>
      </w:pPr>
    </w:lvl>
    <w:lvl w:ilvl="1" w:tplc="961E69FA">
      <w:start w:val="1"/>
      <w:numFmt w:val="lowerLetter"/>
      <w:lvlText w:val="%2."/>
      <w:lvlJc w:val="left"/>
      <w:pPr>
        <w:ind w:left="1440" w:hanging="360"/>
      </w:pPr>
    </w:lvl>
    <w:lvl w:ilvl="2" w:tplc="075EF0AC">
      <w:start w:val="1"/>
      <w:numFmt w:val="lowerRoman"/>
      <w:lvlText w:val="%3."/>
      <w:lvlJc w:val="right"/>
      <w:pPr>
        <w:ind w:left="2160" w:hanging="180"/>
      </w:pPr>
    </w:lvl>
    <w:lvl w:ilvl="3" w:tplc="BCF48402">
      <w:start w:val="1"/>
      <w:numFmt w:val="decimal"/>
      <w:lvlText w:val="%4."/>
      <w:lvlJc w:val="left"/>
      <w:pPr>
        <w:ind w:left="2880" w:hanging="360"/>
      </w:pPr>
    </w:lvl>
    <w:lvl w:ilvl="4" w:tplc="9EF23E64">
      <w:start w:val="1"/>
      <w:numFmt w:val="lowerLetter"/>
      <w:lvlText w:val="%5."/>
      <w:lvlJc w:val="left"/>
      <w:pPr>
        <w:ind w:left="3600" w:hanging="360"/>
      </w:pPr>
    </w:lvl>
    <w:lvl w:ilvl="5" w:tplc="0F08FA04">
      <w:start w:val="1"/>
      <w:numFmt w:val="lowerRoman"/>
      <w:lvlText w:val="%6."/>
      <w:lvlJc w:val="right"/>
      <w:pPr>
        <w:ind w:left="4320" w:hanging="180"/>
      </w:pPr>
    </w:lvl>
    <w:lvl w:ilvl="6" w:tplc="207EEE48">
      <w:start w:val="1"/>
      <w:numFmt w:val="decimal"/>
      <w:lvlText w:val="%7."/>
      <w:lvlJc w:val="left"/>
      <w:pPr>
        <w:ind w:left="5040" w:hanging="360"/>
      </w:pPr>
    </w:lvl>
    <w:lvl w:ilvl="7" w:tplc="EC980F32">
      <w:start w:val="1"/>
      <w:numFmt w:val="lowerLetter"/>
      <w:lvlText w:val="%8."/>
      <w:lvlJc w:val="left"/>
      <w:pPr>
        <w:ind w:left="5760" w:hanging="360"/>
      </w:pPr>
    </w:lvl>
    <w:lvl w:ilvl="8" w:tplc="598E133A">
      <w:start w:val="1"/>
      <w:numFmt w:val="lowerRoman"/>
      <w:lvlText w:val="%9."/>
      <w:lvlJc w:val="right"/>
      <w:pPr>
        <w:ind w:left="6480" w:hanging="180"/>
      </w:pPr>
    </w:lvl>
  </w:abstractNum>
  <w:abstractNum w:abstractNumId="84" w15:restartNumberingAfterBreak="0">
    <w:nsid w:val="43B6351E"/>
    <w:multiLevelType w:val="hybridMultilevel"/>
    <w:tmpl w:val="FFFFFFFF"/>
    <w:lvl w:ilvl="0" w:tplc="842C0C8C">
      <w:start w:val="1"/>
      <w:numFmt w:val="decimal"/>
      <w:lvlText w:val="%1"/>
      <w:lvlJc w:val="left"/>
      <w:pPr>
        <w:ind w:left="720" w:hanging="360"/>
      </w:pPr>
    </w:lvl>
    <w:lvl w:ilvl="1" w:tplc="C00AAF74">
      <w:start w:val="1"/>
      <w:numFmt w:val="decimal"/>
      <w:lvlText w:val="%2.1"/>
      <w:lvlJc w:val="left"/>
      <w:pPr>
        <w:ind w:left="1440" w:hanging="360"/>
      </w:pPr>
    </w:lvl>
    <w:lvl w:ilvl="2" w:tplc="8214E2E4">
      <w:start w:val="1"/>
      <w:numFmt w:val="lowerRoman"/>
      <w:lvlText w:val="%3."/>
      <w:lvlJc w:val="right"/>
      <w:pPr>
        <w:ind w:left="2160" w:hanging="180"/>
      </w:pPr>
    </w:lvl>
    <w:lvl w:ilvl="3" w:tplc="FD6CCBBA">
      <w:start w:val="1"/>
      <w:numFmt w:val="decimal"/>
      <w:lvlText w:val="%4."/>
      <w:lvlJc w:val="left"/>
      <w:pPr>
        <w:ind w:left="2880" w:hanging="360"/>
      </w:pPr>
    </w:lvl>
    <w:lvl w:ilvl="4" w:tplc="3D904254">
      <w:start w:val="1"/>
      <w:numFmt w:val="lowerLetter"/>
      <w:lvlText w:val="%5."/>
      <w:lvlJc w:val="left"/>
      <w:pPr>
        <w:ind w:left="3600" w:hanging="360"/>
      </w:pPr>
    </w:lvl>
    <w:lvl w:ilvl="5" w:tplc="1CE267FC">
      <w:start w:val="1"/>
      <w:numFmt w:val="lowerRoman"/>
      <w:lvlText w:val="%6."/>
      <w:lvlJc w:val="right"/>
      <w:pPr>
        <w:ind w:left="4320" w:hanging="180"/>
      </w:pPr>
    </w:lvl>
    <w:lvl w:ilvl="6" w:tplc="8D2078CC">
      <w:start w:val="1"/>
      <w:numFmt w:val="decimal"/>
      <w:lvlText w:val="%7."/>
      <w:lvlJc w:val="left"/>
      <w:pPr>
        <w:ind w:left="5040" w:hanging="360"/>
      </w:pPr>
    </w:lvl>
    <w:lvl w:ilvl="7" w:tplc="A04027FE">
      <w:start w:val="1"/>
      <w:numFmt w:val="lowerLetter"/>
      <w:lvlText w:val="%8."/>
      <w:lvlJc w:val="left"/>
      <w:pPr>
        <w:ind w:left="5760" w:hanging="360"/>
      </w:pPr>
    </w:lvl>
    <w:lvl w:ilvl="8" w:tplc="C2B29D06">
      <w:start w:val="1"/>
      <w:numFmt w:val="lowerRoman"/>
      <w:lvlText w:val="%9."/>
      <w:lvlJc w:val="right"/>
      <w:pPr>
        <w:ind w:left="6480" w:hanging="180"/>
      </w:pPr>
    </w:lvl>
  </w:abstractNum>
  <w:abstractNum w:abstractNumId="85" w15:restartNumberingAfterBreak="0">
    <w:nsid w:val="44B19C46"/>
    <w:multiLevelType w:val="hybridMultilevel"/>
    <w:tmpl w:val="FFFFFFFF"/>
    <w:lvl w:ilvl="0" w:tplc="62E0A87E">
      <w:start w:val="1"/>
      <w:numFmt w:val="decimal"/>
      <w:lvlText w:val="•"/>
      <w:lvlJc w:val="left"/>
      <w:pPr>
        <w:ind w:left="720" w:hanging="360"/>
      </w:pPr>
    </w:lvl>
    <w:lvl w:ilvl="1" w:tplc="9C7E1184">
      <w:start w:val="1"/>
      <w:numFmt w:val="lowerLetter"/>
      <w:lvlText w:val="%2."/>
      <w:lvlJc w:val="left"/>
      <w:pPr>
        <w:ind w:left="1440" w:hanging="360"/>
      </w:pPr>
    </w:lvl>
    <w:lvl w:ilvl="2" w:tplc="5C269294">
      <w:start w:val="1"/>
      <w:numFmt w:val="lowerRoman"/>
      <w:lvlText w:val="%3."/>
      <w:lvlJc w:val="right"/>
      <w:pPr>
        <w:ind w:left="2160" w:hanging="180"/>
      </w:pPr>
    </w:lvl>
    <w:lvl w:ilvl="3" w:tplc="B4B4E6B6">
      <w:start w:val="1"/>
      <w:numFmt w:val="decimal"/>
      <w:lvlText w:val="%4."/>
      <w:lvlJc w:val="left"/>
      <w:pPr>
        <w:ind w:left="2880" w:hanging="360"/>
      </w:pPr>
    </w:lvl>
    <w:lvl w:ilvl="4" w:tplc="91B676E8">
      <w:start w:val="1"/>
      <w:numFmt w:val="lowerLetter"/>
      <w:lvlText w:val="%5."/>
      <w:lvlJc w:val="left"/>
      <w:pPr>
        <w:ind w:left="3600" w:hanging="360"/>
      </w:pPr>
    </w:lvl>
    <w:lvl w:ilvl="5" w:tplc="3C609066">
      <w:start w:val="1"/>
      <w:numFmt w:val="lowerRoman"/>
      <w:lvlText w:val="%6."/>
      <w:lvlJc w:val="right"/>
      <w:pPr>
        <w:ind w:left="4320" w:hanging="180"/>
      </w:pPr>
    </w:lvl>
    <w:lvl w:ilvl="6" w:tplc="0876F2B0">
      <w:start w:val="1"/>
      <w:numFmt w:val="decimal"/>
      <w:lvlText w:val="%7."/>
      <w:lvlJc w:val="left"/>
      <w:pPr>
        <w:ind w:left="5040" w:hanging="360"/>
      </w:pPr>
    </w:lvl>
    <w:lvl w:ilvl="7" w:tplc="F052FB30">
      <w:start w:val="1"/>
      <w:numFmt w:val="lowerLetter"/>
      <w:lvlText w:val="%8."/>
      <w:lvlJc w:val="left"/>
      <w:pPr>
        <w:ind w:left="5760" w:hanging="360"/>
      </w:pPr>
    </w:lvl>
    <w:lvl w:ilvl="8" w:tplc="0CAC7094">
      <w:start w:val="1"/>
      <w:numFmt w:val="lowerRoman"/>
      <w:lvlText w:val="%9."/>
      <w:lvlJc w:val="right"/>
      <w:pPr>
        <w:ind w:left="6480" w:hanging="180"/>
      </w:pPr>
    </w:lvl>
  </w:abstractNum>
  <w:abstractNum w:abstractNumId="86" w15:restartNumberingAfterBreak="0">
    <w:nsid w:val="44D90704"/>
    <w:multiLevelType w:val="hybridMultilevel"/>
    <w:tmpl w:val="C174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EC0BF6"/>
    <w:multiLevelType w:val="hybridMultilevel"/>
    <w:tmpl w:val="FFFFFFFF"/>
    <w:lvl w:ilvl="0" w:tplc="DB560140">
      <w:start w:val="1"/>
      <w:numFmt w:val="decimal"/>
      <w:lvlText w:val="•"/>
      <w:lvlJc w:val="left"/>
      <w:pPr>
        <w:ind w:left="720" w:hanging="360"/>
      </w:pPr>
    </w:lvl>
    <w:lvl w:ilvl="1" w:tplc="54FCC3FC">
      <w:start w:val="1"/>
      <w:numFmt w:val="lowerLetter"/>
      <w:lvlText w:val="%2."/>
      <w:lvlJc w:val="left"/>
      <w:pPr>
        <w:ind w:left="1440" w:hanging="360"/>
      </w:pPr>
    </w:lvl>
    <w:lvl w:ilvl="2" w:tplc="459262F4">
      <w:start w:val="1"/>
      <w:numFmt w:val="lowerRoman"/>
      <w:lvlText w:val="%3."/>
      <w:lvlJc w:val="right"/>
      <w:pPr>
        <w:ind w:left="2160" w:hanging="180"/>
      </w:pPr>
    </w:lvl>
    <w:lvl w:ilvl="3" w:tplc="C8CE11A4">
      <w:start w:val="1"/>
      <w:numFmt w:val="decimal"/>
      <w:lvlText w:val="%4."/>
      <w:lvlJc w:val="left"/>
      <w:pPr>
        <w:ind w:left="2880" w:hanging="360"/>
      </w:pPr>
    </w:lvl>
    <w:lvl w:ilvl="4" w:tplc="2C5C4B3C">
      <w:start w:val="1"/>
      <w:numFmt w:val="lowerLetter"/>
      <w:lvlText w:val="%5."/>
      <w:lvlJc w:val="left"/>
      <w:pPr>
        <w:ind w:left="3600" w:hanging="360"/>
      </w:pPr>
    </w:lvl>
    <w:lvl w:ilvl="5" w:tplc="99B413DE">
      <w:start w:val="1"/>
      <w:numFmt w:val="lowerRoman"/>
      <w:lvlText w:val="%6."/>
      <w:lvlJc w:val="right"/>
      <w:pPr>
        <w:ind w:left="4320" w:hanging="180"/>
      </w:pPr>
    </w:lvl>
    <w:lvl w:ilvl="6" w:tplc="8C981F42">
      <w:start w:val="1"/>
      <w:numFmt w:val="decimal"/>
      <w:lvlText w:val="%7."/>
      <w:lvlJc w:val="left"/>
      <w:pPr>
        <w:ind w:left="5040" w:hanging="360"/>
      </w:pPr>
    </w:lvl>
    <w:lvl w:ilvl="7" w:tplc="6AFA93CE">
      <w:start w:val="1"/>
      <w:numFmt w:val="lowerLetter"/>
      <w:lvlText w:val="%8."/>
      <w:lvlJc w:val="left"/>
      <w:pPr>
        <w:ind w:left="5760" w:hanging="360"/>
      </w:pPr>
    </w:lvl>
    <w:lvl w:ilvl="8" w:tplc="CC509460">
      <w:start w:val="1"/>
      <w:numFmt w:val="lowerRoman"/>
      <w:lvlText w:val="%9."/>
      <w:lvlJc w:val="right"/>
      <w:pPr>
        <w:ind w:left="6480" w:hanging="180"/>
      </w:pPr>
    </w:lvl>
  </w:abstractNum>
  <w:abstractNum w:abstractNumId="88" w15:restartNumberingAfterBreak="0">
    <w:nsid w:val="44F5304B"/>
    <w:multiLevelType w:val="hybridMultilevel"/>
    <w:tmpl w:val="ED22BB5A"/>
    <w:lvl w:ilvl="0" w:tplc="23223E38">
      <w:start w:val="1"/>
      <w:numFmt w:val="bullet"/>
      <w:lvlText w:val="-"/>
      <w:lvlJc w:val="left"/>
      <w:pPr>
        <w:tabs>
          <w:tab w:val="num" w:pos="720"/>
        </w:tabs>
        <w:ind w:left="720" w:hanging="360"/>
      </w:pPr>
      <w:rPr>
        <w:rFonts w:ascii="Calibri" w:hAnsi="Calibri" w:hint="default"/>
      </w:rPr>
    </w:lvl>
    <w:lvl w:ilvl="1" w:tplc="4588C12C" w:tentative="1">
      <w:start w:val="1"/>
      <w:numFmt w:val="bullet"/>
      <w:lvlText w:val="-"/>
      <w:lvlJc w:val="left"/>
      <w:pPr>
        <w:tabs>
          <w:tab w:val="num" w:pos="1440"/>
        </w:tabs>
        <w:ind w:left="1440" w:hanging="360"/>
      </w:pPr>
      <w:rPr>
        <w:rFonts w:ascii="Calibri" w:hAnsi="Calibri" w:hint="default"/>
      </w:rPr>
    </w:lvl>
    <w:lvl w:ilvl="2" w:tplc="5ECAC188" w:tentative="1">
      <w:start w:val="1"/>
      <w:numFmt w:val="bullet"/>
      <w:lvlText w:val="-"/>
      <w:lvlJc w:val="left"/>
      <w:pPr>
        <w:tabs>
          <w:tab w:val="num" w:pos="2160"/>
        </w:tabs>
        <w:ind w:left="2160" w:hanging="360"/>
      </w:pPr>
      <w:rPr>
        <w:rFonts w:ascii="Calibri" w:hAnsi="Calibri" w:hint="default"/>
      </w:rPr>
    </w:lvl>
    <w:lvl w:ilvl="3" w:tplc="200238D4" w:tentative="1">
      <w:start w:val="1"/>
      <w:numFmt w:val="bullet"/>
      <w:lvlText w:val="-"/>
      <w:lvlJc w:val="left"/>
      <w:pPr>
        <w:tabs>
          <w:tab w:val="num" w:pos="2880"/>
        </w:tabs>
        <w:ind w:left="2880" w:hanging="360"/>
      </w:pPr>
      <w:rPr>
        <w:rFonts w:ascii="Calibri" w:hAnsi="Calibri" w:hint="default"/>
      </w:rPr>
    </w:lvl>
    <w:lvl w:ilvl="4" w:tplc="86B2D7B4" w:tentative="1">
      <w:start w:val="1"/>
      <w:numFmt w:val="bullet"/>
      <w:lvlText w:val="-"/>
      <w:lvlJc w:val="left"/>
      <w:pPr>
        <w:tabs>
          <w:tab w:val="num" w:pos="3600"/>
        </w:tabs>
        <w:ind w:left="3600" w:hanging="360"/>
      </w:pPr>
      <w:rPr>
        <w:rFonts w:ascii="Calibri" w:hAnsi="Calibri" w:hint="default"/>
      </w:rPr>
    </w:lvl>
    <w:lvl w:ilvl="5" w:tplc="96E45098" w:tentative="1">
      <w:start w:val="1"/>
      <w:numFmt w:val="bullet"/>
      <w:lvlText w:val="-"/>
      <w:lvlJc w:val="left"/>
      <w:pPr>
        <w:tabs>
          <w:tab w:val="num" w:pos="4320"/>
        </w:tabs>
        <w:ind w:left="4320" w:hanging="360"/>
      </w:pPr>
      <w:rPr>
        <w:rFonts w:ascii="Calibri" w:hAnsi="Calibri" w:hint="default"/>
      </w:rPr>
    </w:lvl>
    <w:lvl w:ilvl="6" w:tplc="70E466A0" w:tentative="1">
      <w:start w:val="1"/>
      <w:numFmt w:val="bullet"/>
      <w:lvlText w:val="-"/>
      <w:lvlJc w:val="left"/>
      <w:pPr>
        <w:tabs>
          <w:tab w:val="num" w:pos="5040"/>
        </w:tabs>
        <w:ind w:left="5040" w:hanging="360"/>
      </w:pPr>
      <w:rPr>
        <w:rFonts w:ascii="Calibri" w:hAnsi="Calibri" w:hint="default"/>
      </w:rPr>
    </w:lvl>
    <w:lvl w:ilvl="7" w:tplc="77BE2D5A" w:tentative="1">
      <w:start w:val="1"/>
      <w:numFmt w:val="bullet"/>
      <w:lvlText w:val="-"/>
      <w:lvlJc w:val="left"/>
      <w:pPr>
        <w:tabs>
          <w:tab w:val="num" w:pos="5760"/>
        </w:tabs>
        <w:ind w:left="5760" w:hanging="360"/>
      </w:pPr>
      <w:rPr>
        <w:rFonts w:ascii="Calibri" w:hAnsi="Calibri" w:hint="default"/>
      </w:rPr>
    </w:lvl>
    <w:lvl w:ilvl="8" w:tplc="5486F7FA" w:tentative="1">
      <w:start w:val="1"/>
      <w:numFmt w:val="bullet"/>
      <w:lvlText w:val="-"/>
      <w:lvlJc w:val="left"/>
      <w:pPr>
        <w:tabs>
          <w:tab w:val="num" w:pos="6480"/>
        </w:tabs>
        <w:ind w:left="6480" w:hanging="360"/>
      </w:pPr>
      <w:rPr>
        <w:rFonts w:ascii="Calibri" w:hAnsi="Calibri" w:hint="default"/>
      </w:rPr>
    </w:lvl>
  </w:abstractNum>
  <w:abstractNum w:abstractNumId="89" w15:restartNumberingAfterBreak="0">
    <w:nsid w:val="451C76A7"/>
    <w:multiLevelType w:val="hybridMultilevel"/>
    <w:tmpl w:val="89B21B10"/>
    <w:lvl w:ilvl="0" w:tplc="976EF65A">
      <w:start w:val="1"/>
      <w:numFmt w:val="bullet"/>
      <w:lvlText w:val="•"/>
      <w:lvlJc w:val="left"/>
      <w:pPr>
        <w:tabs>
          <w:tab w:val="num" w:pos="720"/>
        </w:tabs>
        <w:ind w:left="720" w:hanging="360"/>
      </w:pPr>
      <w:rPr>
        <w:rFonts w:ascii="Arial" w:hAnsi="Arial" w:hint="default"/>
      </w:rPr>
    </w:lvl>
    <w:lvl w:ilvl="1" w:tplc="68DC4DB4" w:tentative="1">
      <w:start w:val="1"/>
      <w:numFmt w:val="bullet"/>
      <w:lvlText w:val="•"/>
      <w:lvlJc w:val="left"/>
      <w:pPr>
        <w:tabs>
          <w:tab w:val="num" w:pos="1440"/>
        </w:tabs>
        <w:ind w:left="1440" w:hanging="360"/>
      </w:pPr>
      <w:rPr>
        <w:rFonts w:ascii="Arial" w:hAnsi="Arial" w:hint="default"/>
      </w:rPr>
    </w:lvl>
    <w:lvl w:ilvl="2" w:tplc="563A8430" w:tentative="1">
      <w:start w:val="1"/>
      <w:numFmt w:val="bullet"/>
      <w:lvlText w:val="•"/>
      <w:lvlJc w:val="left"/>
      <w:pPr>
        <w:tabs>
          <w:tab w:val="num" w:pos="2160"/>
        </w:tabs>
        <w:ind w:left="2160" w:hanging="360"/>
      </w:pPr>
      <w:rPr>
        <w:rFonts w:ascii="Arial" w:hAnsi="Arial" w:hint="default"/>
      </w:rPr>
    </w:lvl>
    <w:lvl w:ilvl="3" w:tplc="8B640FE4" w:tentative="1">
      <w:start w:val="1"/>
      <w:numFmt w:val="bullet"/>
      <w:lvlText w:val="•"/>
      <w:lvlJc w:val="left"/>
      <w:pPr>
        <w:tabs>
          <w:tab w:val="num" w:pos="2880"/>
        </w:tabs>
        <w:ind w:left="2880" w:hanging="360"/>
      </w:pPr>
      <w:rPr>
        <w:rFonts w:ascii="Arial" w:hAnsi="Arial" w:hint="default"/>
      </w:rPr>
    </w:lvl>
    <w:lvl w:ilvl="4" w:tplc="0526DEF8" w:tentative="1">
      <w:start w:val="1"/>
      <w:numFmt w:val="bullet"/>
      <w:lvlText w:val="•"/>
      <w:lvlJc w:val="left"/>
      <w:pPr>
        <w:tabs>
          <w:tab w:val="num" w:pos="3600"/>
        </w:tabs>
        <w:ind w:left="3600" w:hanging="360"/>
      </w:pPr>
      <w:rPr>
        <w:rFonts w:ascii="Arial" w:hAnsi="Arial" w:hint="default"/>
      </w:rPr>
    </w:lvl>
    <w:lvl w:ilvl="5" w:tplc="81CA8166" w:tentative="1">
      <w:start w:val="1"/>
      <w:numFmt w:val="bullet"/>
      <w:lvlText w:val="•"/>
      <w:lvlJc w:val="left"/>
      <w:pPr>
        <w:tabs>
          <w:tab w:val="num" w:pos="4320"/>
        </w:tabs>
        <w:ind w:left="4320" w:hanging="360"/>
      </w:pPr>
      <w:rPr>
        <w:rFonts w:ascii="Arial" w:hAnsi="Arial" w:hint="default"/>
      </w:rPr>
    </w:lvl>
    <w:lvl w:ilvl="6" w:tplc="A218F5B0" w:tentative="1">
      <w:start w:val="1"/>
      <w:numFmt w:val="bullet"/>
      <w:lvlText w:val="•"/>
      <w:lvlJc w:val="left"/>
      <w:pPr>
        <w:tabs>
          <w:tab w:val="num" w:pos="5040"/>
        </w:tabs>
        <w:ind w:left="5040" w:hanging="360"/>
      </w:pPr>
      <w:rPr>
        <w:rFonts w:ascii="Arial" w:hAnsi="Arial" w:hint="default"/>
      </w:rPr>
    </w:lvl>
    <w:lvl w:ilvl="7" w:tplc="0254CA3A" w:tentative="1">
      <w:start w:val="1"/>
      <w:numFmt w:val="bullet"/>
      <w:lvlText w:val="•"/>
      <w:lvlJc w:val="left"/>
      <w:pPr>
        <w:tabs>
          <w:tab w:val="num" w:pos="5760"/>
        </w:tabs>
        <w:ind w:left="5760" w:hanging="360"/>
      </w:pPr>
      <w:rPr>
        <w:rFonts w:ascii="Arial" w:hAnsi="Arial" w:hint="default"/>
      </w:rPr>
    </w:lvl>
    <w:lvl w:ilvl="8" w:tplc="B284F332"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46574922"/>
    <w:multiLevelType w:val="multilevel"/>
    <w:tmpl w:val="ABAA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76B2B56"/>
    <w:multiLevelType w:val="hybridMultilevel"/>
    <w:tmpl w:val="FFFFFFFF"/>
    <w:lvl w:ilvl="0" w:tplc="2C648090">
      <w:start w:val="1"/>
      <w:numFmt w:val="decimal"/>
      <w:lvlText w:val="%1."/>
      <w:lvlJc w:val="left"/>
      <w:pPr>
        <w:ind w:left="720" w:hanging="360"/>
      </w:pPr>
    </w:lvl>
    <w:lvl w:ilvl="1" w:tplc="9D92619C">
      <w:start w:val="1"/>
      <w:numFmt w:val="lowerLetter"/>
      <w:lvlText w:val="%2."/>
      <w:lvlJc w:val="left"/>
      <w:pPr>
        <w:ind w:left="1440" w:hanging="360"/>
      </w:pPr>
    </w:lvl>
    <w:lvl w:ilvl="2" w:tplc="0EEA922A">
      <w:start w:val="1"/>
      <w:numFmt w:val="lowerRoman"/>
      <w:lvlText w:val="%3."/>
      <w:lvlJc w:val="right"/>
      <w:pPr>
        <w:ind w:left="2160" w:hanging="180"/>
      </w:pPr>
    </w:lvl>
    <w:lvl w:ilvl="3" w:tplc="FF2CF920">
      <w:start w:val="1"/>
      <w:numFmt w:val="decimal"/>
      <w:lvlText w:val="•"/>
      <w:lvlJc w:val="left"/>
      <w:pPr>
        <w:ind w:left="2880" w:hanging="360"/>
      </w:pPr>
    </w:lvl>
    <w:lvl w:ilvl="4" w:tplc="C534D286">
      <w:start w:val="1"/>
      <w:numFmt w:val="lowerLetter"/>
      <w:lvlText w:val="%5."/>
      <w:lvlJc w:val="left"/>
      <w:pPr>
        <w:ind w:left="3600" w:hanging="360"/>
      </w:pPr>
    </w:lvl>
    <w:lvl w:ilvl="5" w:tplc="1DFCAD3A">
      <w:start w:val="1"/>
      <w:numFmt w:val="lowerRoman"/>
      <w:lvlText w:val="%6."/>
      <w:lvlJc w:val="right"/>
      <w:pPr>
        <w:ind w:left="4320" w:hanging="180"/>
      </w:pPr>
    </w:lvl>
    <w:lvl w:ilvl="6" w:tplc="1494D142">
      <w:start w:val="1"/>
      <w:numFmt w:val="decimal"/>
      <w:lvlText w:val="%7."/>
      <w:lvlJc w:val="left"/>
      <w:pPr>
        <w:ind w:left="5040" w:hanging="360"/>
      </w:pPr>
    </w:lvl>
    <w:lvl w:ilvl="7" w:tplc="5F8E2AD4">
      <w:start w:val="1"/>
      <w:numFmt w:val="lowerLetter"/>
      <w:lvlText w:val="%8."/>
      <w:lvlJc w:val="left"/>
      <w:pPr>
        <w:ind w:left="5760" w:hanging="360"/>
      </w:pPr>
    </w:lvl>
    <w:lvl w:ilvl="8" w:tplc="6E7019F8">
      <w:start w:val="1"/>
      <w:numFmt w:val="lowerRoman"/>
      <w:lvlText w:val="%9."/>
      <w:lvlJc w:val="right"/>
      <w:pPr>
        <w:ind w:left="6480" w:hanging="180"/>
      </w:pPr>
    </w:lvl>
  </w:abstractNum>
  <w:abstractNum w:abstractNumId="92" w15:restartNumberingAfterBreak="0">
    <w:nsid w:val="490039D9"/>
    <w:multiLevelType w:val="multilevel"/>
    <w:tmpl w:val="04CE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4920FB"/>
    <w:multiLevelType w:val="hybridMultilevel"/>
    <w:tmpl w:val="E778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CC745CE"/>
    <w:multiLevelType w:val="hybridMultilevel"/>
    <w:tmpl w:val="808A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09579D"/>
    <w:multiLevelType w:val="hybridMultilevel"/>
    <w:tmpl w:val="FFFFFFFF"/>
    <w:lvl w:ilvl="0" w:tplc="DBEC70D8">
      <w:start w:val="1"/>
      <w:numFmt w:val="decimal"/>
      <w:lvlText w:val="•"/>
      <w:lvlJc w:val="left"/>
      <w:pPr>
        <w:ind w:left="720" w:hanging="360"/>
      </w:pPr>
    </w:lvl>
    <w:lvl w:ilvl="1" w:tplc="98789C84">
      <w:start w:val="1"/>
      <w:numFmt w:val="lowerLetter"/>
      <w:lvlText w:val="%2."/>
      <w:lvlJc w:val="left"/>
      <w:pPr>
        <w:ind w:left="1440" w:hanging="360"/>
      </w:pPr>
    </w:lvl>
    <w:lvl w:ilvl="2" w:tplc="1D941642">
      <w:start w:val="1"/>
      <w:numFmt w:val="lowerRoman"/>
      <w:lvlText w:val="%3."/>
      <w:lvlJc w:val="right"/>
      <w:pPr>
        <w:ind w:left="2160" w:hanging="180"/>
      </w:pPr>
    </w:lvl>
    <w:lvl w:ilvl="3" w:tplc="4918A54A">
      <w:start w:val="1"/>
      <w:numFmt w:val="decimal"/>
      <w:lvlText w:val="%4."/>
      <w:lvlJc w:val="left"/>
      <w:pPr>
        <w:ind w:left="2880" w:hanging="360"/>
      </w:pPr>
    </w:lvl>
    <w:lvl w:ilvl="4" w:tplc="81EA732A">
      <w:start w:val="1"/>
      <w:numFmt w:val="lowerLetter"/>
      <w:lvlText w:val="%5."/>
      <w:lvlJc w:val="left"/>
      <w:pPr>
        <w:ind w:left="3600" w:hanging="360"/>
      </w:pPr>
    </w:lvl>
    <w:lvl w:ilvl="5" w:tplc="994EBA5C">
      <w:start w:val="1"/>
      <w:numFmt w:val="lowerRoman"/>
      <w:lvlText w:val="%6."/>
      <w:lvlJc w:val="right"/>
      <w:pPr>
        <w:ind w:left="4320" w:hanging="180"/>
      </w:pPr>
    </w:lvl>
    <w:lvl w:ilvl="6" w:tplc="10DC3444">
      <w:start w:val="1"/>
      <w:numFmt w:val="decimal"/>
      <w:lvlText w:val="%7."/>
      <w:lvlJc w:val="left"/>
      <w:pPr>
        <w:ind w:left="5040" w:hanging="360"/>
      </w:pPr>
    </w:lvl>
    <w:lvl w:ilvl="7" w:tplc="7C4848D0">
      <w:start w:val="1"/>
      <w:numFmt w:val="lowerLetter"/>
      <w:lvlText w:val="%8."/>
      <w:lvlJc w:val="left"/>
      <w:pPr>
        <w:ind w:left="5760" w:hanging="360"/>
      </w:pPr>
    </w:lvl>
    <w:lvl w:ilvl="8" w:tplc="B1BABAA6">
      <w:start w:val="1"/>
      <w:numFmt w:val="lowerRoman"/>
      <w:lvlText w:val="%9."/>
      <w:lvlJc w:val="right"/>
      <w:pPr>
        <w:ind w:left="6480" w:hanging="180"/>
      </w:pPr>
    </w:lvl>
  </w:abstractNum>
  <w:abstractNum w:abstractNumId="96" w15:restartNumberingAfterBreak="0">
    <w:nsid w:val="4D878A2B"/>
    <w:multiLevelType w:val="hybridMultilevel"/>
    <w:tmpl w:val="FFFFFFFF"/>
    <w:lvl w:ilvl="0" w:tplc="1A4C4EA6">
      <w:start w:val="1"/>
      <w:numFmt w:val="decimal"/>
      <w:lvlText w:val="•"/>
      <w:lvlJc w:val="left"/>
      <w:pPr>
        <w:ind w:left="720" w:hanging="360"/>
      </w:pPr>
    </w:lvl>
    <w:lvl w:ilvl="1" w:tplc="846CC268">
      <w:start w:val="1"/>
      <w:numFmt w:val="lowerLetter"/>
      <w:lvlText w:val="%2."/>
      <w:lvlJc w:val="left"/>
      <w:pPr>
        <w:ind w:left="1440" w:hanging="360"/>
      </w:pPr>
    </w:lvl>
    <w:lvl w:ilvl="2" w:tplc="A8D0AAF8">
      <w:start w:val="1"/>
      <w:numFmt w:val="lowerRoman"/>
      <w:lvlText w:val="%3."/>
      <w:lvlJc w:val="right"/>
      <w:pPr>
        <w:ind w:left="2160" w:hanging="180"/>
      </w:pPr>
    </w:lvl>
    <w:lvl w:ilvl="3" w:tplc="8AEAA580">
      <w:start w:val="1"/>
      <w:numFmt w:val="decimal"/>
      <w:lvlText w:val="%4."/>
      <w:lvlJc w:val="left"/>
      <w:pPr>
        <w:ind w:left="2880" w:hanging="360"/>
      </w:pPr>
    </w:lvl>
    <w:lvl w:ilvl="4" w:tplc="B67E9E8A">
      <w:start w:val="1"/>
      <w:numFmt w:val="lowerLetter"/>
      <w:lvlText w:val="%5."/>
      <w:lvlJc w:val="left"/>
      <w:pPr>
        <w:ind w:left="3600" w:hanging="360"/>
      </w:pPr>
    </w:lvl>
    <w:lvl w:ilvl="5" w:tplc="BA92202A">
      <w:start w:val="1"/>
      <w:numFmt w:val="lowerRoman"/>
      <w:lvlText w:val="%6."/>
      <w:lvlJc w:val="right"/>
      <w:pPr>
        <w:ind w:left="4320" w:hanging="180"/>
      </w:pPr>
    </w:lvl>
    <w:lvl w:ilvl="6" w:tplc="4F4A1FE6">
      <w:start w:val="1"/>
      <w:numFmt w:val="decimal"/>
      <w:lvlText w:val="%7."/>
      <w:lvlJc w:val="left"/>
      <w:pPr>
        <w:ind w:left="5040" w:hanging="360"/>
      </w:pPr>
    </w:lvl>
    <w:lvl w:ilvl="7" w:tplc="0540CB20">
      <w:start w:val="1"/>
      <w:numFmt w:val="lowerLetter"/>
      <w:lvlText w:val="%8."/>
      <w:lvlJc w:val="left"/>
      <w:pPr>
        <w:ind w:left="5760" w:hanging="360"/>
      </w:pPr>
    </w:lvl>
    <w:lvl w:ilvl="8" w:tplc="17906706">
      <w:start w:val="1"/>
      <w:numFmt w:val="lowerRoman"/>
      <w:lvlText w:val="%9."/>
      <w:lvlJc w:val="right"/>
      <w:pPr>
        <w:ind w:left="6480" w:hanging="180"/>
      </w:pPr>
    </w:lvl>
  </w:abstractNum>
  <w:abstractNum w:abstractNumId="97" w15:restartNumberingAfterBreak="0">
    <w:nsid w:val="4E9E50DE"/>
    <w:multiLevelType w:val="multilevel"/>
    <w:tmpl w:val="36D8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EDBEB0B"/>
    <w:multiLevelType w:val="hybridMultilevel"/>
    <w:tmpl w:val="FFFFFFFF"/>
    <w:lvl w:ilvl="0" w:tplc="3800BA08">
      <w:start w:val="1"/>
      <w:numFmt w:val="decimal"/>
      <w:lvlText w:val="%1."/>
      <w:lvlJc w:val="left"/>
      <w:pPr>
        <w:ind w:left="720" w:hanging="360"/>
      </w:pPr>
    </w:lvl>
    <w:lvl w:ilvl="1" w:tplc="45B6E640">
      <w:start w:val="1"/>
      <w:numFmt w:val="lowerLetter"/>
      <w:lvlText w:val="%2."/>
      <w:lvlJc w:val="left"/>
      <w:pPr>
        <w:ind w:left="1440" w:hanging="360"/>
      </w:pPr>
    </w:lvl>
    <w:lvl w:ilvl="2" w:tplc="E2F69688">
      <w:start w:val="1"/>
      <w:numFmt w:val="decimal"/>
      <w:lvlText w:val="•"/>
      <w:lvlJc w:val="left"/>
      <w:pPr>
        <w:ind w:left="2160" w:hanging="180"/>
      </w:pPr>
    </w:lvl>
    <w:lvl w:ilvl="3" w:tplc="790E9F60">
      <w:start w:val="1"/>
      <w:numFmt w:val="decimal"/>
      <w:lvlText w:val="%4."/>
      <w:lvlJc w:val="left"/>
      <w:pPr>
        <w:ind w:left="2880" w:hanging="360"/>
      </w:pPr>
    </w:lvl>
    <w:lvl w:ilvl="4" w:tplc="C99C0B56">
      <w:start w:val="1"/>
      <w:numFmt w:val="lowerLetter"/>
      <w:lvlText w:val="%5."/>
      <w:lvlJc w:val="left"/>
      <w:pPr>
        <w:ind w:left="3600" w:hanging="360"/>
      </w:pPr>
    </w:lvl>
    <w:lvl w:ilvl="5" w:tplc="3BB4C342">
      <w:start w:val="1"/>
      <w:numFmt w:val="lowerRoman"/>
      <w:lvlText w:val="%6."/>
      <w:lvlJc w:val="right"/>
      <w:pPr>
        <w:ind w:left="4320" w:hanging="180"/>
      </w:pPr>
    </w:lvl>
    <w:lvl w:ilvl="6" w:tplc="387EC40E">
      <w:start w:val="1"/>
      <w:numFmt w:val="decimal"/>
      <w:lvlText w:val="%7."/>
      <w:lvlJc w:val="left"/>
      <w:pPr>
        <w:ind w:left="5040" w:hanging="360"/>
      </w:pPr>
    </w:lvl>
    <w:lvl w:ilvl="7" w:tplc="DB18CA0A">
      <w:start w:val="1"/>
      <w:numFmt w:val="lowerLetter"/>
      <w:lvlText w:val="%8."/>
      <w:lvlJc w:val="left"/>
      <w:pPr>
        <w:ind w:left="5760" w:hanging="360"/>
      </w:pPr>
    </w:lvl>
    <w:lvl w:ilvl="8" w:tplc="A036C854">
      <w:start w:val="1"/>
      <w:numFmt w:val="lowerRoman"/>
      <w:lvlText w:val="%9."/>
      <w:lvlJc w:val="right"/>
      <w:pPr>
        <w:ind w:left="6480" w:hanging="180"/>
      </w:pPr>
    </w:lvl>
  </w:abstractNum>
  <w:abstractNum w:abstractNumId="99" w15:restartNumberingAfterBreak="0">
    <w:nsid w:val="505A421C"/>
    <w:multiLevelType w:val="multilevel"/>
    <w:tmpl w:val="D5E4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07144DF"/>
    <w:multiLevelType w:val="hybridMultilevel"/>
    <w:tmpl w:val="CEE0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0772159"/>
    <w:multiLevelType w:val="hybridMultilevel"/>
    <w:tmpl w:val="2322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104E569"/>
    <w:multiLevelType w:val="hybridMultilevel"/>
    <w:tmpl w:val="FFFFFFFF"/>
    <w:lvl w:ilvl="0" w:tplc="02805ACE">
      <w:start w:val="1"/>
      <w:numFmt w:val="decimal"/>
      <w:lvlText w:val="•"/>
      <w:lvlJc w:val="left"/>
      <w:pPr>
        <w:ind w:left="720" w:hanging="360"/>
      </w:pPr>
    </w:lvl>
    <w:lvl w:ilvl="1" w:tplc="E37491C4">
      <w:start w:val="1"/>
      <w:numFmt w:val="lowerLetter"/>
      <w:lvlText w:val="%2."/>
      <w:lvlJc w:val="left"/>
      <w:pPr>
        <w:ind w:left="1440" w:hanging="360"/>
      </w:pPr>
    </w:lvl>
    <w:lvl w:ilvl="2" w:tplc="790E69CE">
      <w:start w:val="1"/>
      <w:numFmt w:val="lowerRoman"/>
      <w:lvlText w:val="%3."/>
      <w:lvlJc w:val="right"/>
      <w:pPr>
        <w:ind w:left="2160" w:hanging="180"/>
      </w:pPr>
    </w:lvl>
    <w:lvl w:ilvl="3" w:tplc="85FED94E">
      <w:start w:val="1"/>
      <w:numFmt w:val="decimal"/>
      <w:lvlText w:val="%4."/>
      <w:lvlJc w:val="left"/>
      <w:pPr>
        <w:ind w:left="2880" w:hanging="360"/>
      </w:pPr>
    </w:lvl>
    <w:lvl w:ilvl="4" w:tplc="20560968">
      <w:start w:val="1"/>
      <w:numFmt w:val="lowerLetter"/>
      <w:lvlText w:val="%5."/>
      <w:lvlJc w:val="left"/>
      <w:pPr>
        <w:ind w:left="3600" w:hanging="360"/>
      </w:pPr>
    </w:lvl>
    <w:lvl w:ilvl="5" w:tplc="17381986">
      <w:start w:val="1"/>
      <w:numFmt w:val="lowerRoman"/>
      <w:lvlText w:val="%6."/>
      <w:lvlJc w:val="right"/>
      <w:pPr>
        <w:ind w:left="4320" w:hanging="180"/>
      </w:pPr>
    </w:lvl>
    <w:lvl w:ilvl="6" w:tplc="913042F4">
      <w:start w:val="1"/>
      <w:numFmt w:val="decimal"/>
      <w:lvlText w:val="%7."/>
      <w:lvlJc w:val="left"/>
      <w:pPr>
        <w:ind w:left="5040" w:hanging="360"/>
      </w:pPr>
    </w:lvl>
    <w:lvl w:ilvl="7" w:tplc="FA38ED72">
      <w:start w:val="1"/>
      <w:numFmt w:val="lowerLetter"/>
      <w:lvlText w:val="%8."/>
      <w:lvlJc w:val="left"/>
      <w:pPr>
        <w:ind w:left="5760" w:hanging="360"/>
      </w:pPr>
    </w:lvl>
    <w:lvl w:ilvl="8" w:tplc="E6085BE2">
      <w:start w:val="1"/>
      <w:numFmt w:val="lowerRoman"/>
      <w:lvlText w:val="%9."/>
      <w:lvlJc w:val="right"/>
      <w:pPr>
        <w:ind w:left="6480" w:hanging="180"/>
      </w:pPr>
    </w:lvl>
  </w:abstractNum>
  <w:abstractNum w:abstractNumId="103" w15:restartNumberingAfterBreak="0">
    <w:nsid w:val="5124670D"/>
    <w:multiLevelType w:val="hybridMultilevel"/>
    <w:tmpl w:val="FFFFFFFF"/>
    <w:lvl w:ilvl="0" w:tplc="58C25F10">
      <w:start w:val="1"/>
      <w:numFmt w:val="decimal"/>
      <w:lvlText w:val="•"/>
      <w:lvlJc w:val="left"/>
      <w:pPr>
        <w:ind w:left="720" w:hanging="360"/>
      </w:pPr>
    </w:lvl>
    <w:lvl w:ilvl="1" w:tplc="5BEC052A">
      <w:start w:val="1"/>
      <w:numFmt w:val="lowerLetter"/>
      <w:lvlText w:val="%2."/>
      <w:lvlJc w:val="left"/>
      <w:pPr>
        <w:ind w:left="1440" w:hanging="360"/>
      </w:pPr>
    </w:lvl>
    <w:lvl w:ilvl="2" w:tplc="5A4C800C">
      <w:start w:val="1"/>
      <w:numFmt w:val="lowerRoman"/>
      <w:lvlText w:val="%3."/>
      <w:lvlJc w:val="right"/>
      <w:pPr>
        <w:ind w:left="2160" w:hanging="180"/>
      </w:pPr>
    </w:lvl>
    <w:lvl w:ilvl="3" w:tplc="AE826576">
      <w:start w:val="1"/>
      <w:numFmt w:val="decimal"/>
      <w:lvlText w:val="%4."/>
      <w:lvlJc w:val="left"/>
      <w:pPr>
        <w:ind w:left="2880" w:hanging="360"/>
      </w:pPr>
    </w:lvl>
    <w:lvl w:ilvl="4" w:tplc="CEA40A96">
      <w:start w:val="1"/>
      <w:numFmt w:val="lowerLetter"/>
      <w:lvlText w:val="%5."/>
      <w:lvlJc w:val="left"/>
      <w:pPr>
        <w:ind w:left="3600" w:hanging="360"/>
      </w:pPr>
    </w:lvl>
    <w:lvl w:ilvl="5" w:tplc="89480770">
      <w:start w:val="1"/>
      <w:numFmt w:val="lowerRoman"/>
      <w:lvlText w:val="%6."/>
      <w:lvlJc w:val="right"/>
      <w:pPr>
        <w:ind w:left="4320" w:hanging="180"/>
      </w:pPr>
    </w:lvl>
    <w:lvl w:ilvl="6" w:tplc="C5C47B40">
      <w:start w:val="1"/>
      <w:numFmt w:val="decimal"/>
      <w:lvlText w:val="%7."/>
      <w:lvlJc w:val="left"/>
      <w:pPr>
        <w:ind w:left="5040" w:hanging="360"/>
      </w:pPr>
    </w:lvl>
    <w:lvl w:ilvl="7" w:tplc="AB36D156">
      <w:start w:val="1"/>
      <w:numFmt w:val="lowerLetter"/>
      <w:lvlText w:val="%8."/>
      <w:lvlJc w:val="left"/>
      <w:pPr>
        <w:ind w:left="5760" w:hanging="360"/>
      </w:pPr>
    </w:lvl>
    <w:lvl w:ilvl="8" w:tplc="4F90D37C">
      <w:start w:val="1"/>
      <w:numFmt w:val="lowerRoman"/>
      <w:lvlText w:val="%9."/>
      <w:lvlJc w:val="right"/>
      <w:pPr>
        <w:ind w:left="6480" w:hanging="180"/>
      </w:pPr>
    </w:lvl>
  </w:abstractNum>
  <w:abstractNum w:abstractNumId="104" w15:restartNumberingAfterBreak="0">
    <w:nsid w:val="51D9357E"/>
    <w:multiLevelType w:val="multilevel"/>
    <w:tmpl w:val="E5A6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28DB100"/>
    <w:multiLevelType w:val="hybridMultilevel"/>
    <w:tmpl w:val="FFFFFFFF"/>
    <w:lvl w:ilvl="0" w:tplc="36D4ADF2">
      <w:start w:val="1"/>
      <w:numFmt w:val="decimal"/>
      <w:lvlText w:val="•"/>
      <w:lvlJc w:val="left"/>
      <w:pPr>
        <w:ind w:left="720" w:hanging="360"/>
      </w:pPr>
    </w:lvl>
    <w:lvl w:ilvl="1" w:tplc="B9522C68">
      <w:start w:val="1"/>
      <w:numFmt w:val="lowerLetter"/>
      <w:lvlText w:val="%2."/>
      <w:lvlJc w:val="left"/>
      <w:pPr>
        <w:ind w:left="1440" w:hanging="360"/>
      </w:pPr>
    </w:lvl>
    <w:lvl w:ilvl="2" w:tplc="E5D81EC0">
      <w:start w:val="1"/>
      <w:numFmt w:val="lowerRoman"/>
      <w:lvlText w:val="%3."/>
      <w:lvlJc w:val="right"/>
      <w:pPr>
        <w:ind w:left="2160" w:hanging="180"/>
      </w:pPr>
    </w:lvl>
    <w:lvl w:ilvl="3" w:tplc="0B4001B2">
      <w:start w:val="1"/>
      <w:numFmt w:val="decimal"/>
      <w:lvlText w:val="%4."/>
      <w:lvlJc w:val="left"/>
      <w:pPr>
        <w:ind w:left="2880" w:hanging="360"/>
      </w:pPr>
    </w:lvl>
    <w:lvl w:ilvl="4" w:tplc="487C2884">
      <w:start w:val="1"/>
      <w:numFmt w:val="lowerLetter"/>
      <w:lvlText w:val="%5."/>
      <w:lvlJc w:val="left"/>
      <w:pPr>
        <w:ind w:left="3600" w:hanging="360"/>
      </w:pPr>
    </w:lvl>
    <w:lvl w:ilvl="5" w:tplc="BBDECD56">
      <w:start w:val="1"/>
      <w:numFmt w:val="lowerRoman"/>
      <w:lvlText w:val="%6."/>
      <w:lvlJc w:val="right"/>
      <w:pPr>
        <w:ind w:left="4320" w:hanging="180"/>
      </w:pPr>
    </w:lvl>
    <w:lvl w:ilvl="6" w:tplc="F47CC202">
      <w:start w:val="1"/>
      <w:numFmt w:val="decimal"/>
      <w:lvlText w:val="%7."/>
      <w:lvlJc w:val="left"/>
      <w:pPr>
        <w:ind w:left="5040" w:hanging="360"/>
      </w:pPr>
    </w:lvl>
    <w:lvl w:ilvl="7" w:tplc="56A215FC">
      <w:start w:val="1"/>
      <w:numFmt w:val="lowerLetter"/>
      <w:lvlText w:val="%8."/>
      <w:lvlJc w:val="left"/>
      <w:pPr>
        <w:ind w:left="5760" w:hanging="360"/>
      </w:pPr>
    </w:lvl>
    <w:lvl w:ilvl="8" w:tplc="ADBCAF50">
      <w:start w:val="1"/>
      <w:numFmt w:val="lowerRoman"/>
      <w:lvlText w:val="%9."/>
      <w:lvlJc w:val="right"/>
      <w:pPr>
        <w:ind w:left="6480" w:hanging="180"/>
      </w:pPr>
    </w:lvl>
  </w:abstractNum>
  <w:abstractNum w:abstractNumId="106" w15:restartNumberingAfterBreak="0">
    <w:nsid w:val="52BBB984"/>
    <w:multiLevelType w:val="hybridMultilevel"/>
    <w:tmpl w:val="FFFFFFFF"/>
    <w:lvl w:ilvl="0" w:tplc="E3585F2E">
      <w:start w:val="1"/>
      <w:numFmt w:val="decimal"/>
      <w:lvlText w:val="•"/>
      <w:lvlJc w:val="left"/>
      <w:pPr>
        <w:ind w:left="720" w:hanging="360"/>
      </w:pPr>
    </w:lvl>
    <w:lvl w:ilvl="1" w:tplc="EDC8B7FA">
      <w:start w:val="1"/>
      <w:numFmt w:val="lowerLetter"/>
      <w:lvlText w:val="%2."/>
      <w:lvlJc w:val="left"/>
      <w:pPr>
        <w:ind w:left="1440" w:hanging="360"/>
      </w:pPr>
    </w:lvl>
    <w:lvl w:ilvl="2" w:tplc="8BACDF22">
      <w:start w:val="1"/>
      <w:numFmt w:val="lowerRoman"/>
      <w:lvlText w:val="%3."/>
      <w:lvlJc w:val="right"/>
      <w:pPr>
        <w:ind w:left="2160" w:hanging="180"/>
      </w:pPr>
    </w:lvl>
    <w:lvl w:ilvl="3" w:tplc="E08AAE9C">
      <w:start w:val="1"/>
      <w:numFmt w:val="decimal"/>
      <w:lvlText w:val="%4."/>
      <w:lvlJc w:val="left"/>
      <w:pPr>
        <w:ind w:left="2880" w:hanging="360"/>
      </w:pPr>
    </w:lvl>
    <w:lvl w:ilvl="4" w:tplc="3590268A">
      <w:start w:val="1"/>
      <w:numFmt w:val="lowerLetter"/>
      <w:lvlText w:val="%5."/>
      <w:lvlJc w:val="left"/>
      <w:pPr>
        <w:ind w:left="3600" w:hanging="360"/>
      </w:pPr>
    </w:lvl>
    <w:lvl w:ilvl="5" w:tplc="FD36B4F2">
      <w:start w:val="1"/>
      <w:numFmt w:val="lowerRoman"/>
      <w:lvlText w:val="%6."/>
      <w:lvlJc w:val="right"/>
      <w:pPr>
        <w:ind w:left="4320" w:hanging="180"/>
      </w:pPr>
    </w:lvl>
    <w:lvl w:ilvl="6" w:tplc="22C651EC">
      <w:start w:val="1"/>
      <w:numFmt w:val="decimal"/>
      <w:lvlText w:val="%7."/>
      <w:lvlJc w:val="left"/>
      <w:pPr>
        <w:ind w:left="5040" w:hanging="360"/>
      </w:pPr>
    </w:lvl>
    <w:lvl w:ilvl="7" w:tplc="31980F86">
      <w:start w:val="1"/>
      <w:numFmt w:val="lowerLetter"/>
      <w:lvlText w:val="%8."/>
      <w:lvlJc w:val="left"/>
      <w:pPr>
        <w:ind w:left="5760" w:hanging="360"/>
      </w:pPr>
    </w:lvl>
    <w:lvl w:ilvl="8" w:tplc="00786158">
      <w:start w:val="1"/>
      <w:numFmt w:val="lowerRoman"/>
      <w:lvlText w:val="%9."/>
      <w:lvlJc w:val="right"/>
      <w:pPr>
        <w:ind w:left="6480" w:hanging="180"/>
      </w:pPr>
    </w:lvl>
  </w:abstractNum>
  <w:abstractNum w:abstractNumId="107" w15:restartNumberingAfterBreak="0">
    <w:nsid w:val="53F82472"/>
    <w:multiLevelType w:val="hybridMultilevel"/>
    <w:tmpl w:val="CA50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455ABB4"/>
    <w:multiLevelType w:val="hybridMultilevel"/>
    <w:tmpl w:val="FFFFFFFF"/>
    <w:lvl w:ilvl="0" w:tplc="0764F5CA">
      <w:start w:val="1"/>
      <w:numFmt w:val="decimal"/>
      <w:lvlText w:val="•"/>
      <w:lvlJc w:val="left"/>
      <w:pPr>
        <w:ind w:left="720" w:hanging="360"/>
      </w:pPr>
    </w:lvl>
    <w:lvl w:ilvl="1" w:tplc="EBB89D58">
      <w:start w:val="1"/>
      <w:numFmt w:val="lowerLetter"/>
      <w:lvlText w:val="%2."/>
      <w:lvlJc w:val="left"/>
      <w:pPr>
        <w:ind w:left="1440" w:hanging="360"/>
      </w:pPr>
    </w:lvl>
    <w:lvl w:ilvl="2" w:tplc="9F0E856A">
      <w:start w:val="1"/>
      <w:numFmt w:val="lowerRoman"/>
      <w:lvlText w:val="%3."/>
      <w:lvlJc w:val="right"/>
      <w:pPr>
        <w:ind w:left="2160" w:hanging="180"/>
      </w:pPr>
    </w:lvl>
    <w:lvl w:ilvl="3" w:tplc="B310E676">
      <w:start w:val="1"/>
      <w:numFmt w:val="decimal"/>
      <w:lvlText w:val="%4."/>
      <w:lvlJc w:val="left"/>
      <w:pPr>
        <w:ind w:left="2880" w:hanging="360"/>
      </w:pPr>
    </w:lvl>
    <w:lvl w:ilvl="4" w:tplc="C2640BFE">
      <w:start w:val="1"/>
      <w:numFmt w:val="lowerLetter"/>
      <w:lvlText w:val="%5."/>
      <w:lvlJc w:val="left"/>
      <w:pPr>
        <w:ind w:left="3600" w:hanging="360"/>
      </w:pPr>
    </w:lvl>
    <w:lvl w:ilvl="5" w:tplc="6B58AF3C">
      <w:start w:val="1"/>
      <w:numFmt w:val="lowerRoman"/>
      <w:lvlText w:val="%6."/>
      <w:lvlJc w:val="right"/>
      <w:pPr>
        <w:ind w:left="4320" w:hanging="180"/>
      </w:pPr>
    </w:lvl>
    <w:lvl w:ilvl="6" w:tplc="3AEAB55E">
      <w:start w:val="1"/>
      <w:numFmt w:val="decimal"/>
      <w:lvlText w:val="%7."/>
      <w:lvlJc w:val="left"/>
      <w:pPr>
        <w:ind w:left="5040" w:hanging="360"/>
      </w:pPr>
    </w:lvl>
    <w:lvl w:ilvl="7" w:tplc="50E86F0A">
      <w:start w:val="1"/>
      <w:numFmt w:val="lowerLetter"/>
      <w:lvlText w:val="%8."/>
      <w:lvlJc w:val="left"/>
      <w:pPr>
        <w:ind w:left="5760" w:hanging="360"/>
      </w:pPr>
    </w:lvl>
    <w:lvl w:ilvl="8" w:tplc="709C8454">
      <w:start w:val="1"/>
      <w:numFmt w:val="lowerRoman"/>
      <w:lvlText w:val="%9."/>
      <w:lvlJc w:val="right"/>
      <w:pPr>
        <w:ind w:left="6480" w:hanging="180"/>
      </w:pPr>
    </w:lvl>
  </w:abstractNum>
  <w:abstractNum w:abstractNumId="109" w15:restartNumberingAfterBreak="0">
    <w:nsid w:val="54907F69"/>
    <w:multiLevelType w:val="hybridMultilevel"/>
    <w:tmpl w:val="FFFFFFFF"/>
    <w:lvl w:ilvl="0" w:tplc="BB240344">
      <w:start w:val="1"/>
      <w:numFmt w:val="decimal"/>
      <w:lvlText w:val="•"/>
      <w:lvlJc w:val="left"/>
      <w:pPr>
        <w:ind w:left="720" w:hanging="360"/>
      </w:pPr>
    </w:lvl>
    <w:lvl w:ilvl="1" w:tplc="B970990C">
      <w:start w:val="1"/>
      <w:numFmt w:val="lowerLetter"/>
      <w:lvlText w:val="%2."/>
      <w:lvlJc w:val="left"/>
      <w:pPr>
        <w:ind w:left="1440" w:hanging="360"/>
      </w:pPr>
    </w:lvl>
    <w:lvl w:ilvl="2" w:tplc="CC38F74E">
      <w:start w:val="1"/>
      <w:numFmt w:val="lowerRoman"/>
      <w:lvlText w:val="%3."/>
      <w:lvlJc w:val="right"/>
      <w:pPr>
        <w:ind w:left="2160" w:hanging="180"/>
      </w:pPr>
    </w:lvl>
    <w:lvl w:ilvl="3" w:tplc="EEB67B42">
      <w:start w:val="1"/>
      <w:numFmt w:val="decimal"/>
      <w:lvlText w:val="%4."/>
      <w:lvlJc w:val="left"/>
      <w:pPr>
        <w:ind w:left="2880" w:hanging="360"/>
      </w:pPr>
    </w:lvl>
    <w:lvl w:ilvl="4" w:tplc="12C6BA64">
      <w:start w:val="1"/>
      <w:numFmt w:val="lowerLetter"/>
      <w:lvlText w:val="%5."/>
      <w:lvlJc w:val="left"/>
      <w:pPr>
        <w:ind w:left="3600" w:hanging="360"/>
      </w:pPr>
    </w:lvl>
    <w:lvl w:ilvl="5" w:tplc="00C01A60">
      <w:start w:val="1"/>
      <w:numFmt w:val="lowerRoman"/>
      <w:lvlText w:val="%6."/>
      <w:lvlJc w:val="right"/>
      <w:pPr>
        <w:ind w:left="4320" w:hanging="180"/>
      </w:pPr>
    </w:lvl>
    <w:lvl w:ilvl="6" w:tplc="32961E56">
      <w:start w:val="1"/>
      <w:numFmt w:val="decimal"/>
      <w:lvlText w:val="%7."/>
      <w:lvlJc w:val="left"/>
      <w:pPr>
        <w:ind w:left="5040" w:hanging="360"/>
      </w:pPr>
    </w:lvl>
    <w:lvl w:ilvl="7" w:tplc="53A420C4">
      <w:start w:val="1"/>
      <w:numFmt w:val="lowerLetter"/>
      <w:lvlText w:val="%8."/>
      <w:lvlJc w:val="left"/>
      <w:pPr>
        <w:ind w:left="5760" w:hanging="360"/>
      </w:pPr>
    </w:lvl>
    <w:lvl w:ilvl="8" w:tplc="5A107BBA">
      <w:start w:val="1"/>
      <w:numFmt w:val="lowerRoman"/>
      <w:lvlText w:val="%9."/>
      <w:lvlJc w:val="right"/>
      <w:pPr>
        <w:ind w:left="6480" w:hanging="180"/>
      </w:pPr>
    </w:lvl>
  </w:abstractNum>
  <w:abstractNum w:abstractNumId="110" w15:restartNumberingAfterBreak="0">
    <w:nsid w:val="555E4140"/>
    <w:multiLevelType w:val="hybridMultilevel"/>
    <w:tmpl w:val="E77A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5E56F3B"/>
    <w:multiLevelType w:val="multilevel"/>
    <w:tmpl w:val="EAD4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7B923A3"/>
    <w:multiLevelType w:val="hybridMultilevel"/>
    <w:tmpl w:val="DD9E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7EB2707"/>
    <w:multiLevelType w:val="hybridMultilevel"/>
    <w:tmpl w:val="FABE0C00"/>
    <w:lvl w:ilvl="0" w:tplc="C1348852">
      <w:start w:val="1"/>
      <w:numFmt w:val="bullet"/>
      <w:lvlText w:val="•"/>
      <w:lvlJc w:val="left"/>
      <w:pPr>
        <w:tabs>
          <w:tab w:val="num" w:pos="720"/>
        </w:tabs>
        <w:ind w:left="720" w:hanging="360"/>
      </w:pPr>
      <w:rPr>
        <w:rFonts w:ascii="Arial" w:hAnsi="Arial" w:hint="default"/>
      </w:rPr>
    </w:lvl>
    <w:lvl w:ilvl="1" w:tplc="4394D7F0" w:tentative="1">
      <w:start w:val="1"/>
      <w:numFmt w:val="bullet"/>
      <w:lvlText w:val="•"/>
      <w:lvlJc w:val="left"/>
      <w:pPr>
        <w:tabs>
          <w:tab w:val="num" w:pos="1440"/>
        </w:tabs>
        <w:ind w:left="1440" w:hanging="360"/>
      </w:pPr>
      <w:rPr>
        <w:rFonts w:ascii="Arial" w:hAnsi="Arial" w:hint="default"/>
      </w:rPr>
    </w:lvl>
    <w:lvl w:ilvl="2" w:tplc="B5D2C36A" w:tentative="1">
      <w:start w:val="1"/>
      <w:numFmt w:val="bullet"/>
      <w:lvlText w:val="•"/>
      <w:lvlJc w:val="left"/>
      <w:pPr>
        <w:tabs>
          <w:tab w:val="num" w:pos="2160"/>
        </w:tabs>
        <w:ind w:left="2160" w:hanging="360"/>
      </w:pPr>
      <w:rPr>
        <w:rFonts w:ascii="Arial" w:hAnsi="Arial" w:hint="default"/>
      </w:rPr>
    </w:lvl>
    <w:lvl w:ilvl="3" w:tplc="2A94B5B8" w:tentative="1">
      <w:start w:val="1"/>
      <w:numFmt w:val="bullet"/>
      <w:lvlText w:val="•"/>
      <w:lvlJc w:val="left"/>
      <w:pPr>
        <w:tabs>
          <w:tab w:val="num" w:pos="2880"/>
        </w:tabs>
        <w:ind w:left="2880" w:hanging="360"/>
      </w:pPr>
      <w:rPr>
        <w:rFonts w:ascii="Arial" w:hAnsi="Arial" w:hint="default"/>
      </w:rPr>
    </w:lvl>
    <w:lvl w:ilvl="4" w:tplc="DBEA4738" w:tentative="1">
      <w:start w:val="1"/>
      <w:numFmt w:val="bullet"/>
      <w:lvlText w:val="•"/>
      <w:lvlJc w:val="left"/>
      <w:pPr>
        <w:tabs>
          <w:tab w:val="num" w:pos="3600"/>
        </w:tabs>
        <w:ind w:left="3600" w:hanging="360"/>
      </w:pPr>
      <w:rPr>
        <w:rFonts w:ascii="Arial" w:hAnsi="Arial" w:hint="default"/>
      </w:rPr>
    </w:lvl>
    <w:lvl w:ilvl="5" w:tplc="7C80A142" w:tentative="1">
      <w:start w:val="1"/>
      <w:numFmt w:val="bullet"/>
      <w:lvlText w:val="•"/>
      <w:lvlJc w:val="left"/>
      <w:pPr>
        <w:tabs>
          <w:tab w:val="num" w:pos="4320"/>
        </w:tabs>
        <w:ind w:left="4320" w:hanging="360"/>
      </w:pPr>
      <w:rPr>
        <w:rFonts w:ascii="Arial" w:hAnsi="Arial" w:hint="default"/>
      </w:rPr>
    </w:lvl>
    <w:lvl w:ilvl="6" w:tplc="EBEC7F40" w:tentative="1">
      <w:start w:val="1"/>
      <w:numFmt w:val="bullet"/>
      <w:lvlText w:val="•"/>
      <w:lvlJc w:val="left"/>
      <w:pPr>
        <w:tabs>
          <w:tab w:val="num" w:pos="5040"/>
        </w:tabs>
        <w:ind w:left="5040" w:hanging="360"/>
      </w:pPr>
      <w:rPr>
        <w:rFonts w:ascii="Arial" w:hAnsi="Arial" w:hint="default"/>
      </w:rPr>
    </w:lvl>
    <w:lvl w:ilvl="7" w:tplc="35021A7C" w:tentative="1">
      <w:start w:val="1"/>
      <w:numFmt w:val="bullet"/>
      <w:lvlText w:val="•"/>
      <w:lvlJc w:val="left"/>
      <w:pPr>
        <w:tabs>
          <w:tab w:val="num" w:pos="5760"/>
        </w:tabs>
        <w:ind w:left="5760" w:hanging="360"/>
      </w:pPr>
      <w:rPr>
        <w:rFonts w:ascii="Arial" w:hAnsi="Arial" w:hint="default"/>
      </w:rPr>
    </w:lvl>
    <w:lvl w:ilvl="8" w:tplc="461879EC"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57FC1F51"/>
    <w:multiLevelType w:val="multilevel"/>
    <w:tmpl w:val="3BBC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A23362D"/>
    <w:multiLevelType w:val="multilevel"/>
    <w:tmpl w:val="57A8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BE233CA"/>
    <w:multiLevelType w:val="multilevel"/>
    <w:tmpl w:val="2890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DB949BF"/>
    <w:multiLevelType w:val="hybridMultilevel"/>
    <w:tmpl w:val="DC3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1C29BF"/>
    <w:multiLevelType w:val="hybridMultilevel"/>
    <w:tmpl w:val="9EBC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E790C3F"/>
    <w:multiLevelType w:val="multilevel"/>
    <w:tmpl w:val="1696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F550456"/>
    <w:multiLevelType w:val="hybridMultilevel"/>
    <w:tmpl w:val="ED7E8630"/>
    <w:lvl w:ilvl="0" w:tplc="5D30876A">
      <w:start w:val="1"/>
      <w:numFmt w:val="bullet"/>
      <w:lvlText w:val="•"/>
      <w:lvlJc w:val="left"/>
      <w:pPr>
        <w:tabs>
          <w:tab w:val="num" w:pos="720"/>
        </w:tabs>
        <w:ind w:left="720" w:hanging="360"/>
      </w:pPr>
      <w:rPr>
        <w:rFonts w:ascii="Arial" w:hAnsi="Arial" w:hint="default"/>
      </w:rPr>
    </w:lvl>
    <w:lvl w:ilvl="1" w:tplc="7494C8F4" w:tentative="1">
      <w:start w:val="1"/>
      <w:numFmt w:val="bullet"/>
      <w:lvlText w:val="•"/>
      <w:lvlJc w:val="left"/>
      <w:pPr>
        <w:tabs>
          <w:tab w:val="num" w:pos="1440"/>
        </w:tabs>
        <w:ind w:left="1440" w:hanging="360"/>
      </w:pPr>
      <w:rPr>
        <w:rFonts w:ascii="Arial" w:hAnsi="Arial" w:hint="default"/>
      </w:rPr>
    </w:lvl>
    <w:lvl w:ilvl="2" w:tplc="C98210C6" w:tentative="1">
      <w:start w:val="1"/>
      <w:numFmt w:val="bullet"/>
      <w:lvlText w:val="•"/>
      <w:lvlJc w:val="left"/>
      <w:pPr>
        <w:tabs>
          <w:tab w:val="num" w:pos="2160"/>
        </w:tabs>
        <w:ind w:left="2160" w:hanging="360"/>
      </w:pPr>
      <w:rPr>
        <w:rFonts w:ascii="Arial" w:hAnsi="Arial" w:hint="default"/>
      </w:rPr>
    </w:lvl>
    <w:lvl w:ilvl="3" w:tplc="FC062CA8" w:tentative="1">
      <w:start w:val="1"/>
      <w:numFmt w:val="bullet"/>
      <w:lvlText w:val="•"/>
      <w:lvlJc w:val="left"/>
      <w:pPr>
        <w:tabs>
          <w:tab w:val="num" w:pos="2880"/>
        </w:tabs>
        <w:ind w:left="2880" w:hanging="360"/>
      </w:pPr>
      <w:rPr>
        <w:rFonts w:ascii="Arial" w:hAnsi="Arial" w:hint="default"/>
      </w:rPr>
    </w:lvl>
    <w:lvl w:ilvl="4" w:tplc="843685EC" w:tentative="1">
      <w:start w:val="1"/>
      <w:numFmt w:val="bullet"/>
      <w:lvlText w:val="•"/>
      <w:lvlJc w:val="left"/>
      <w:pPr>
        <w:tabs>
          <w:tab w:val="num" w:pos="3600"/>
        </w:tabs>
        <w:ind w:left="3600" w:hanging="360"/>
      </w:pPr>
      <w:rPr>
        <w:rFonts w:ascii="Arial" w:hAnsi="Arial" w:hint="default"/>
      </w:rPr>
    </w:lvl>
    <w:lvl w:ilvl="5" w:tplc="31EA65CA" w:tentative="1">
      <w:start w:val="1"/>
      <w:numFmt w:val="bullet"/>
      <w:lvlText w:val="•"/>
      <w:lvlJc w:val="left"/>
      <w:pPr>
        <w:tabs>
          <w:tab w:val="num" w:pos="4320"/>
        </w:tabs>
        <w:ind w:left="4320" w:hanging="360"/>
      </w:pPr>
      <w:rPr>
        <w:rFonts w:ascii="Arial" w:hAnsi="Arial" w:hint="default"/>
      </w:rPr>
    </w:lvl>
    <w:lvl w:ilvl="6" w:tplc="947A84F6" w:tentative="1">
      <w:start w:val="1"/>
      <w:numFmt w:val="bullet"/>
      <w:lvlText w:val="•"/>
      <w:lvlJc w:val="left"/>
      <w:pPr>
        <w:tabs>
          <w:tab w:val="num" w:pos="5040"/>
        </w:tabs>
        <w:ind w:left="5040" w:hanging="360"/>
      </w:pPr>
      <w:rPr>
        <w:rFonts w:ascii="Arial" w:hAnsi="Arial" w:hint="default"/>
      </w:rPr>
    </w:lvl>
    <w:lvl w:ilvl="7" w:tplc="72489324" w:tentative="1">
      <w:start w:val="1"/>
      <w:numFmt w:val="bullet"/>
      <w:lvlText w:val="•"/>
      <w:lvlJc w:val="left"/>
      <w:pPr>
        <w:tabs>
          <w:tab w:val="num" w:pos="5760"/>
        </w:tabs>
        <w:ind w:left="5760" w:hanging="360"/>
      </w:pPr>
      <w:rPr>
        <w:rFonts w:ascii="Arial" w:hAnsi="Arial" w:hint="default"/>
      </w:rPr>
    </w:lvl>
    <w:lvl w:ilvl="8" w:tplc="32E85E8C"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610C5891"/>
    <w:multiLevelType w:val="multilevel"/>
    <w:tmpl w:val="D868CA4C"/>
    <w:lvl w:ilvl="0">
      <w:start w:val="3"/>
      <w:numFmt w:val="decimal"/>
      <w:lvlText w:val="%1"/>
      <w:lvlJc w:val="left"/>
      <w:pPr>
        <w:ind w:left="675" w:hanging="675"/>
      </w:pPr>
      <w:rPr>
        <w:rFonts w:ascii="Tahoma" w:eastAsia="Tahoma" w:hAnsi="Tahoma" w:cs="Tahoma" w:hint="default"/>
        <w:color w:val="522D91"/>
        <w:sz w:val="32"/>
      </w:rPr>
    </w:lvl>
    <w:lvl w:ilvl="1">
      <w:start w:val="2"/>
      <w:numFmt w:val="decimal"/>
      <w:lvlText w:val="%1.%2"/>
      <w:lvlJc w:val="left"/>
      <w:pPr>
        <w:ind w:left="675" w:hanging="675"/>
      </w:pPr>
      <w:rPr>
        <w:rFonts w:ascii="Tahoma" w:eastAsia="Tahoma" w:hAnsi="Tahoma" w:cs="Tahoma" w:hint="default"/>
        <w:color w:val="522D91"/>
        <w:sz w:val="32"/>
      </w:rPr>
    </w:lvl>
    <w:lvl w:ilvl="2">
      <w:start w:val="1"/>
      <w:numFmt w:val="decimal"/>
      <w:lvlText w:val="%1.%2.%3"/>
      <w:lvlJc w:val="left"/>
      <w:pPr>
        <w:ind w:left="720" w:hanging="720"/>
      </w:pPr>
      <w:rPr>
        <w:rFonts w:ascii="Tahoma" w:eastAsia="Tahoma" w:hAnsi="Tahoma" w:cs="Tahoma" w:hint="default"/>
        <w:color w:val="522D91"/>
        <w:sz w:val="32"/>
      </w:rPr>
    </w:lvl>
    <w:lvl w:ilvl="3">
      <w:start w:val="1"/>
      <w:numFmt w:val="decimal"/>
      <w:lvlText w:val="%1.%2.%3.%4"/>
      <w:lvlJc w:val="left"/>
      <w:pPr>
        <w:ind w:left="720" w:hanging="720"/>
      </w:pPr>
      <w:rPr>
        <w:rFonts w:ascii="Tahoma" w:eastAsia="Tahoma" w:hAnsi="Tahoma" w:cs="Tahoma" w:hint="default"/>
        <w:color w:val="522D91"/>
        <w:sz w:val="32"/>
      </w:rPr>
    </w:lvl>
    <w:lvl w:ilvl="4">
      <w:start w:val="1"/>
      <w:numFmt w:val="decimal"/>
      <w:lvlText w:val="%1.%2.%3.%4.%5"/>
      <w:lvlJc w:val="left"/>
      <w:pPr>
        <w:ind w:left="1080" w:hanging="1080"/>
      </w:pPr>
      <w:rPr>
        <w:rFonts w:ascii="Tahoma" w:eastAsia="Tahoma" w:hAnsi="Tahoma" w:cs="Tahoma" w:hint="default"/>
        <w:color w:val="522D91"/>
        <w:sz w:val="32"/>
      </w:rPr>
    </w:lvl>
    <w:lvl w:ilvl="5">
      <w:start w:val="1"/>
      <w:numFmt w:val="decimal"/>
      <w:lvlText w:val="%1.%2.%3.%4.%5.%6"/>
      <w:lvlJc w:val="left"/>
      <w:pPr>
        <w:ind w:left="1080" w:hanging="1080"/>
      </w:pPr>
      <w:rPr>
        <w:rFonts w:ascii="Tahoma" w:eastAsia="Tahoma" w:hAnsi="Tahoma" w:cs="Tahoma" w:hint="default"/>
        <w:color w:val="522D91"/>
        <w:sz w:val="32"/>
      </w:rPr>
    </w:lvl>
    <w:lvl w:ilvl="6">
      <w:start w:val="1"/>
      <w:numFmt w:val="decimal"/>
      <w:lvlText w:val="%1.%2.%3.%4.%5.%6.%7"/>
      <w:lvlJc w:val="left"/>
      <w:pPr>
        <w:ind w:left="1440" w:hanging="1440"/>
      </w:pPr>
      <w:rPr>
        <w:rFonts w:ascii="Tahoma" w:eastAsia="Tahoma" w:hAnsi="Tahoma" w:cs="Tahoma" w:hint="default"/>
        <w:color w:val="522D91"/>
        <w:sz w:val="32"/>
      </w:rPr>
    </w:lvl>
    <w:lvl w:ilvl="7">
      <w:start w:val="1"/>
      <w:numFmt w:val="decimal"/>
      <w:lvlText w:val="%1.%2.%3.%4.%5.%6.%7.%8"/>
      <w:lvlJc w:val="left"/>
      <w:pPr>
        <w:ind w:left="1440" w:hanging="1440"/>
      </w:pPr>
      <w:rPr>
        <w:rFonts w:ascii="Tahoma" w:eastAsia="Tahoma" w:hAnsi="Tahoma" w:cs="Tahoma" w:hint="default"/>
        <w:color w:val="522D91"/>
        <w:sz w:val="32"/>
      </w:rPr>
    </w:lvl>
    <w:lvl w:ilvl="8">
      <w:start w:val="1"/>
      <w:numFmt w:val="decimal"/>
      <w:lvlText w:val="%1.%2.%3.%4.%5.%6.%7.%8.%9"/>
      <w:lvlJc w:val="left"/>
      <w:pPr>
        <w:ind w:left="1440" w:hanging="1440"/>
      </w:pPr>
      <w:rPr>
        <w:rFonts w:ascii="Tahoma" w:eastAsia="Tahoma" w:hAnsi="Tahoma" w:cs="Tahoma" w:hint="default"/>
        <w:color w:val="522D91"/>
        <w:sz w:val="32"/>
      </w:rPr>
    </w:lvl>
  </w:abstractNum>
  <w:abstractNum w:abstractNumId="122" w15:restartNumberingAfterBreak="0">
    <w:nsid w:val="629F3379"/>
    <w:multiLevelType w:val="multilevel"/>
    <w:tmpl w:val="E07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3A5B1A6"/>
    <w:multiLevelType w:val="hybridMultilevel"/>
    <w:tmpl w:val="FFFFFFFF"/>
    <w:lvl w:ilvl="0" w:tplc="E6D4DF5A">
      <w:start w:val="1"/>
      <w:numFmt w:val="decimal"/>
      <w:lvlText w:val="•"/>
      <w:lvlJc w:val="left"/>
      <w:pPr>
        <w:ind w:left="720" w:hanging="360"/>
      </w:pPr>
    </w:lvl>
    <w:lvl w:ilvl="1" w:tplc="06EE3E9E">
      <w:start w:val="1"/>
      <w:numFmt w:val="lowerLetter"/>
      <w:lvlText w:val="%2."/>
      <w:lvlJc w:val="left"/>
      <w:pPr>
        <w:ind w:left="1440" w:hanging="360"/>
      </w:pPr>
    </w:lvl>
    <w:lvl w:ilvl="2" w:tplc="95487054">
      <w:start w:val="1"/>
      <w:numFmt w:val="lowerRoman"/>
      <w:lvlText w:val="%3."/>
      <w:lvlJc w:val="right"/>
      <w:pPr>
        <w:ind w:left="2160" w:hanging="180"/>
      </w:pPr>
    </w:lvl>
    <w:lvl w:ilvl="3" w:tplc="C7E63B74">
      <w:start w:val="1"/>
      <w:numFmt w:val="decimal"/>
      <w:lvlText w:val="%4."/>
      <w:lvlJc w:val="left"/>
      <w:pPr>
        <w:ind w:left="2880" w:hanging="360"/>
      </w:pPr>
    </w:lvl>
    <w:lvl w:ilvl="4" w:tplc="442EF3CA">
      <w:start w:val="1"/>
      <w:numFmt w:val="lowerLetter"/>
      <w:lvlText w:val="%5."/>
      <w:lvlJc w:val="left"/>
      <w:pPr>
        <w:ind w:left="3600" w:hanging="360"/>
      </w:pPr>
    </w:lvl>
    <w:lvl w:ilvl="5" w:tplc="1A22FA64">
      <w:start w:val="1"/>
      <w:numFmt w:val="lowerRoman"/>
      <w:lvlText w:val="%6."/>
      <w:lvlJc w:val="right"/>
      <w:pPr>
        <w:ind w:left="4320" w:hanging="180"/>
      </w:pPr>
    </w:lvl>
    <w:lvl w:ilvl="6" w:tplc="63CA97CC">
      <w:start w:val="1"/>
      <w:numFmt w:val="decimal"/>
      <w:lvlText w:val="%7."/>
      <w:lvlJc w:val="left"/>
      <w:pPr>
        <w:ind w:left="5040" w:hanging="360"/>
      </w:pPr>
    </w:lvl>
    <w:lvl w:ilvl="7" w:tplc="E8440B4E">
      <w:start w:val="1"/>
      <w:numFmt w:val="lowerLetter"/>
      <w:lvlText w:val="%8."/>
      <w:lvlJc w:val="left"/>
      <w:pPr>
        <w:ind w:left="5760" w:hanging="360"/>
      </w:pPr>
    </w:lvl>
    <w:lvl w:ilvl="8" w:tplc="124442E6">
      <w:start w:val="1"/>
      <w:numFmt w:val="lowerRoman"/>
      <w:lvlText w:val="%9."/>
      <w:lvlJc w:val="right"/>
      <w:pPr>
        <w:ind w:left="6480" w:hanging="180"/>
      </w:pPr>
    </w:lvl>
  </w:abstractNum>
  <w:abstractNum w:abstractNumId="124" w15:restartNumberingAfterBreak="0">
    <w:nsid w:val="643F0529"/>
    <w:multiLevelType w:val="hybridMultilevel"/>
    <w:tmpl w:val="37D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47A67B8"/>
    <w:multiLevelType w:val="hybridMultilevel"/>
    <w:tmpl w:val="9378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CBCD7A"/>
    <w:multiLevelType w:val="hybridMultilevel"/>
    <w:tmpl w:val="FFFFFFFF"/>
    <w:lvl w:ilvl="0" w:tplc="827E8ECA">
      <w:start w:val="1"/>
      <w:numFmt w:val="decimal"/>
      <w:lvlText w:val="•"/>
      <w:lvlJc w:val="left"/>
      <w:pPr>
        <w:ind w:left="720" w:hanging="360"/>
      </w:pPr>
    </w:lvl>
    <w:lvl w:ilvl="1" w:tplc="5066BE1A">
      <w:start w:val="1"/>
      <w:numFmt w:val="lowerLetter"/>
      <w:lvlText w:val="%2."/>
      <w:lvlJc w:val="left"/>
      <w:pPr>
        <w:ind w:left="1440" w:hanging="360"/>
      </w:pPr>
    </w:lvl>
    <w:lvl w:ilvl="2" w:tplc="A7248784">
      <w:start w:val="1"/>
      <w:numFmt w:val="lowerRoman"/>
      <w:lvlText w:val="%3."/>
      <w:lvlJc w:val="right"/>
      <w:pPr>
        <w:ind w:left="2160" w:hanging="180"/>
      </w:pPr>
    </w:lvl>
    <w:lvl w:ilvl="3" w:tplc="55A0559E">
      <w:start w:val="1"/>
      <w:numFmt w:val="decimal"/>
      <w:lvlText w:val="%4."/>
      <w:lvlJc w:val="left"/>
      <w:pPr>
        <w:ind w:left="2880" w:hanging="360"/>
      </w:pPr>
    </w:lvl>
    <w:lvl w:ilvl="4" w:tplc="FBAC8C24">
      <w:start w:val="1"/>
      <w:numFmt w:val="lowerLetter"/>
      <w:lvlText w:val="%5."/>
      <w:lvlJc w:val="left"/>
      <w:pPr>
        <w:ind w:left="3600" w:hanging="360"/>
      </w:pPr>
    </w:lvl>
    <w:lvl w:ilvl="5" w:tplc="DDBAE364">
      <w:start w:val="1"/>
      <w:numFmt w:val="lowerRoman"/>
      <w:lvlText w:val="%6."/>
      <w:lvlJc w:val="right"/>
      <w:pPr>
        <w:ind w:left="4320" w:hanging="180"/>
      </w:pPr>
    </w:lvl>
    <w:lvl w:ilvl="6" w:tplc="2CD2D670">
      <w:start w:val="1"/>
      <w:numFmt w:val="decimal"/>
      <w:lvlText w:val="%7."/>
      <w:lvlJc w:val="left"/>
      <w:pPr>
        <w:ind w:left="5040" w:hanging="360"/>
      </w:pPr>
    </w:lvl>
    <w:lvl w:ilvl="7" w:tplc="49688D54">
      <w:start w:val="1"/>
      <w:numFmt w:val="lowerLetter"/>
      <w:lvlText w:val="%8."/>
      <w:lvlJc w:val="left"/>
      <w:pPr>
        <w:ind w:left="5760" w:hanging="360"/>
      </w:pPr>
    </w:lvl>
    <w:lvl w:ilvl="8" w:tplc="60D4042E">
      <w:start w:val="1"/>
      <w:numFmt w:val="lowerRoman"/>
      <w:lvlText w:val="%9."/>
      <w:lvlJc w:val="right"/>
      <w:pPr>
        <w:ind w:left="6480" w:hanging="180"/>
      </w:pPr>
    </w:lvl>
  </w:abstractNum>
  <w:abstractNum w:abstractNumId="127" w15:restartNumberingAfterBreak="0">
    <w:nsid w:val="65F4F13D"/>
    <w:multiLevelType w:val="hybridMultilevel"/>
    <w:tmpl w:val="FFFFFFFF"/>
    <w:lvl w:ilvl="0" w:tplc="D486B0B6">
      <w:start w:val="1"/>
      <w:numFmt w:val="decimal"/>
      <w:lvlText w:val="•"/>
      <w:lvlJc w:val="left"/>
      <w:pPr>
        <w:ind w:left="720" w:hanging="360"/>
      </w:pPr>
    </w:lvl>
    <w:lvl w:ilvl="1" w:tplc="E9307BCC">
      <w:start w:val="1"/>
      <w:numFmt w:val="lowerLetter"/>
      <w:lvlText w:val="%2."/>
      <w:lvlJc w:val="left"/>
      <w:pPr>
        <w:ind w:left="1440" w:hanging="360"/>
      </w:pPr>
    </w:lvl>
    <w:lvl w:ilvl="2" w:tplc="ADFAE46A">
      <w:start w:val="1"/>
      <w:numFmt w:val="lowerRoman"/>
      <w:lvlText w:val="%3."/>
      <w:lvlJc w:val="right"/>
      <w:pPr>
        <w:ind w:left="2160" w:hanging="180"/>
      </w:pPr>
    </w:lvl>
    <w:lvl w:ilvl="3" w:tplc="607275D4">
      <w:start w:val="1"/>
      <w:numFmt w:val="decimal"/>
      <w:lvlText w:val="%4."/>
      <w:lvlJc w:val="left"/>
      <w:pPr>
        <w:ind w:left="2880" w:hanging="360"/>
      </w:pPr>
    </w:lvl>
    <w:lvl w:ilvl="4" w:tplc="AAD2DB62">
      <w:start w:val="1"/>
      <w:numFmt w:val="lowerLetter"/>
      <w:lvlText w:val="%5."/>
      <w:lvlJc w:val="left"/>
      <w:pPr>
        <w:ind w:left="3600" w:hanging="360"/>
      </w:pPr>
    </w:lvl>
    <w:lvl w:ilvl="5" w:tplc="DACE9844">
      <w:start w:val="1"/>
      <w:numFmt w:val="lowerRoman"/>
      <w:lvlText w:val="%6."/>
      <w:lvlJc w:val="right"/>
      <w:pPr>
        <w:ind w:left="4320" w:hanging="180"/>
      </w:pPr>
    </w:lvl>
    <w:lvl w:ilvl="6" w:tplc="CECA983E">
      <w:start w:val="1"/>
      <w:numFmt w:val="decimal"/>
      <w:lvlText w:val="%7."/>
      <w:lvlJc w:val="left"/>
      <w:pPr>
        <w:ind w:left="5040" w:hanging="360"/>
      </w:pPr>
    </w:lvl>
    <w:lvl w:ilvl="7" w:tplc="2876B0AA">
      <w:start w:val="1"/>
      <w:numFmt w:val="lowerLetter"/>
      <w:lvlText w:val="%8."/>
      <w:lvlJc w:val="left"/>
      <w:pPr>
        <w:ind w:left="5760" w:hanging="360"/>
      </w:pPr>
    </w:lvl>
    <w:lvl w:ilvl="8" w:tplc="D6DC5F2E">
      <w:start w:val="1"/>
      <w:numFmt w:val="lowerRoman"/>
      <w:lvlText w:val="%9."/>
      <w:lvlJc w:val="right"/>
      <w:pPr>
        <w:ind w:left="6480" w:hanging="180"/>
      </w:pPr>
    </w:lvl>
  </w:abstractNum>
  <w:abstractNum w:abstractNumId="128" w15:restartNumberingAfterBreak="0">
    <w:nsid w:val="660F2C40"/>
    <w:multiLevelType w:val="hybridMultilevel"/>
    <w:tmpl w:val="D8CA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74A5969"/>
    <w:multiLevelType w:val="multilevel"/>
    <w:tmpl w:val="A5B4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8BB25D9"/>
    <w:multiLevelType w:val="multilevel"/>
    <w:tmpl w:val="7864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9AC1898"/>
    <w:multiLevelType w:val="hybridMultilevel"/>
    <w:tmpl w:val="FFFFFFFF"/>
    <w:lvl w:ilvl="0" w:tplc="73A61726">
      <w:start w:val="1"/>
      <w:numFmt w:val="decimal"/>
      <w:lvlText w:val="%1."/>
      <w:lvlJc w:val="left"/>
      <w:pPr>
        <w:ind w:left="720" w:hanging="360"/>
      </w:pPr>
    </w:lvl>
    <w:lvl w:ilvl="1" w:tplc="6E2AABC6">
      <w:start w:val="1"/>
      <w:numFmt w:val="decimal"/>
      <w:lvlText w:val="•"/>
      <w:lvlJc w:val="left"/>
      <w:pPr>
        <w:ind w:left="1440" w:hanging="360"/>
      </w:pPr>
    </w:lvl>
    <w:lvl w:ilvl="2" w:tplc="7B98E802">
      <w:start w:val="1"/>
      <w:numFmt w:val="lowerRoman"/>
      <w:lvlText w:val="%3."/>
      <w:lvlJc w:val="right"/>
      <w:pPr>
        <w:ind w:left="2160" w:hanging="180"/>
      </w:pPr>
    </w:lvl>
    <w:lvl w:ilvl="3" w:tplc="4600D31C">
      <w:start w:val="1"/>
      <w:numFmt w:val="decimal"/>
      <w:lvlText w:val="%4."/>
      <w:lvlJc w:val="left"/>
      <w:pPr>
        <w:ind w:left="2880" w:hanging="360"/>
      </w:pPr>
    </w:lvl>
    <w:lvl w:ilvl="4" w:tplc="5D060F7A">
      <w:start w:val="1"/>
      <w:numFmt w:val="lowerLetter"/>
      <w:lvlText w:val="%5."/>
      <w:lvlJc w:val="left"/>
      <w:pPr>
        <w:ind w:left="3600" w:hanging="360"/>
      </w:pPr>
    </w:lvl>
    <w:lvl w:ilvl="5" w:tplc="FF7869FC">
      <w:start w:val="1"/>
      <w:numFmt w:val="lowerRoman"/>
      <w:lvlText w:val="%6."/>
      <w:lvlJc w:val="right"/>
      <w:pPr>
        <w:ind w:left="4320" w:hanging="180"/>
      </w:pPr>
    </w:lvl>
    <w:lvl w:ilvl="6" w:tplc="819A67B0">
      <w:start w:val="1"/>
      <w:numFmt w:val="decimal"/>
      <w:lvlText w:val="%7."/>
      <w:lvlJc w:val="left"/>
      <w:pPr>
        <w:ind w:left="5040" w:hanging="360"/>
      </w:pPr>
    </w:lvl>
    <w:lvl w:ilvl="7" w:tplc="36E45678">
      <w:start w:val="1"/>
      <w:numFmt w:val="lowerLetter"/>
      <w:lvlText w:val="%8."/>
      <w:lvlJc w:val="left"/>
      <w:pPr>
        <w:ind w:left="5760" w:hanging="360"/>
      </w:pPr>
    </w:lvl>
    <w:lvl w:ilvl="8" w:tplc="C4AEE0EC">
      <w:start w:val="1"/>
      <w:numFmt w:val="lowerRoman"/>
      <w:lvlText w:val="%9."/>
      <w:lvlJc w:val="right"/>
      <w:pPr>
        <w:ind w:left="6480" w:hanging="180"/>
      </w:pPr>
    </w:lvl>
  </w:abstractNum>
  <w:abstractNum w:abstractNumId="132" w15:restartNumberingAfterBreak="0">
    <w:nsid w:val="6D23330B"/>
    <w:multiLevelType w:val="hybridMultilevel"/>
    <w:tmpl w:val="CF6A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310735"/>
    <w:multiLevelType w:val="hybridMultilevel"/>
    <w:tmpl w:val="FFFFFFFF"/>
    <w:lvl w:ilvl="0" w:tplc="5E8C9ACA">
      <w:start w:val="1"/>
      <w:numFmt w:val="decimal"/>
      <w:lvlText w:val="•"/>
      <w:lvlJc w:val="left"/>
      <w:pPr>
        <w:ind w:left="720" w:hanging="360"/>
      </w:pPr>
    </w:lvl>
    <w:lvl w:ilvl="1" w:tplc="DED2E212">
      <w:start w:val="1"/>
      <w:numFmt w:val="lowerLetter"/>
      <w:lvlText w:val="%2."/>
      <w:lvlJc w:val="left"/>
      <w:pPr>
        <w:ind w:left="1440" w:hanging="360"/>
      </w:pPr>
    </w:lvl>
    <w:lvl w:ilvl="2" w:tplc="6EEE19DE">
      <w:start w:val="1"/>
      <w:numFmt w:val="lowerRoman"/>
      <w:lvlText w:val="%3."/>
      <w:lvlJc w:val="right"/>
      <w:pPr>
        <w:ind w:left="2160" w:hanging="180"/>
      </w:pPr>
    </w:lvl>
    <w:lvl w:ilvl="3" w:tplc="BC162788">
      <w:start w:val="1"/>
      <w:numFmt w:val="decimal"/>
      <w:lvlText w:val="%4."/>
      <w:lvlJc w:val="left"/>
      <w:pPr>
        <w:ind w:left="2880" w:hanging="360"/>
      </w:pPr>
    </w:lvl>
    <w:lvl w:ilvl="4" w:tplc="D2083E92">
      <w:start w:val="1"/>
      <w:numFmt w:val="lowerLetter"/>
      <w:lvlText w:val="%5."/>
      <w:lvlJc w:val="left"/>
      <w:pPr>
        <w:ind w:left="3600" w:hanging="360"/>
      </w:pPr>
    </w:lvl>
    <w:lvl w:ilvl="5" w:tplc="B3D0D5C8">
      <w:start w:val="1"/>
      <w:numFmt w:val="lowerRoman"/>
      <w:lvlText w:val="%6."/>
      <w:lvlJc w:val="right"/>
      <w:pPr>
        <w:ind w:left="4320" w:hanging="180"/>
      </w:pPr>
    </w:lvl>
    <w:lvl w:ilvl="6" w:tplc="FE966176">
      <w:start w:val="1"/>
      <w:numFmt w:val="decimal"/>
      <w:lvlText w:val="%7."/>
      <w:lvlJc w:val="left"/>
      <w:pPr>
        <w:ind w:left="5040" w:hanging="360"/>
      </w:pPr>
    </w:lvl>
    <w:lvl w:ilvl="7" w:tplc="7772C3E8">
      <w:start w:val="1"/>
      <w:numFmt w:val="lowerLetter"/>
      <w:lvlText w:val="%8."/>
      <w:lvlJc w:val="left"/>
      <w:pPr>
        <w:ind w:left="5760" w:hanging="360"/>
      </w:pPr>
    </w:lvl>
    <w:lvl w:ilvl="8" w:tplc="4D6EFD9C">
      <w:start w:val="1"/>
      <w:numFmt w:val="lowerRoman"/>
      <w:lvlText w:val="%9."/>
      <w:lvlJc w:val="right"/>
      <w:pPr>
        <w:ind w:left="6480" w:hanging="180"/>
      </w:pPr>
    </w:lvl>
  </w:abstractNum>
  <w:abstractNum w:abstractNumId="134" w15:restartNumberingAfterBreak="0">
    <w:nsid w:val="6F991792"/>
    <w:multiLevelType w:val="hybridMultilevel"/>
    <w:tmpl w:val="08BE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FD041C6"/>
    <w:multiLevelType w:val="hybridMultilevel"/>
    <w:tmpl w:val="2860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2561E52"/>
    <w:multiLevelType w:val="hybridMultilevel"/>
    <w:tmpl w:val="BF28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258BBC2"/>
    <w:multiLevelType w:val="hybridMultilevel"/>
    <w:tmpl w:val="FFFFFFFF"/>
    <w:lvl w:ilvl="0" w:tplc="E81E5DE2">
      <w:start w:val="1"/>
      <w:numFmt w:val="decimal"/>
      <w:lvlText w:val="•"/>
      <w:lvlJc w:val="left"/>
      <w:pPr>
        <w:ind w:left="720" w:hanging="360"/>
      </w:pPr>
    </w:lvl>
    <w:lvl w:ilvl="1" w:tplc="0D9C85F4">
      <w:start w:val="1"/>
      <w:numFmt w:val="lowerLetter"/>
      <w:lvlText w:val="%2."/>
      <w:lvlJc w:val="left"/>
      <w:pPr>
        <w:ind w:left="1440" w:hanging="360"/>
      </w:pPr>
    </w:lvl>
    <w:lvl w:ilvl="2" w:tplc="5B0660BC">
      <w:start w:val="1"/>
      <w:numFmt w:val="lowerRoman"/>
      <w:lvlText w:val="%3."/>
      <w:lvlJc w:val="right"/>
      <w:pPr>
        <w:ind w:left="2160" w:hanging="180"/>
      </w:pPr>
    </w:lvl>
    <w:lvl w:ilvl="3" w:tplc="736462F8">
      <w:start w:val="1"/>
      <w:numFmt w:val="decimal"/>
      <w:lvlText w:val="%4."/>
      <w:lvlJc w:val="left"/>
      <w:pPr>
        <w:ind w:left="2880" w:hanging="360"/>
      </w:pPr>
    </w:lvl>
    <w:lvl w:ilvl="4" w:tplc="356CDADC">
      <w:start w:val="1"/>
      <w:numFmt w:val="lowerLetter"/>
      <w:lvlText w:val="%5."/>
      <w:lvlJc w:val="left"/>
      <w:pPr>
        <w:ind w:left="3600" w:hanging="360"/>
      </w:pPr>
    </w:lvl>
    <w:lvl w:ilvl="5" w:tplc="DF6CDBD2">
      <w:start w:val="1"/>
      <w:numFmt w:val="lowerRoman"/>
      <w:lvlText w:val="%6."/>
      <w:lvlJc w:val="right"/>
      <w:pPr>
        <w:ind w:left="4320" w:hanging="180"/>
      </w:pPr>
    </w:lvl>
    <w:lvl w:ilvl="6" w:tplc="8702B794">
      <w:start w:val="1"/>
      <w:numFmt w:val="decimal"/>
      <w:lvlText w:val="%7."/>
      <w:lvlJc w:val="left"/>
      <w:pPr>
        <w:ind w:left="5040" w:hanging="360"/>
      </w:pPr>
    </w:lvl>
    <w:lvl w:ilvl="7" w:tplc="47F866FE">
      <w:start w:val="1"/>
      <w:numFmt w:val="lowerLetter"/>
      <w:lvlText w:val="%8."/>
      <w:lvlJc w:val="left"/>
      <w:pPr>
        <w:ind w:left="5760" w:hanging="360"/>
      </w:pPr>
    </w:lvl>
    <w:lvl w:ilvl="8" w:tplc="BA38A3A0">
      <w:start w:val="1"/>
      <w:numFmt w:val="lowerRoman"/>
      <w:lvlText w:val="%9."/>
      <w:lvlJc w:val="right"/>
      <w:pPr>
        <w:ind w:left="6480" w:hanging="180"/>
      </w:pPr>
    </w:lvl>
  </w:abstractNum>
  <w:abstractNum w:abstractNumId="138" w15:restartNumberingAfterBreak="0">
    <w:nsid w:val="72E35066"/>
    <w:multiLevelType w:val="hybridMultilevel"/>
    <w:tmpl w:val="21BC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7C16E1"/>
    <w:multiLevelType w:val="multilevel"/>
    <w:tmpl w:val="E04A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C5762E"/>
    <w:multiLevelType w:val="multilevel"/>
    <w:tmpl w:val="35EA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8E73731"/>
    <w:multiLevelType w:val="hybridMultilevel"/>
    <w:tmpl w:val="FFFFFFFF"/>
    <w:lvl w:ilvl="0" w:tplc="0950A07C">
      <w:start w:val="1"/>
      <w:numFmt w:val="decimal"/>
      <w:lvlText w:val="•"/>
      <w:lvlJc w:val="left"/>
      <w:pPr>
        <w:ind w:left="720" w:hanging="360"/>
      </w:pPr>
    </w:lvl>
    <w:lvl w:ilvl="1" w:tplc="569AE4C6">
      <w:start w:val="1"/>
      <w:numFmt w:val="lowerLetter"/>
      <w:lvlText w:val="%2."/>
      <w:lvlJc w:val="left"/>
      <w:pPr>
        <w:ind w:left="1440" w:hanging="360"/>
      </w:pPr>
    </w:lvl>
    <w:lvl w:ilvl="2" w:tplc="111EFCE0">
      <w:start w:val="1"/>
      <w:numFmt w:val="lowerRoman"/>
      <w:lvlText w:val="%3."/>
      <w:lvlJc w:val="right"/>
      <w:pPr>
        <w:ind w:left="2160" w:hanging="180"/>
      </w:pPr>
    </w:lvl>
    <w:lvl w:ilvl="3" w:tplc="BD46ADC4">
      <w:start w:val="1"/>
      <w:numFmt w:val="decimal"/>
      <w:lvlText w:val="%4."/>
      <w:lvlJc w:val="left"/>
      <w:pPr>
        <w:ind w:left="2880" w:hanging="360"/>
      </w:pPr>
    </w:lvl>
    <w:lvl w:ilvl="4" w:tplc="CCCC5E06">
      <w:start w:val="1"/>
      <w:numFmt w:val="lowerLetter"/>
      <w:lvlText w:val="%5."/>
      <w:lvlJc w:val="left"/>
      <w:pPr>
        <w:ind w:left="3600" w:hanging="360"/>
      </w:pPr>
    </w:lvl>
    <w:lvl w:ilvl="5" w:tplc="6F1A9F4E">
      <w:start w:val="1"/>
      <w:numFmt w:val="lowerRoman"/>
      <w:lvlText w:val="%6."/>
      <w:lvlJc w:val="right"/>
      <w:pPr>
        <w:ind w:left="4320" w:hanging="180"/>
      </w:pPr>
    </w:lvl>
    <w:lvl w:ilvl="6" w:tplc="EB166372">
      <w:start w:val="1"/>
      <w:numFmt w:val="decimal"/>
      <w:lvlText w:val="%7."/>
      <w:lvlJc w:val="left"/>
      <w:pPr>
        <w:ind w:left="5040" w:hanging="360"/>
      </w:pPr>
    </w:lvl>
    <w:lvl w:ilvl="7" w:tplc="A3B288A0">
      <w:start w:val="1"/>
      <w:numFmt w:val="lowerLetter"/>
      <w:lvlText w:val="%8."/>
      <w:lvlJc w:val="left"/>
      <w:pPr>
        <w:ind w:left="5760" w:hanging="360"/>
      </w:pPr>
    </w:lvl>
    <w:lvl w:ilvl="8" w:tplc="F54CE900">
      <w:start w:val="1"/>
      <w:numFmt w:val="lowerRoman"/>
      <w:lvlText w:val="%9."/>
      <w:lvlJc w:val="right"/>
      <w:pPr>
        <w:ind w:left="6480" w:hanging="180"/>
      </w:pPr>
    </w:lvl>
  </w:abstractNum>
  <w:abstractNum w:abstractNumId="142" w15:restartNumberingAfterBreak="0">
    <w:nsid w:val="793066D4"/>
    <w:multiLevelType w:val="multilevel"/>
    <w:tmpl w:val="292E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98A74CA"/>
    <w:multiLevelType w:val="hybridMultilevel"/>
    <w:tmpl w:val="4FF2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A0CAFF0"/>
    <w:multiLevelType w:val="hybridMultilevel"/>
    <w:tmpl w:val="FFFFFFFF"/>
    <w:lvl w:ilvl="0" w:tplc="587CEDDE">
      <w:start w:val="1"/>
      <w:numFmt w:val="decimal"/>
      <w:lvlText w:val="%1."/>
      <w:lvlJc w:val="left"/>
      <w:pPr>
        <w:ind w:left="720" w:hanging="360"/>
      </w:pPr>
    </w:lvl>
    <w:lvl w:ilvl="1" w:tplc="F61AD260">
      <w:start w:val="1"/>
      <w:numFmt w:val="lowerLetter"/>
      <w:lvlText w:val="%2."/>
      <w:lvlJc w:val="left"/>
      <w:pPr>
        <w:ind w:left="1440" w:hanging="360"/>
      </w:pPr>
    </w:lvl>
    <w:lvl w:ilvl="2" w:tplc="3DE4D6BC">
      <w:start w:val="4"/>
      <w:numFmt w:val="decimal"/>
      <w:lvlText w:val="%3.2.3"/>
      <w:lvlJc w:val="left"/>
      <w:pPr>
        <w:ind w:left="2160" w:hanging="180"/>
      </w:pPr>
    </w:lvl>
    <w:lvl w:ilvl="3" w:tplc="6B644E1A">
      <w:start w:val="1"/>
      <w:numFmt w:val="decimal"/>
      <w:lvlText w:val="%4."/>
      <w:lvlJc w:val="left"/>
      <w:pPr>
        <w:ind w:left="2880" w:hanging="360"/>
      </w:pPr>
    </w:lvl>
    <w:lvl w:ilvl="4" w:tplc="A4E2FEC2">
      <w:start w:val="1"/>
      <w:numFmt w:val="lowerLetter"/>
      <w:lvlText w:val="%5."/>
      <w:lvlJc w:val="left"/>
      <w:pPr>
        <w:ind w:left="3600" w:hanging="360"/>
      </w:pPr>
    </w:lvl>
    <w:lvl w:ilvl="5" w:tplc="039CBB6E">
      <w:start w:val="1"/>
      <w:numFmt w:val="lowerRoman"/>
      <w:lvlText w:val="%6."/>
      <w:lvlJc w:val="right"/>
      <w:pPr>
        <w:ind w:left="4320" w:hanging="180"/>
      </w:pPr>
    </w:lvl>
    <w:lvl w:ilvl="6" w:tplc="EF6829C8">
      <w:start w:val="1"/>
      <w:numFmt w:val="decimal"/>
      <w:lvlText w:val="%7."/>
      <w:lvlJc w:val="left"/>
      <w:pPr>
        <w:ind w:left="5040" w:hanging="360"/>
      </w:pPr>
    </w:lvl>
    <w:lvl w:ilvl="7" w:tplc="5A7E10E8">
      <w:start w:val="1"/>
      <w:numFmt w:val="lowerLetter"/>
      <w:lvlText w:val="%8."/>
      <w:lvlJc w:val="left"/>
      <w:pPr>
        <w:ind w:left="5760" w:hanging="360"/>
      </w:pPr>
    </w:lvl>
    <w:lvl w:ilvl="8" w:tplc="E57C65EA">
      <w:start w:val="1"/>
      <w:numFmt w:val="lowerRoman"/>
      <w:lvlText w:val="%9."/>
      <w:lvlJc w:val="right"/>
      <w:pPr>
        <w:ind w:left="6480" w:hanging="180"/>
      </w:pPr>
    </w:lvl>
  </w:abstractNum>
  <w:abstractNum w:abstractNumId="145" w15:restartNumberingAfterBreak="0">
    <w:nsid w:val="7B77EADE"/>
    <w:multiLevelType w:val="hybridMultilevel"/>
    <w:tmpl w:val="FFFFFFFF"/>
    <w:lvl w:ilvl="0" w:tplc="040E03C2">
      <w:start w:val="1"/>
      <w:numFmt w:val="decimal"/>
      <w:lvlText w:val="•"/>
      <w:lvlJc w:val="left"/>
      <w:pPr>
        <w:ind w:left="720" w:hanging="360"/>
      </w:pPr>
    </w:lvl>
    <w:lvl w:ilvl="1" w:tplc="815C4FB8">
      <w:start w:val="1"/>
      <w:numFmt w:val="lowerLetter"/>
      <w:lvlText w:val="%2."/>
      <w:lvlJc w:val="left"/>
      <w:pPr>
        <w:ind w:left="1440" w:hanging="360"/>
      </w:pPr>
    </w:lvl>
    <w:lvl w:ilvl="2" w:tplc="A4CCAFB0">
      <w:start w:val="1"/>
      <w:numFmt w:val="lowerRoman"/>
      <w:lvlText w:val="%3."/>
      <w:lvlJc w:val="right"/>
      <w:pPr>
        <w:ind w:left="2160" w:hanging="180"/>
      </w:pPr>
    </w:lvl>
    <w:lvl w:ilvl="3" w:tplc="62FE2746">
      <w:start w:val="1"/>
      <w:numFmt w:val="decimal"/>
      <w:lvlText w:val="%4."/>
      <w:lvlJc w:val="left"/>
      <w:pPr>
        <w:ind w:left="2880" w:hanging="360"/>
      </w:pPr>
    </w:lvl>
    <w:lvl w:ilvl="4" w:tplc="0B6223B6">
      <w:start w:val="1"/>
      <w:numFmt w:val="lowerLetter"/>
      <w:lvlText w:val="%5."/>
      <w:lvlJc w:val="left"/>
      <w:pPr>
        <w:ind w:left="3600" w:hanging="360"/>
      </w:pPr>
    </w:lvl>
    <w:lvl w:ilvl="5" w:tplc="806AECEA">
      <w:start w:val="1"/>
      <w:numFmt w:val="lowerRoman"/>
      <w:lvlText w:val="%6."/>
      <w:lvlJc w:val="right"/>
      <w:pPr>
        <w:ind w:left="4320" w:hanging="180"/>
      </w:pPr>
    </w:lvl>
    <w:lvl w:ilvl="6" w:tplc="8232212A">
      <w:start w:val="1"/>
      <w:numFmt w:val="decimal"/>
      <w:lvlText w:val="%7."/>
      <w:lvlJc w:val="left"/>
      <w:pPr>
        <w:ind w:left="5040" w:hanging="360"/>
      </w:pPr>
    </w:lvl>
    <w:lvl w:ilvl="7" w:tplc="C76AA594">
      <w:start w:val="1"/>
      <w:numFmt w:val="lowerLetter"/>
      <w:lvlText w:val="%8."/>
      <w:lvlJc w:val="left"/>
      <w:pPr>
        <w:ind w:left="5760" w:hanging="360"/>
      </w:pPr>
    </w:lvl>
    <w:lvl w:ilvl="8" w:tplc="8C3AEE5C">
      <w:start w:val="1"/>
      <w:numFmt w:val="lowerRoman"/>
      <w:lvlText w:val="%9."/>
      <w:lvlJc w:val="right"/>
      <w:pPr>
        <w:ind w:left="6480" w:hanging="180"/>
      </w:pPr>
    </w:lvl>
  </w:abstractNum>
  <w:abstractNum w:abstractNumId="146" w15:restartNumberingAfterBreak="0">
    <w:nsid w:val="7EB4B45F"/>
    <w:multiLevelType w:val="hybridMultilevel"/>
    <w:tmpl w:val="FFFFFFFF"/>
    <w:lvl w:ilvl="0" w:tplc="1DFA82AA">
      <w:start w:val="1"/>
      <w:numFmt w:val="decimal"/>
      <w:lvlText w:val="%1."/>
      <w:lvlJc w:val="left"/>
      <w:pPr>
        <w:ind w:left="720" w:hanging="360"/>
      </w:pPr>
    </w:lvl>
    <w:lvl w:ilvl="1" w:tplc="352AE62A">
      <w:start w:val="1"/>
      <w:numFmt w:val="lowerLetter"/>
      <w:lvlText w:val="%2."/>
      <w:lvlJc w:val="left"/>
      <w:pPr>
        <w:ind w:left="1440" w:hanging="360"/>
      </w:pPr>
    </w:lvl>
    <w:lvl w:ilvl="2" w:tplc="874C1246">
      <w:start w:val="4"/>
      <w:numFmt w:val="decimal"/>
      <w:lvlText w:val="%3.3.1"/>
      <w:lvlJc w:val="left"/>
      <w:pPr>
        <w:ind w:left="2160" w:hanging="180"/>
      </w:pPr>
    </w:lvl>
    <w:lvl w:ilvl="3" w:tplc="8D8CB32E">
      <w:start w:val="1"/>
      <w:numFmt w:val="decimal"/>
      <w:lvlText w:val="%4."/>
      <w:lvlJc w:val="left"/>
      <w:pPr>
        <w:ind w:left="2880" w:hanging="360"/>
      </w:pPr>
    </w:lvl>
    <w:lvl w:ilvl="4" w:tplc="90CA3226">
      <w:start w:val="1"/>
      <w:numFmt w:val="lowerLetter"/>
      <w:lvlText w:val="%5."/>
      <w:lvlJc w:val="left"/>
      <w:pPr>
        <w:ind w:left="3600" w:hanging="360"/>
      </w:pPr>
    </w:lvl>
    <w:lvl w:ilvl="5" w:tplc="31BC5CD8">
      <w:start w:val="1"/>
      <w:numFmt w:val="lowerRoman"/>
      <w:lvlText w:val="%6."/>
      <w:lvlJc w:val="right"/>
      <w:pPr>
        <w:ind w:left="4320" w:hanging="180"/>
      </w:pPr>
    </w:lvl>
    <w:lvl w:ilvl="6" w:tplc="27BEF644">
      <w:start w:val="1"/>
      <w:numFmt w:val="decimal"/>
      <w:lvlText w:val="%7."/>
      <w:lvlJc w:val="left"/>
      <w:pPr>
        <w:ind w:left="5040" w:hanging="360"/>
      </w:pPr>
    </w:lvl>
    <w:lvl w:ilvl="7" w:tplc="21F40F18">
      <w:start w:val="1"/>
      <w:numFmt w:val="lowerLetter"/>
      <w:lvlText w:val="%8."/>
      <w:lvlJc w:val="left"/>
      <w:pPr>
        <w:ind w:left="5760" w:hanging="360"/>
      </w:pPr>
    </w:lvl>
    <w:lvl w:ilvl="8" w:tplc="8EA0F8DE">
      <w:start w:val="1"/>
      <w:numFmt w:val="lowerRoman"/>
      <w:lvlText w:val="%9."/>
      <w:lvlJc w:val="right"/>
      <w:pPr>
        <w:ind w:left="6480" w:hanging="180"/>
      </w:pPr>
    </w:lvl>
  </w:abstractNum>
  <w:abstractNum w:abstractNumId="147" w15:restartNumberingAfterBreak="0">
    <w:nsid w:val="7F69465A"/>
    <w:multiLevelType w:val="hybridMultilevel"/>
    <w:tmpl w:val="FFFFFFFF"/>
    <w:lvl w:ilvl="0" w:tplc="52D422A8">
      <w:start w:val="1"/>
      <w:numFmt w:val="decimal"/>
      <w:lvlText w:val="•"/>
      <w:lvlJc w:val="left"/>
      <w:pPr>
        <w:ind w:left="720" w:hanging="360"/>
      </w:pPr>
    </w:lvl>
    <w:lvl w:ilvl="1" w:tplc="D31A247C">
      <w:start w:val="1"/>
      <w:numFmt w:val="lowerLetter"/>
      <w:lvlText w:val="%2."/>
      <w:lvlJc w:val="left"/>
      <w:pPr>
        <w:ind w:left="1440" w:hanging="360"/>
      </w:pPr>
    </w:lvl>
    <w:lvl w:ilvl="2" w:tplc="2E9C9956">
      <w:start w:val="1"/>
      <w:numFmt w:val="lowerRoman"/>
      <w:lvlText w:val="%3."/>
      <w:lvlJc w:val="right"/>
      <w:pPr>
        <w:ind w:left="2160" w:hanging="180"/>
      </w:pPr>
    </w:lvl>
    <w:lvl w:ilvl="3" w:tplc="E1843E0C">
      <w:start w:val="1"/>
      <w:numFmt w:val="decimal"/>
      <w:lvlText w:val="%4."/>
      <w:lvlJc w:val="left"/>
      <w:pPr>
        <w:ind w:left="2880" w:hanging="360"/>
      </w:pPr>
    </w:lvl>
    <w:lvl w:ilvl="4" w:tplc="D6D692BA">
      <w:start w:val="1"/>
      <w:numFmt w:val="lowerLetter"/>
      <w:lvlText w:val="%5."/>
      <w:lvlJc w:val="left"/>
      <w:pPr>
        <w:ind w:left="3600" w:hanging="360"/>
      </w:pPr>
    </w:lvl>
    <w:lvl w:ilvl="5" w:tplc="936633B6">
      <w:start w:val="1"/>
      <w:numFmt w:val="lowerRoman"/>
      <w:lvlText w:val="%6."/>
      <w:lvlJc w:val="right"/>
      <w:pPr>
        <w:ind w:left="4320" w:hanging="180"/>
      </w:pPr>
    </w:lvl>
    <w:lvl w:ilvl="6" w:tplc="38E2BEAC">
      <w:start w:val="1"/>
      <w:numFmt w:val="decimal"/>
      <w:lvlText w:val="%7."/>
      <w:lvlJc w:val="left"/>
      <w:pPr>
        <w:ind w:left="5040" w:hanging="360"/>
      </w:pPr>
    </w:lvl>
    <w:lvl w:ilvl="7" w:tplc="80D83E14">
      <w:start w:val="1"/>
      <w:numFmt w:val="lowerLetter"/>
      <w:lvlText w:val="%8."/>
      <w:lvlJc w:val="left"/>
      <w:pPr>
        <w:ind w:left="5760" w:hanging="360"/>
      </w:pPr>
    </w:lvl>
    <w:lvl w:ilvl="8" w:tplc="D7A8C246">
      <w:start w:val="1"/>
      <w:numFmt w:val="lowerRoman"/>
      <w:lvlText w:val="%9."/>
      <w:lvlJc w:val="right"/>
      <w:pPr>
        <w:ind w:left="6480" w:hanging="180"/>
      </w:pPr>
    </w:lvl>
  </w:abstractNum>
  <w:abstractNum w:abstractNumId="148" w15:restartNumberingAfterBreak="0">
    <w:nsid w:val="7F9C6293"/>
    <w:multiLevelType w:val="hybridMultilevel"/>
    <w:tmpl w:val="F7E8092C"/>
    <w:lvl w:ilvl="0" w:tplc="5BD0D496">
      <w:start w:val="1"/>
      <w:numFmt w:val="bullet"/>
      <w:lvlText w:val="•"/>
      <w:lvlJc w:val="left"/>
      <w:pPr>
        <w:tabs>
          <w:tab w:val="num" w:pos="720"/>
        </w:tabs>
        <w:ind w:left="720" w:hanging="360"/>
      </w:pPr>
      <w:rPr>
        <w:rFonts w:ascii="Arial" w:hAnsi="Arial" w:hint="default"/>
      </w:rPr>
    </w:lvl>
    <w:lvl w:ilvl="1" w:tplc="2D64B4E0" w:tentative="1">
      <w:start w:val="1"/>
      <w:numFmt w:val="bullet"/>
      <w:lvlText w:val="•"/>
      <w:lvlJc w:val="left"/>
      <w:pPr>
        <w:tabs>
          <w:tab w:val="num" w:pos="1440"/>
        </w:tabs>
        <w:ind w:left="1440" w:hanging="360"/>
      </w:pPr>
      <w:rPr>
        <w:rFonts w:ascii="Arial" w:hAnsi="Arial" w:hint="default"/>
      </w:rPr>
    </w:lvl>
    <w:lvl w:ilvl="2" w:tplc="A58455A6" w:tentative="1">
      <w:start w:val="1"/>
      <w:numFmt w:val="bullet"/>
      <w:lvlText w:val="•"/>
      <w:lvlJc w:val="left"/>
      <w:pPr>
        <w:tabs>
          <w:tab w:val="num" w:pos="2160"/>
        </w:tabs>
        <w:ind w:left="2160" w:hanging="360"/>
      </w:pPr>
      <w:rPr>
        <w:rFonts w:ascii="Arial" w:hAnsi="Arial" w:hint="default"/>
      </w:rPr>
    </w:lvl>
    <w:lvl w:ilvl="3" w:tplc="203AB14A" w:tentative="1">
      <w:start w:val="1"/>
      <w:numFmt w:val="bullet"/>
      <w:lvlText w:val="•"/>
      <w:lvlJc w:val="left"/>
      <w:pPr>
        <w:tabs>
          <w:tab w:val="num" w:pos="2880"/>
        </w:tabs>
        <w:ind w:left="2880" w:hanging="360"/>
      </w:pPr>
      <w:rPr>
        <w:rFonts w:ascii="Arial" w:hAnsi="Arial" w:hint="default"/>
      </w:rPr>
    </w:lvl>
    <w:lvl w:ilvl="4" w:tplc="ED962ABE" w:tentative="1">
      <w:start w:val="1"/>
      <w:numFmt w:val="bullet"/>
      <w:lvlText w:val="•"/>
      <w:lvlJc w:val="left"/>
      <w:pPr>
        <w:tabs>
          <w:tab w:val="num" w:pos="3600"/>
        </w:tabs>
        <w:ind w:left="3600" w:hanging="360"/>
      </w:pPr>
      <w:rPr>
        <w:rFonts w:ascii="Arial" w:hAnsi="Arial" w:hint="default"/>
      </w:rPr>
    </w:lvl>
    <w:lvl w:ilvl="5" w:tplc="41CA7266" w:tentative="1">
      <w:start w:val="1"/>
      <w:numFmt w:val="bullet"/>
      <w:lvlText w:val="•"/>
      <w:lvlJc w:val="left"/>
      <w:pPr>
        <w:tabs>
          <w:tab w:val="num" w:pos="4320"/>
        </w:tabs>
        <w:ind w:left="4320" w:hanging="360"/>
      </w:pPr>
      <w:rPr>
        <w:rFonts w:ascii="Arial" w:hAnsi="Arial" w:hint="default"/>
      </w:rPr>
    </w:lvl>
    <w:lvl w:ilvl="6" w:tplc="1DFA619C" w:tentative="1">
      <w:start w:val="1"/>
      <w:numFmt w:val="bullet"/>
      <w:lvlText w:val="•"/>
      <w:lvlJc w:val="left"/>
      <w:pPr>
        <w:tabs>
          <w:tab w:val="num" w:pos="5040"/>
        </w:tabs>
        <w:ind w:left="5040" w:hanging="360"/>
      </w:pPr>
      <w:rPr>
        <w:rFonts w:ascii="Arial" w:hAnsi="Arial" w:hint="default"/>
      </w:rPr>
    </w:lvl>
    <w:lvl w:ilvl="7" w:tplc="1ACA1D64" w:tentative="1">
      <w:start w:val="1"/>
      <w:numFmt w:val="bullet"/>
      <w:lvlText w:val="•"/>
      <w:lvlJc w:val="left"/>
      <w:pPr>
        <w:tabs>
          <w:tab w:val="num" w:pos="5760"/>
        </w:tabs>
        <w:ind w:left="5760" w:hanging="360"/>
      </w:pPr>
      <w:rPr>
        <w:rFonts w:ascii="Arial" w:hAnsi="Arial" w:hint="default"/>
      </w:rPr>
    </w:lvl>
    <w:lvl w:ilvl="8" w:tplc="F404F304" w:tentative="1">
      <w:start w:val="1"/>
      <w:numFmt w:val="bullet"/>
      <w:lvlText w:val="•"/>
      <w:lvlJc w:val="left"/>
      <w:pPr>
        <w:tabs>
          <w:tab w:val="num" w:pos="6480"/>
        </w:tabs>
        <w:ind w:left="6480" w:hanging="360"/>
      </w:pPr>
      <w:rPr>
        <w:rFonts w:ascii="Arial" w:hAnsi="Arial" w:hint="default"/>
      </w:rPr>
    </w:lvl>
  </w:abstractNum>
  <w:num w:numId="1" w16cid:durableId="1864248822">
    <w:abstractNumId w:val="145"/>
  </w:num>
  <w:num w:numId="2" w16cid:durableId="1091200049">
    <w:abstractNumId w:val="65"/>
  </w:num>
  <w:num w:numId="3" w16cid:durableId="35081232">
    <w:abstractNumId w:val="36"/>
  </w:num>
  <w:num w:numId="4" w16cid:durableId="457531359">
    <w:abstractNumId w:val="61"/>
  </w:num>
  <w:num w:numId="5" w16cid:durableId="1390500166">
    <w:abstractNumId w:val="78"/>
  </w:num>
  <w:num w:numId="6" w16cid:durableId="110632418">
    <w:abstractNumId w:val="103"/>
  </w:num>
  <w:num w:numId="7" w16cid:durableId="1391349152">
    <w:abstractNumId w:val="141"/>
  </w:num>
  <w:num w:numId="8" w16cid:durableId="703098976">
    <w:abstractNumId w:val="33"/>
  </w:num>
  <w:num w:numId="9" w16cid:durableId="1556621548">
    <w:abstractNumId w:val="31"/>
  </w:num>
  <w:num w:numId="10" w16cid:durableId="1103956598">
    <w:abstractNumId w:val="96"/>
  </w:num>
  <w:num w:numId="11" w16cid:durableId="501896574">
    <w:abstractNumId w:val="69"/>
  </w:num>
  <w:num w:numId="12" w16cid:durableId="317003287">
    <w:abstractNumId w:val="105"/>
  </w:num>
  <w:num w:numId="13" w16cid:durableId="207500203">
    <w:abstractNumId w:val="87"/>
  </w:num>
  <w:num w:numId="14" w16cid:durableId="1219628776">
    <w:abstractNumId w:val="95"/>
  </w:num>
  <w:num w:numId="15" w16cid:durableId="372584836">
    <w:abstractNumId w:val="133"/>
  </w:num>
  <w:num w:numId="16" w16cid:durableId="1933203791">
    <w:abstractNumId w:val="126"/>
  </w:num>
  <w:num w:numId="17" w16cid:durableId="1545217502">
    <w:abstractNumId w:val="55"/>
  </w:num>
  <w:num w:numId="18" w16cid:durableId="980573694">
    <w:abstractNumId w:val="44"/>
  </w:num>
  <w:num w:numId="19" w16cid:durableId="225383429">
    <w:abstractNumId w:val="123"/>
  </w:num>
  <w:num w:numId="20" w16cid:durableId="1934510272">
    <w:abstractNumId w:val="147"/>
  </w:num>
  <w:num w:numId="21" w16cid:durableId="812984804">
    <w:abstractNumId w:val="102"/>
  </w:num>
  <w:num w:numId="22" w16cid:durableId="61871914">
    <w:abstractNumId w:val="21"/>
  </w:num>
  <w:num w:numId="23" w16cid:durableId="1150904710">
    <w:abstractNumId w:val="15"/>
  </w:num>
  <w:num w:numId="24" w16cid:durableId="1251038297">
    <w:abstractNumId w:val="18"/>
  </w:num>
  <w:num w:numId="25" w16cid:durableId="595405313">
    <w:abstractNumId w:val="137"/>
  </w:num>
  <w:num w:numId="26" w16cid:durableId="1233541104">
    <w:abstractNumId w:val="4"/>
  </w:num>
  <w:num w:numId="27" w16cid:durableId="1468160014">
    <w:abstractNumId w:val="106"/>
  </w:num>
  <w:num w:numId="28" w16cid:durableId="1758357781">
    <w:abstractNumId w:val="45"/>
  </w:num>
  <w:num w:numId="29" w16cid:durableId="295645670">
    <w:abstractNumId w:val="9"/>
  </w:num>
  <w:num w:numId="30" w16cid:durableId="1842743263">
    <w:abstractNumId w:val="13"/>
  </w:num>
  <w:num w:numId="31" w16cid:durableId="305355209">
    <w:abstractNumId w:val="46"/>
  </w:num>
  <w:num w:numId="32" w16cid:durableId="1648196003">
    <w:abstractNumId w:val="131"/>
  </w:num>
  <w:num w:numId="33" w16cid:durableId="390546500">
    <w:abstractNumId w:val="34"/>
  </w:num>
  <w:num w:numId="34" w16cid:durableId="910165411">
    <w:abstractNumId w:val="48"/>
  </w:num>
  <w:num w:numId="35" w16cid:durableId="1446995713">
    <w:abstractNumId w:val="14"/>
  </w:num>
  <w:num w:numId="36" w16cid:durableId="976107093">
    <w:abstractNumId w:val="71"/>
  </w:num>
  <w:num w:numId="37" w16cid:durableId="540749464">
    <w:abstractNumId w:val="91"/>
  </w:num>
  <w:num w:numId="38" w16cid:durableId="491987474">
    <w:abstractNumId w:val="82"/>
  </w:num>
  <w:num w:numId="39" w16cid:durableId="309332220">
    <w:abstractNumId w:val="75"/>
  </w:num>
  <w:num w:numId="40" w16cid:durableId="1112089230">
    <w:abstractNumId w:val="49"/>
  </w:num>
  <w:num w:numId="41" w16cid:durableId="1283616246">
    <w:abstractNumId w:val="83"/>
  </w:num>
  <w:num w:numId="42" w16cid:durableId="440533572">
    <w:abstractNumId w:val="80"/>
  </w:num>
  <w:num w:numId="43" w16cid:durableId="626664371">
    <w:abstractNumId w:val="108"/>
  </w:num>
  <w:num w:numId="44" w16cid:durableId="1418866548">
    <w:abstractNumId w:val="72"/>
  </w:num>
  <w:num w:numId="45" w16cid:durableId="663969833">
    <w:abstractNumId w:val="109"/>
  </w:num>
  <w:num w:numId="46" w16cid:durableId="1768228975">
    <w:abstractNumId w:val="53"/>
  </w:num>
  <w:num w:numId="47" w16cid:durableId="1535535157">
    <w:abstractNumId w:val="146"/>
  </w:num>
  <w:num w:numId="48" w16cid:durableId="569535779">
    <w:abstractNumId w:val="144"/>
  </w:num>
  <w:num w:numId="49" w16cid:durableId="1112361377">
    <w:abstractNumId w:val="50"/>
  </w:num>
  <w:num w:numId="50" w16cid:durableId="1113787161">
    <w:abstractNumId w:val="56"/>
  </w:num>
  <w:num w:numId="51" w16cid:durableId="989752021">
    <w:abstractNumId w:val="127"/>
  </w:num>
  <w:num w:numId="52" w16cid:durableId="2131588445">
    <w:abstractNumId w:val="32"/>
  </w:num>
  <w:num w:numId="53" w16cid:durableId="1741906275">
    <w:abstractNumId w:val="6"/>
  </w:num>
  <w:num w:numId="54" w16cid:durableId="1302493213">
    <w:abstractNumId w:val="98"/>
  </w:num>
  <w:num w:numId="55" w16cid:durableId="1133715730">
    <w:abstractNumId w:val="85"/>
  </w:num>
  <w:num w:numId="56" w16cid:durableId="2068140185">
    <w:abstractNumId w:val="84"/>
  </w:num>
  <w:num w:numId="57" w16cid:durableId="607398450">
    <w:abstractNumId w:val="135"/>
  </w:num>
  <w:num w:numId="58" w16cid:durableId="1558587771">
    <w:abstractNumId w:val="7"/>
  </w:num>
  <w:num w:numId="59" w16cid:durableId="392855352">
    <w:abstractNumId w:val="10"/>
  </w:num>
  <w:num w:numId="60" w16cid:durableId="934746998">
    <w:abstractNumId w:val="40"/>
  </w:num>
  <w:num w:numId="61" w16cid:durableId="689532787">
    <w:abstractNumId w:val="3"/>
  </w:num>
  <w:num w:numId="62" w16cid:durableId="482552769">
    <w:abstractNumId w:val="30"/>
  </w:num>
  <w:num w:numId="63" w16cid:durableId="1619530390">
    <w:abstractNumId w:val="92"/>
  </w:num>
  <w:num w:numId="64" w16cid:durableId="652761169">
    <w:abstractNumId w:val="59"/>
  </w:num>
  <w:num w:numId="65" w16cid:durableId="1921283931">
    <w:abstractNumId w:val="43"/>
  </w:num>
  <w:num w:numId="66" w16cid:durableId="722951329">
    <w:abstractNumId w:val="139"/>
  </w:num>
  <w:num w:numId="67" w16cid:durableId="770780016">
    <w:abstractNumId w:val="24"/>
  </w:num>
  <w:num w:numId="68" w16cid:durableId="458424696">
    <w:abstractNumId w:val="97"/>
  </w:num>
  <w:num w:numId="69" w16cid:durableId="2137524407">
    <w:abstractNumId w:val="99"/>
  </w:num>
  <w:num w:numId="70" w16cid:durableId="294332954">
    <w:abstractNumId w:val="130"/>
  </w:num>
  <w:num w:numId="71" w16cid:durableId="1605772833">
    <w:abstractNumId w:val="16"/>
  </w:num>
  <w:num w:numId="72" w16cid:durableId="1962495830">
    <w:abstractNumId w:val="37"/>
  </w:num>
  <w:num w:numId="73" w16cid:durableId="1701011605">
    <w:abstractNumId w:val="115"/>
  </w:num>
  <w:num w:numId="74" w16cid:durableId="1923219628">
    <w:abstractNumId w:val="64"/>
  </w:num>
  <w:num w:numId="75" w16cid:durableId="39280700">
    <w:abstractNumId w:val="47"/>
  </w:num>
  <w:num w:numId="76" w16cid:durableId="609239105">
    <w:abstractNumId w:val="58"/>
  </w:num>
  <w:num w:numId="77" w16cid:durableId="1076324138">
    <w:abstractNumId w:val="129"/>
  </w:num>
  <w:num w:numId="78" w16cid:durableId="223217994">
    <w:abstractNumId w:val="26"/>
  </w:num>
  <w:num w:numId="79" w16cid:durableId="56707334">
    <w:abstractNumId w:val="90"/>
  </w:num>
  <w:num w:numId="80" w16cid:durableId="693728074">
    <w:abstractNumId w:val="119"/>
  </w:num>
  <w:num w:numId="81" w16cid:durableId="543248801">
    <w:abstractNumId w:val="81"/>
  </w:num>
  <w:num w:numId="82" w16cid:durableId="1267156378">
    <w:abstractNumId w:val="27"/>
  </w:num>
  <w:num w:numId="83" w16cid:durableId="1598364989">
    <w:abstractNumId w:val="104"/>
  </w:num>
  <w:num w:numId="84" w16cid:durableId="1445883674">
    <w:abstractNumId w:val="140"/>
  </w:num>
  <w:num w:numId="85" w16cid:durableId="449477874">
    <w:abstractNumId w:val="114"/>
  </w:num>
  <w:num w:numId="86" w16cid:durableId="892080502">
    <w:abstractNumId w:val="63"/>
  </w:num>
  <w:num w:numId="87" w16cid:durableId="286202679">
    <w:abstractNumId w:val="122"/>
  </w:num>
  <w:num w:numId="88" w16cid:durableId="1308785012">
    <w:abstractNumId w:val="142"/>
  </w:num>
  <w:num w:numId="89" w16cid:durableId="525412821">
    <w:abstractNumId w:val="116"/>
  </w:num>
  <w:num w:numId="90" w16cid:durableId="443185360">
    <w:abstractNumId w:val="5"/>
  </w:num>
  <w:num w:numId="91" w16cid:durableId="437218148">
    <w:abstractNumId w:val="8"/>
  </w:num>
  <w:num w:numId="92" w16cid:durableId="740367647">
    <w:abstractNumId w:val="111"/>
  </w:num>
  <w:num w:numId="93" w16cid:durableId="1632831687">
    <w:abstractNumId w:val="88"/>
  </w:num>
  <w:num w:numId="94" w16cid:durableId="454714387">
    <w:abstractNumId w:val="73"/>
  </w:num>
  <w:num w:numId="95" w16cid:durableId="834880449">
    <w:abstractNumId w:val="70"/>
  </w:num>
  <w:num w:numId="96" w16cid:durableId="484666211">
    <w:abstractNumId w:val="120"/>
  </w:num>
  <w:num w:numId="97" w16cid:durableId="864365609">
    <w:abstractNumId w:val="89"/>
  </w:num>
  <w:num w:numId="98" w16cid:durableId="1482693208">
    <w:abstractNumId w:val="35"/>
  </w:num>
  <w:num w:numId="99" w16cid:durableId="1141314140">
    <w:abstractNumId w:val="2"/>
  </w:num>
  <w:num w:numId="100" w16cid:durableId="936597301">
    <w:abstractNumId w:val="148"/>
  </w:num>
  <w:num w:numId="101" w16cid:durableId="817576224">
    <w:abstractNumId w:val="113"/>
  </w:num>
  <w:num w:numId="102" w16cid:durableId="1675377677">
    <w:abstractNumId w:val="138"/>
  </w:num>
  <w:num w:numId="103" w16cid:durableId="967391467">
    <w:abstractNumId w:val="79"/>
  </w:num>
  <w:num w:numId="104" w16cid:durableId="1554073109">
    <w:abstractNumId w:val="118"/>
  </w:num>
  <w:num w:numId="105" w16cid:durableId="606696984">
    <w:abstractNumId w:val="121"/>
  </w:num>
  <w:num w:numId="106" w16cid:durableId="416248025">
    <w:abstractNumId w:val="22"/>
  </w:num>
  <w:num w:numId="107" w16cid:durableId="1237323214">
    <w:abstractNumId w:val="100"/>
  </w:num>
  <w:num w:numId="108" w16cid:durableId="438254467">
    <w:abstractNumId w:val="101"/>
  </w:num>
  <w:num w:numId="109" w16cid:durableId="797573763">
    <w:abstractNumId w:val="28"/>
  </w:num>
  <w:num w:numId="110" w16cid:durableId="898438981">
    <w:abstractNumId w:val="134"/>
  </w:num>
  <w:num w:numId="111" w16cid:durableId="1718240532">
    <w:abstractNumId w:val="94"/>
  </w:num>
  <w:num w:numId="112" w16cid:durableId="1258900388">
    <w:abstractNumId w:val="41"/>
  </w:num>
  <w:num w:numId="113" w16cid:durableId="83964733">
    <w:abstractNumId w:val="128"/>
  </w:num>
  <w:num w:numId="114" w16cid:durableId="1334263529">
    <w:abstractNumId w:val="77"/>
  </w:num>
  <w:num w:numId="115" w16cid:durableId="1760129576">
    <w:abstractNumId w:val="68"/>
  </w:num>
  <w:num w:numId="116" w16cid:durableId="1147281130">
    <w:abstractNumId w:val="76"/>
  </w:num>
  <w:num w:numId="117" w16cid:durableId="1561675211">
    <w:abstractNumId w:val="54"/>
  </w:num>
  <w:num w:numId="118" w16cid:durableId="64762192">
    <w:abstractNumId w:val="143"/>
  </w:num>
  <w:num w:numId="119" w16cid:durableId="795027095">
    <w:abstractNumId w:val="38"/>
  </w:num>
  <w:num w:numId="120" w16cid:durableId="1969360614">
    <w:abstractNumId w:val="86"/>
  </w:num>
  <w:num w:numId="121" w16cid:durableId="2012488131">
    <w:abstractNumId w:val="117"/>
  </w:num>
  <w:num w:numId="122" w16cid:durableId="441144712">
    <w:abstractNumId w:val="11"/>
  </w:num>
  <w:num w:numId="123" w16cid:durableId="10685881">
    <w:abstractNumId w:val="39"/>
  </w:num>
  <w:num w:numId="124" w16cid:durableId="641925416">
    <w:abstractNumId w:val="25"/>
  </w:num>
  <w:num w:numId="125" w16cid:durableId="167057984">
    <w:abstractNumId w:val="62"/>
  </w:num>
  <w:num w:numId="126" w16cid:durableId="1927222157">
    <w:abstractNumId w:val="60"/>
  </w:num>
  <w:num w:numId="127" w16cid:durableId="624392322">
    <w:abstractNumId w:val="136"/>
  </w:num>
  <w:num w:numId="128" w16cid:durableId="584144225">
    <w:abstractNumId w:val="52"/>
  </w:num>
  <w:num w:numId="129" w16cid:durableId="565992631">
    <w:abstractNumId w:val="19"/>
  </w:num>
  <w:num w:numId="130" w16cid:durableId="1759016589">
    <w:abstractNumId w:val="93"/>
  </w:num>
  <w:num w:numId="131" w16cid:durableId="288515187">
    <w:abstractNumId w:val="132"/>
  </w:num>
  <w:num w:numId="132" w16cid:durableId="289096141">
    <w:abstractNumId w:val="17"/>
  </w:num>
  <w:num w:numId="133" w16cid:durableId="1083915838">
    <w:abstractNumId w:val="20"/>
  </w:num>
  <w:num w:numId="134" w16cid:durableId="1324504910">
    <w:abstractNumId w:val="0"/>
  </w:num>
  <w:num w:numId="135" w16cid:durableId="629282752">
    <w:abstractNumId w:val="125"/>
  </w:num>
  <w:num w:numId="136" w16cid:durableId="1611399868">
    <w:abstractNumId w:val="23"/>
  </w:num>
  <w:num w:numId="137" w16cid:durableId="1804156409">
    <w:abstractNumId w:val="66"/>
  </w:num>
  <w:num w:numId="138" w16cid:durableId="349528950">
    <w:abstractNumId w:val="124"/>
  </w:num>
  <w:num w:numId="139" w16cid:durableId="1477138856">
    <w:abstractNumId w:val="112"/>
  </w:num>
  <w:num w:numId="140" w16cid:durableId="235211540">
    <w:abstractNumId w:val="42"/>
  </w:num>
  <w:num w:numId="141" w16cid:durableId="348680333">
    <w:abstractNumId w:val="29"/>
  </w:num>
  <w:num w:numId="142" w16cid:durableId="23676803">
    <w:abstractNumId w:val="74"/>
  </w:num>
  <w:num w:numId="143" w16cid:durableId="801582027">
    <w:abstractNumId w:val="110"/>
  </w:num>
  <w:num w:numId="144" w16cid:durableId="189223952">
    <w:abstractNumId w:val="67"/>
  </w:num>
  <w:num w:numId="145" w16cid:durableId="924647576">
    <w:abstractNumId w:val="1"/>
  </w:num>
  <w:num w:numId="146" w16cid:durableId="129858891">
    <w:abstractNumId w:val="12"/>
  </w:num>
  <w:num w:numId="147" w16cid:durableId="1086682190">
    <w:abstractNumId w:val="57"/>
  </w:num>
  <w:num w:numId="148" w16cid:durableId="1682047431">
    <w:abstractNumId w:val="107"/>
  </w:num>
  <w:num w:numId="149" w16cid:durableId="1694070622">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22"/>
    <w:rsid w:val="000031C4"/>
    <w:rsid w:val="00007BF0"/>
    <w:rsid w:val="0001148E"/>
    <w:rsid w:val="00016783"/>
    <w:rsid w:val="00045028"/>
    <w:rsid w:val="00054BCF"/>
    <w:rsid w:val="00083CDC"/>
    <w:rsid w:val="000866E9"/>
    <w:rsid w:val="000A49DF"/>
    <w:rsid w:val="000B12E4"/>
    <w:rsid w:val="000B16B7"/>
    <w:rsid w:val="000D405E"/>
    <w:rsid w:val="000E5BA1"/>
    <w:rsid w:val="001105F2"/>
    <w:rsid w:val="0012506C"/>
    <w:rsid w:val="00143F46"/>
    <w:rsid w:val="00145ADB"/>
    <w:rsid w:val="00145C37"/>
    <w:rsid w:val="00147457"/>
    <w:rsid w:val="00151167"/>
    <w:rsid w:val="0016102F"/>
    <w:rsid w:val="00194600"/>
    <w:rsid w:val="001A2513"/>
    <w:rsid w:val="001A2984"/>
    <w:rsid w:val="001A3A23"/>
    <w:rsid w:val="001A6521"/>
    <w:rsid w:val="001B2570"/>
    <w:rsid w:val="001B5BDA"/>
    <w:rsid w:val="001B75F4"/>
    <w:rsid w:val="001B79FF"/>
    <w:rsid w:val="001C24C9"/>
    <w:rsid w:val="001C43FF"/>
    <w:rsid w:val="001C7864"/>
    <w:rsid w:val="001D27EF"/>
    <w:rsid w:val="001E11E6"/>
    <w:rsid w:val="001F3D98"/>
    <w:rsid w:val="00203E59"/>
    <w:rsid w:val="00206C93"/>
    <w:rsid w:val="002079CE"/>
    <w:rsid w:val="00223F7D"/>
    <w:rsid w:val="00224E2B"/>
    <w:rsid w:val="00251C40"/>
    <w:rsid w:val="002531D0"/>
    <w:rsid w:val="00257CB1"/>
    <w:rsid w:val="00273064"/>
    <w:rsid w:val="00296198"/>
    <w:rsid w:val="002A0D30"/>
    <w:rsid w:val="002B2B41"/>
    <w:rsid w:val="002C18E2"/>
    <w:rsid w:val="002C4720"/>
    <w:rsid w:val="002C53B2"/>
    <w:rsid w:val="002C72CF"/>
    <w:rsid w:val="002C7F99"/>
    <w:rsid w:val="002E187D"/>
    <w:rsid w:val="002F1647"/>
    <w:rsid w:val="00312C9C"/>
    <w:rsid w:val="00324466"/>
    <w:rsid w:val="00325DB5"/>
    <w:rsid w:val="0032778B"/>
    <w:rsid w:val="00340112"/>
    <w:rsid w:val="00346CA8"/>
    <w:rsid w:val="00366CAE"/>
    <w:rsid w:val="00373473"/>
    <w:rsid w:val="0037373E"/>
    <w:rsid w:val="003A2C93"/>
    <w:rsid w:val="003A414C"/>
    <w:rsid w:val="003C1620"/>
    <w:rsid w:val="003F7433"/>
    <w:rsid w:val="004058ED"/>
    <w:rsid w:val="00406D6D"/>
    <w:rsid w:val="00420553"/>
    <w:rsid w:val="00420B9C"/>
    <w:rsid w:val="00422724"/>
    <w:rsid w:val="00446A2C"/>
    <w:rsid w:val="00451E93"/>
    <w:rsid w:val="004576D0"/>
    <w:rsid w:val="00462686"/>
    <w:rsid w:val="00463F5D"/>
    <w:rsid w:val="0047474C"/>
    <w:rsid w:val="00483BA0"/>
    <w:rsid w:val="00486981"/>
    <w:rsid w:val="00493324"/>
    <w:rsid w:val="004B4AB0"/>
    <w:rsid w:val="004C5222"/>
    <w:rsid w:val="004D758D"/>
    <w:rsid w:val="004F4871"/>
    <w:rsid w:val="00512D0A"/>
    <w:rsid w:val="00517BE5"/>
    <w:rsid w:val="005263E2"/>
    <w:rsid w:val="00532760"/>
    <w:rsid w:val="00540177"/>
    <w:rsid w:val="00545A6F"/>
    <w:rsid w:val="005832AB"/>
    <w:rsid w:val="0058531B"/>
    <w:rsid w:val="00586CB4"/>
    <w:rsid w:val="00594FE1"/>
    <w:rsid w:val="005966EE"/>
    <w:rsid w:val="005977FD"/>
    <w:rsid w:val="005B61F0"/>
    <w:rsid w:val="005C0277"/>
    <w:rsid w:val="005C14DE"/>
    <w:rsid w:val="005D4C65"/>
    <w:rsid w:val="005D5B80"/>
    <w:rsid w:val="005F0A11"/>
    <w:rsid w:val="00600F4E"/>
    <w:rsid w:val="006062F3"/>
    <w:rsid w:val="00620CBD"/>
    <w:rsid w:val="006219DB"/>
    <w:rsid w:val="006248AD"/>
    <w:rsid w:val="006256BC"/>
    <w:rsid w:val="00647776"/>
    <w:rsid w:val="006625D6"/>
    <w:rsid w:val="00672500"/>
    <w:rsid w:val="0068026B"/>
    <w:rsid w:val="00683D70"/>
    <w:rsid w:val="00693E11"/>
    <w:rsid w:val="006B69EA"/>
    <w:rsid w:val="006B737A"/>
    <w:rsid w:val="006E30DC"/>
    <w:rsid w:val="006F59C6"/>
    <w:rsid w:val="006F6071"/>
    <w:rsid w:val="00700497"/>
    <w:rsid w:val="00712C62"/>
    <w:rsid w:val="00713CDE"/>
    <w:rsid w:val="00731560"/>
    <w:rsid w:val="00733321"/>
    <w:rsid w:val="00754F62"/>
    <w:rsid w:val="00762578"/>
    <w:rsid w:val="00773DEE"/>
    <w:rsid w:val="00775795"/>
    <w:rsid w:val="007825BC"/>
    <w:rsid w:val="007876CA"/>
    <w:rsid w:val="007876D5"/>
    <w:rsid w:val="007A2033"/>
    <w:rsid w:val="007B5906"/>
    <w:rsid w:val="007C2FAC"/>
    <w:rsid w:val="007C331D"/>
    <w:rsid w:val="007C5243"/>
    <w:rsid w:val="007D2D1D"/>
    <w:rsid w:val="007E36B1"/>
    <w:rsid w:val="00802F6F"/>
    <w:rsid w:val="00804CEF"/>
    <w:rsid w:val="0080549D"/>
    <w:rsid w:val="00811DAC"/>
    <w:rsid w:val="00814338"/>
    <w:rsid w:val="00814F29"/>
    <w:rsid w:val="0081599A"/>
    <w:rsid w:val="00827941"/>
    <w:rsid w:val="0083608C"/>
    <w:rsid w:val="008639A9"/>
    <w:rsid w:val="00864167"/>
    <w:rsid w:val="0087439A"/>
    <w:rsid w:val="00874659"/>
    <w:rsid w:val="00882783"/>
    <w:rsid w:val="00884383"/>
    <w:rsid w:val="008916C9"/>
    <w:rsid w:val="008B2E48"/>
    <w:rsid w:val="008B31FC"/>
    <w:rsid w:val="008B4589"/>
    <w:rsid w:val="008E04E1"/>
    <w:rsid w:val="008E13E9"/>
    <w:rsid w:val="008F4AAA"/>
    <w:rsid w:val="008F5AAE"/>
    <w:rsid w:val="00902284"/>
    <w:rsid w:val="00904388"/>
    <w:rsid w:val="00906E8A"/>
    <w:rsid w:val="009107F8"/>
    <w:rsid w:val="00914C14"/>
    <w:rsid w:val="009247EE"/>
    <w:rsid w:val="009331E8"/>
    <w:rsid w:val="00934DB1"/>
    <w:rsid w:val="00935849"/>
    <w:rsid w:val="0094143E"/>
    <w:rsid w:val="0094147A"/>
    <w:rsid w:val="00941F2F"/>
    <w:rsid w:val="00952123"/>
    <w:rsid w:val="00954D9A"/>
    <w:rsid w:val="009664EC"/>
    <w:rsid w:val="00966C9F"/>
    <w:rsid w:val="00990730"/>
    <w:rsid w:val="00990D20"/>
    <w:rsid w:val="009B2041"/>
    <w:rsid w:val="009C2150"/>
    <w:rsid w:val="009D06E4"/>
    <w:rsid w:val="009E1E30"/>
    <w:rsid w:val="009E402E"/>
    <w:rsid w:val="009E49B2"/>
    <w:rsid w:val="009F572B"/>
    <w:rsid w:val="00A011B2"/>
    <w:rsid w:val="00A06A85"/>
    <w:rsid w:val="00A070ED"/>
    <w:rsid w:val="00A136F4"/>
    <w:rsid w:val="00A273A3"/>
    <w:rsid w:val="00A2784F"/>
    <w:rsid w:val="00A31D2E"/>
    <w:rsid w:val="00A32B66"/>
    <w:rsid w:val="00A40DDA"/>
    <w:rsid w:val="00A44E0F"/>
    <w:rsid w:val="00A4669F"/>
    <w:rsid w:val="00A47C07"/>
    <w:rsid w:val="00A50A94"/>
    <w:rsid w:val="00A65520"/>
    <w:rsid w:val="00A72098"/>
    <w:rsid w:val="00A726A7"/>
    <w:rsid w:val="00A87D9E"/>
    <w:rsid w:val="00AA58D7"/>
    <w:rsid w:val="00AB30AC"/>
    <w:rsid w:val="00AB48F3"/>
    <w:rsid w:val="00AB4F21"/>
    <w:rsid w:val="00AC22BE"/>
    <w:rsid w:val="00B041FC"/>
    <w:rsid w:val="00B057A7"/>
    <w:rsid w:val="00B14760"/>
    <w:rsid w:val="00B20218"/>
    <w:rsid w:val="00B2029F"/>
    <w:rsid w:val="00B26EF1"/>
    <w:rsid w:val="00B367AD"/>
    <w:rsid w:val="00B4078E"/>
    <w:rsid w:val="00B44BE7"/>
    <w:rsid w:val="00B5621C"/>
    <w:rsid w:val="00B562D9"/>
    <w:rsid w:val="00B62A96"/>
    <w:rsid w:val="00B72F18"/>
    <w:rsid w:val="00B73E66"/>
    <w:rsid w:val="00B91AE4"/>
    <w:rsid w:val="00B937AC"/>
    <w:rsid w:val="00BA4D96"/>
    <w:rsid w:val="00BA7415"/>
    <w:rsid w:val="00BB2FA9"/>
    <w:rsid w:val="00BB34E4"/>
    <w:rsid w:val="00BC14B0"/>
    <w:rsid w:val="00BC4729"/>
    <w:rsid w:val="00BE018F"/>
    <w:rsid w:val="00BF4598"/>
    <w:rsid w:val="00C06888"/>
    <w:rsid w:val="00C07FDF"/>
    <w:rsid w:val="00C1517A"/>
    <w:rsid w:val="00C3507B"/>
    <w:rsid w:val="00C406B9"/>
    <w:rsid w:val="00C54FEE"/>
    <w:rsid w:val="00C62D0A"/>
    <w:rsid w:val="00C7071A"/>
    <w:rsid w:val="00C7313E"/>
    <w:rsid w:val="00C77750"/>
    <w:rsid w:val="00C8467D"/>
    <w:rsid w:val="00C90036"/>
    <w:rsid w:val="00CB0A7C"/>
    <w:rsid w:val="00CC2B90"/>
    <w:rsid w:val="00CD7034"/>
    <w:rsid w:val="00CE1C06"/>
    <w:rsid w:val="00CE4B80"/>
    <w:rsid w:val="00CF05E8"/>
    <w:rsid w:val="00CF2397"/>
    <w:rsid w:val="00CF2A2C"/>
    <w:rsid w:val="00D069E5"/>
    <w:rsid w:val="00D146D3"/>
    <w:rsid w:val="00D15797"/>
    <w:rsid w:val="00D33112"/>
    <w:rsid w:val="00D33960"/>
    <w:rsid w:val="00D36D74"/>
    <w:rsid w:val="00D47178"/>
    <w:rsid w:val="00D519F8"/>
    <w:rsid w:val="00D52797"/>
    <w:rsid w:val="00D60E01"/>
    <w:rsid w:val="00D65CD7"/>
    <w:rsid w:val="00D66DD0"/>
    <w:rsid w:val="00D71F79"/>
    <w:rsid w:val="00D86CB5"/>
    <w:rsid w:val="00DB242C"/>
    <w:rsid w:val="00DC393D"/>
    <w:rsid w:val="00DC4306"/>
    <w:rsid w:val="00DC5229"/>
    <w:rsid w:val="00DD2A42"/>
    <w:rsid w:val="00E21D16"/>
    <w:rsid w:val="00E3074E"/>
    <w:rsid w:val="00E3362C"/>
    <w:rsid w:val="00E42F17"/>
    <w:rsid w:val="00E45DE6"/>
    <w:rsid w:val="00E4691C"/>
    <w:rsid w:val="00E61460"/>
    <w:rsid w:val="00E637F2"/>
    <w:rsid w:val="00E63CBB"/>
    <w:rsid w:val="00E721EA"/>
    <w:rsid w:val="00E83229"/>
    <w:rsid w:val="00E83896"/>
    <w:rsid w:val="00E925DE"/>
    <w:rsid w:val="00E94EDC"/>
    <w:rsid w:val="00EB6397"/>
    <w:rsid w:val="00EB68D5"/>
    <w:rsid w:val="00EC6609"/>
    <w:rsid w:val="00ED4C7E"/>
    <w:rsid w:val="00EE3B8B"/>
    <w:rsid w:val="00EE4A1B"/>
    <w:rsid w:val="00EE54C9"/>
    <w:rsid w:val="00EE708F"/>
    <w:rsid w:val="00EF06E0"/>
    <w:rsid w:val="00EF14B6"/>
    <w:rsid w:val="00EF33F8"/>
    <w:rsid w:val="00F23A19"/>
    <w:rsid w:val="00F453F1"/>
    <w:rsid w:val="00F47CD6"/>
    <w:rsid w:val="00F57262"/>
    <w:rsid w:val="00F66ADF"/>
    <w:rsid w:val="00F7420B"/>
    <w:rsid w:val="00F7748B"/>
    <w:rsid w:val="00F94319"/>
    <w:rsid w:val="00FA1756"/>
    <w:rsid w:val="00FA4254"/>
    <w:rsid w:val="00FA7D18"/>
    <w:rsid w:val="00FB7EF7"/>
    <w:rsid w:val="00FE139C"/>
    <w:rsid w:val="00FE43C6"/>
    <w:rsid w:val="00FE5A43"/>
    <w:rsid w:val="0DCD6DB5"/>
    <w:rsid w:val="18167E1B"/>
    <w:rsid w:val="1898418F"/>
    <w:rsid w:val="1B684F7D"/>
    <w:rsid w:val="1E852B7E"/>
    <w:rsid w:val="20A3E2CF"/>
    <w:rsid w:val="26BAF744"/>
    <w:rsid w:val="29F2BA87"/>
    <w:rsid w:val="2C9240E1"/>
    <w:rsid w:val="2CA65317"/>
    <w:rsid w:val="358845D4"/>
    <w:rsid w:val="45725A55"/>
    <w:rsid w:val="61DD1EB4"/>
    <w:rsid w:val="6D63347E"/>
    <w:rsid w:val="76177C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FE50"/>
  <w15:chartTrackingRefBased/>
  <w15:docId w15:val="{95E678B0-682C-41E0-ADCE-2E0CEC28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22"/>
    <w:rPr>
      <w:kern w:val="2"/>
      <w14:ligatures w14:val="standardContextual"/>
    </w:rPr>
  </w:style>
  <w:style w:type="paragraph" w:styleId="Heading1">
    <w:name w:val="heading 1"/>
    <w:basedOn w:val="Normal"/>
    <w:next w:val="Normal"/>
    <w:link w:val="Heading1Char"/>
    <w:uiPriority w:val="9"/>
    <w:qFormat/>
    <w:rsid w:val="004C52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C5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222"/>
    <w:rPr>
      <w:rFonts w:asciiTheme="majorHAnsi" w:eastAsiaTheme="majorEastAsia" w:hAnsiTheme="majorHAnsi" w:cstheme="majorBidi"/>
      <w:color w:val="2F5496" w:themeColor="accent1" w:themeShade="BF"/>
      <w:kern w:val="2"/>
      <w:sz w:val="40"/>
      <w:szCs w:val="40"/>
      <w14:ligatures w14:val="standardContextual"/>
    </w:rPr>
  </w:style>
  <w:style w:type="character" w:styleId="Hyperlink">
    <w:name w:val="Hyperlink"/>
    <w:basedOn w:val="DefaultParagraphFont"/>
    <w:uiPriority w:val="99"/>
    <w:unhideWhenUsed/>
    <w:rsid w:val="004C5222"/>
    <w:rPr>
      <w:color w:val="0000FF"/>
      <w:u w:val="single"/>
    </w:rPr>
  </w:style>
  <w:style w:type="paragraph" w:styleId="TOC1">
    <w:name w:val="toc 1"/>
    <w:basedOn w:val="Normal"/>
    <w:next w:val="Normal"/>
    <w:autoRedefine/>
    <w:uiPriority w:val="39"/>
    <w:unhideWhenUsed/>
    <w:rsid w:val="004C5222"/>
    <w:pPr>
      <w:spacing w:after="100"/>
    </w:pPr>
  </w:style>
  <w:style w:type="paragraph" w:styleId="TOC2">
    <w:name w:val="toc 2"/>
    <w:basedOn w:val="Normal"/>
    <w:next w:val="Normal"/>
    <w:autoRedefine/>
    <w:uiPriority w:val="39"/>
    <w:unhideWhenUsed/>
    <w:rsid w:val="004C5222"/>
    <w:pPr>
      <w:spacing w:after="100"/>
      <w:ind w:left="220"/>
    </w:pPr>
  </w:style>
  <w:style w:type="character" w:customStyle="1" w:styleId="Heading2Char">
    <w:name w:val="Heading 2 Char"/>
    <w:basedOn w:val="DefaultParagraphFont"/>
    <w:link w:val="Heading2"/>
    <w:uiPriority w:val="9"/>
    <w:rsid w:val="004C5222"/>
    <w:rPr>
      <w:rFonts w:asciiTheme="majorHAnsi" w:eastAsiaTheme="majorEastAsia" w:hAnsiTheme="majorHAnsi" w:cstheme="majorBidi"/>
      <w:color w:val="2F5496" w:themeColor="accent1" w:themeShade="BF"/>
      <w:kern w:val="2"/>
      <w:sz w:val="26"/>
      <w:szCs w:val="26"/>
      <w14:ligatures w14:val="standardContextual"/>
    </w:rPr>
  </w:style>
  <w:style w:type="paragraph" w:styleId="ListParagraph">
    <w:name w:val="List Paragraph"/>
    <w:basedOn w:val="Normal"/>
    <w:uiPriority w:val="34"/>
    <w:qFormat/>
    <w:rsid w:val="004C5222"/>
    <w:pPr>
      <w:ind w:left="720"/>
      <w:contextualSpacing/>
    </w:pPr>
  </w:style>
  <w:style w:type="table" w:styleId="TableGrid">
    <w:name w:val="Table Grid"/>
    <w:basedOn w:val="TableNormal"/>
    <w:uiPriority w:val="39"/>
    <w:rsid w:val="004C5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5222"/>
    <w:rPr>
      <w:color w:val="605E5C"/>
      <w:shd w:val="clear" w:color="auto" w:fill="E1DFDD"/>
    </w:rPr>
  </w:style>
  <w:style w:type="paragraph" w:styleId="NormalWeb">
    <w:name w:val="Normal (Web)"/>
    <w:basedOn w:val="Normal"/>
    <w:uiPriority w:val="99"/>
    <w:unhideWhenUsed/>
    <w:rsid w:val="00D60E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A0D30"/>
    <w:rPr>
      <w:b/>
      <w:bCs/>
    </w:rPr>
  </w:style>
  <w:style w:type="paragraph" w:customStyle="1" w:styleId="paragraph">
    <w:name w:val="paragraph"/>
    <w:basedOn w:val="Normal"/>
    <w:rsid w:val="00D65C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65CD7"/>
  </w:style>
  <w:style w:type="character" w:customStyle="1" w:styleId="eop">
    <w:name w:val="eop"/>
    <w:basedOn w:val="DefaultParagraphFont"/>
    <w:rsid w:val="00D65CD7"/>
  </w:style>
  <w:style w:type="character" w:customStyle="1" w:styleId="advancedproofingissuezoomed">
    <w:name w:val="advancedproofingissuezoomed"/>
    <w:basedOn w:val="DefaultParagraphFont"/>
    <w:rsid w:val="00D65CD7"/>
  </w:style>
  <w:style w:type="character" w:customStyle="1" w:styleId="scxw78838176">
    <w:name w:val="scxw78838176"/>
    <w:basedOn w:val="DefaultParagraphFont"/>
    <w:rsid w:val="00F7420B"/>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512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D0A"/>
    <w:rPr>
      <w:kern w:val="2"/>
      <w14:ligatures w14:val="standardContextual"/>
    </w:rPr>
  </w:style>
  <w:style w:type="paragraph" w:styleId="Footer">
    <w:name w:val="footer"/>
    <w:basedOn w:val="Normal"/>
    <w:link w:val="FooterChar"/>
    <w:uiPriority w:val="99"/>
    <w:unhideWhenUsed/>
    <w:rsid w:val="00512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D0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982">
      <w:bodyDiv w:val="1"/>
      <w:marLeft w:val="0"/>
      <w:marRight w:val="0"/>
      <w:marTop w:val="0"/>
      <w:marBottom w:val="0"/>
      <w:divBdr>
        <w:top w:val="none" w:sz="0" w:space="0" w:color="auto"/>
        <w:left w:val="none" w:sz="0" w:space="0" w:color="auto"/>
        <w:bottom w:val="none" w:sz="0" w:space="0" w:color="auto"/>
        <w:right w:val="none" w:sz="0" w:space="0" w:color="auto"/>
      </w:divBdr>
      <w:divsChild>
        <w:div w:id="287667408">
          <w:marLeft w:val="0"/>
          <w:marRight w:val="0"/>
          <w:marTop w:val="0"/>
          <w:marBottom w:val="0"/>
          <w:divBdr>
            <w:top w:val="none" w:sz="0" w:space="0" w:color="auto"/>
            <w:left w:val="none" w:sz="0" w:space="0" w:color="auto"/>
            <w:bottom w:val="none" w:sz="0" w:space="0" w:color="auto"/>
            <w:right w:val="none" w:sz="0" w:space="0" w:color="auto"/>
          </w:divBdr>
        </w:div>
        <w:div w:id="998575282">
          <w:marLeft w:val="0"/>
          <w:marRight w:val="0"/>
          <w:marTop w:val="0"/>
          <w:marBottom w:val="0"/>
          <w:divBdr>
            <w:top w:val="none" w:sz="0" w:space="0" w:color="auto"/>
            <w:left w:val="none" w:sz="0" w:space="0" w:color="auto"/>
            <w:bottom w:val="none" w:sz="0" w:space="0" w:color="auto"/>
            <w:right w:val="none" w:sz="0" w:space="0" w:color="auto"/>
          </w:divBdr>
        </w:div>
      </w:divsChild>
    </w:div>
    <w:div w:id="69814113">
      <w:bodyDiv w:val="1"/>
      <w:marLeft w:val="0"/>
      <w:marRight w:val="0"/>
      <w:marTop w:val="0"/>
      <w:marBottom w:val="0"/>
      <w:divBdr>
        <w:top w:val="none" w:sz="0" w:space="0" w:color="auto"/>
        <w:left w:val="none" w:sz="0" w:space="0" w:color="auto"/>
        <w:bottom w:val="none" w:sz="0" w:space="0" w:color="auto"/>
        <w:right w:val="none" w:sz="0" w:space="0" w:color="auto"/>
      </w:divBdr>
    </w:div>
    <w:div w:id="185405571">
      <w:bodyDiv w:val="1"/>
      <w:marLeft w:val="0"/>
      <w:marRight w:val="0"/>
      <w:marTop w:val="0"/>
      <w:marBottom w:val="0"/>
      <w:divBdr>
        <w:top w:val="none" w:sz="0" w:space="0" w:color="auto"/>
        <w:left w:val="none" w:sz="0" w:space="0" w:color="auto"/>
        <w:bottom w:val="none" w:sz="0" w:space="0" w:color="auto"/>
        <w:right w:val="none" w:sz="0" w:space="0" w:color="auto"/>
      </w:divBdr>
    </w:div>
    <w:div w:id="304507841">
      <w:bodyDiv w:val="1"/>
      <w:marLeft w:val="0"/>
      <w:marRight w:val="0"/>
      <w:marTop w:val="0"/>
      <w:marBottom w:val="0"/>
      <w:divBdr>
        <w:top w:val="none" w:sz="0" w:space="0" w:color="auto"/>
        <w:left w:val="none" w:sz="0" w:space="0" w:color="auto"/>
        <w:bottom w:val="none" w:sz="0" w:space="0" w:color="auto"/>
        <w:right w:val="none" w:sz="0" w:space="0" w:color="auto"/>
      </w:divBdr>
    </w:div>
    <w:div w:id="357657702">
      <w:bodyDiv w:val="1"/>
      <w:marLeft w:val="0"/>
      <w:marRight w:val="0"/>
      <w:marTop w:val="0"/>
      <w:marBottom w:val="0"/>
      <w:divBdr>
        <w:top w:val="none" w:sz="0" w:space="0" w:color="auto"/>
        <w:left w:val="none" w:sz="0" w:space="0" w:color="auto"/>
        <w:bottom w:val="none" w:sz="0" w:space="0" w:color="auto"/>
        <w:right w:val="none" w:sz="0" w:space="0" w:color="auto"/>
      </w:divBdr>
      <w:divsChild>
        <w:div w:id="462118032">
          <w:marLeft w:val="0"/>
          <w:marRight w:val="0"/>
          <w:marTop w:val="0"/>
          <w:marBottom w:val="0"/>
          <w:divBdr>
            <w:top w:val="none" w:sz="0" w:space="0" w:color="auto"/>
            <w:left w:val="none" w:sz="0" w:space="0" w:color="auto"/>
            <w:bottom w:val="none" w:sz="0" w:space="0" w:color="auto"/>
            <w:right w:val="none" w:sz="0" w:space="0" w:color="auto"/>
          </w:divBdr>
        </w:div>
        <w:div w:id="1733000588">
          <w:marLeft w:val="0"/>
          <w:marRight w:val="0"/>
          <w:marTop w:val="0"/>
          <w:marBottom w:val="0"/>
          <w:divBdr>
            <w:top w:val="none" w:sz="0" w:space="0" w:color="auto"/>
            <w:left w:val="none" w:sz="0" w:space="0" w:color="auto"/>
            <w:bottom w:val="none" w:sz="0" w:space="0" w:color="auto"/>
            <w:right w:val="none" w:sz="0" w:space="0" w:color="auto"/>
          </w:divBdr>
        </w:div>
      </w:divsChild>
    </w:div>
    <w:div w:id="560336852">
      <w:bodyDiv w:val="1"/>
      <w:marLeft w:val="0"/>
      <w:marRight w:val="0"/>
      <w:marTop w:val="0"/>
      <w:marBottom w:val="0"/>
      <w:divBdr>
        <w:top w:val="none" w:sz="0" w:space="0" w:color="auto"/>
        <w:left w:val="none" w:sz="0" w:space="0" w:color="auto"/>
        <w:bottom w:val="none" w:sz="0" w:space="0" w:color="auto"/>
        <w:right w:val="none" w:sz="0" w:space="0" w:color="auto"/>
      </w:divBdr>
      <w:divsChild>
        <w:div w:id="846215506">
          <w:marLeft w:val="0"/>
          <w:marRight w:val="0"/>
          <w:marTop w:val="0"/>
          <w:marBottom w:val="0"/>
          <w:divBdr>
            <w:top w:val="none" w:sz="0" w:space="0" w:color="auto"/>
            <w:left w:val="none" w:sz="0" w:space="0" w:color="auto"/>
            <w:bottom w:val="none" w:sz="0" w:space="0" w:color="auto"/>
            <w:right w:val="none" w:sz="0" w:space="0" w:color="auto"/>
          </w:divBdr>
        </w:div>
        <w:div w:id="1798257970">
          <w:marLeft w:val="0"/>
          <w:marRight w:val="0"/>
          <w:marTop w:val="0"/>
          <w:marBottom w:val="0"/>
          <w:divBdr>
            <w:top w:val="none" w:sz="0" w:space="0" w:color="auto"/>
            <w:left w:val="none" w:sz="0" w:space="0" w:color="auto"/>
            <w:bottom w:val="none" w:sz="0" w:space="0" w:color="auto"/>
            <w:right w:val="none" w:sz="0" w:space="0" w:color="auto"/>
          </w:divBdr>
        </w:div>
      </w:divsChild>
    </w:div>
    <w:div w:id="647326835">
      <w:bodyDiv w:val="1"/>
      <w:marLeft w:val="0"/>
      <w:marRight w:val="0"/>
      <w:marTop w:val="0"/>
      <w:marBottom w:val="0"/>
      <w:divBdr>
        <w:top w:val="none" w:sz="0" w:space="0" w:color="auto"/>
        <w:left w:val="none" w:sz="0" w:space="0" w:color="auto"/>
        <w:bottom w:val="none" w:sz="0" w:space="0" w:color="auto"/>
        <w:right w:val="none" w:sz="0" w:space="0" w:color="auto"/>
      </w:divBdr>
      <w:divsChild>
        <w:div w:id="513737038">
          <w:marLeft w:val="0"/>
          <w:marRight w:val="0"/>
          <w:marTop w:val="0"/>
          <w:marBottom w:val="0"/>
          <w:divBdr>
            <w:top w:val="none" w:sz="0" w:space="0" w:color="auto"/>
            <w:left w:val="none" w:sz="0" w:space="0" w:color="auto"/>
            <w:bottom w:val="none" w:sz="0" w:space="0" w:color="auto"/>
            <w:right w:val="none" w:sz="0" w:space="0" w:color="auto"/>
          </w:divBdr>
        </w:div>
        <w:div w:id="889269358">
          <w:marLeft w:val="0"/>
          <w:marRight w:val="0"/>
          <w:marTop w:val="0"/>
          <w:marBottom w:val="0"/>
          <w:divBdr>
            <w:top w:val="none" w:sz="0" w:space="0" w:color="auto"/>
            <w:left w:val="none" w:sz="0" w:space="0" w:color="auto"/>
            <w:bottom w:val="none" w:sz="0" w:space="0" w:color="auto"/>
            <w:right w:val="none" w:sz="0" w:space="0" w:color="auto"/>
          </w:divBdr>
        </w:div>
      </w:divsChild>
    </w:div>
    <w:div w:id="657686368">
      <w:bodyDiv w:val="1"/>
      <w:marLeft w:val="0"/>
      <w:marRight w:val="0"/>
      <w:marTop w:val="0"/>
      <w:marBottom w:val="0"/>
      <w:divBdr>
        <w:top w:val="none" w:sz="0" w:space="0" w:color="auto"/>
        <w:left w:val="none" w:sz="0" w:space="0" w:color="auto"/>
        <w:bottom w:val="none" w:sz="0" w:space="0" w:color="auto"/>
        <w:right w:val="none" w:sz="0" w:space="0" w:color="auto"/>
      </w:divBdr>
      <w:divsChild>
        <w:div w:id="1321931895">
          <w:marLeft w:val="0"/>
          <w:marRight w:val="0"/>
          <w:marTop w:val="0"/>
          <w:marBottom w:val="0"/>
          <w:divBdr>
            <w:top w:val="none" w:sz="0" w:space="0" w:color="auto"/>
            <w:left w:val="none" w:sz="0" w:space="0" w:color="auto"/>
            <w:bottom w:val="none" w:sz="0" w:space="0" w:color="auto"/>
            <w:right w:val="none" w:sz="0" w:space="0" w:color="auto"/>
          </w:divBdr>
          <w:divsChild>
            <w:div w:id="22708222">
              <w:marLeft w:val="0"/>
              <w:marRight w:val="0"/>
              <w:marTop w:val="0"/>
              <w:marBottom w:val="0"/>
              <w:divBdr>
                <w:top w:val="none" w:sz="0" w:space="0" w:color="auto"/>
                <w:left w:val="none" w:sz="0" w:space="0" w:color="auto"/>
                <w:bottom w:val="none" w:sz="0" w:space="0" w:color="auto"/>
                <w:right w:val="none" w:sz="0" w:space="0" w:color="auto"/>
              </w:divBdr>
            </w:div>
            <w:div w:id="1121613504">
              <w:marLeft w:val="0"/>
              <w:marRight w:val="0"/>
              <w:marTop w:val="0"/>
              <w:marBottom w:val="0"/>
              <w:divBdr>
                <w:top w:val="none" w:sz="0" w:space="0" w:color="auto"/>
                <w:left w:val="none" w:sz="0" w:space="0" w:color="auto"/>
                <w:bottom w:val="none" w:sz="0" w:space="0" w:color="auto"/>
                <w:right w:val="none" w:sz="0" w:space="0" w:color="auto"/>
              </w:divBdr>
            </w:div>
          </w:divsChild>
        </w:div>
        <w:div w:id="1795907526">
          <w:marLeft w:val="0"/>
          <w:marRight w:val="0"/>
          <w:marTop w:val="0"/>
          <w:marBottom w:val="0"/>
          <w:divBdr>
            <w:top w:val="none" w:sz="0" w:space="0" w:color="auto"/>
            <w:left w:val="none" w:sz="0" w:space="0" w:color="auto"/>
            <w:bottom w:val="none" w:sz="0" w:space="0" w:color="auto"/>
            <w:right w:val="none" w:sz="0" w:space="0" w:color="auto"/>
          </w:divBdr>
          <w:divsChild>
            <w:div w:id="158933203">
              <w:marLeft w:val="0"/>
              <w:marRight w:val="0"/>
              <w:marTop w:val="0"/>
              <w:marBottom w:val="0"/>
              <w:divBdr>
                <w:top w:val="none" w:sz="0" w:space="0" w:color="auto"/>
                <w:left w:val="none" w:sz="0" w:space="0" w:color="auto"/>
                <w:bottom w:val="none" w:sz="0" w:space="0" w:color="auto"/>
                <w:right w:val="none" w:sz="0" w:space="0" w:color="auto"/>
              </w:divBdr>
            </w:div>
            <w:div w:id="374813891">
              <w:marLeft w:val="0"/>
              <w:marRight w:val="0"/>
              <w:marTop w:val="0"/>
              <w:marBottom w:val="0"/>
              <w:divBdr>
                <w:top w:val="none" w:sz="0" w:space="0" w:color="auto"/>
                <w:left w:val="none" w:sz="0" w:space="0" w:color="auto"/>
                <w:bottom w:val="none" w:sz="0" w:space="0" w:color="auto"/>
                <w:right w:val="none" w:sz="0" w:space="0" w:color="auto"/>
              </w:divBdr>
            </w:div>
            <w:div w:id="564729807">
              <w:marLeft w:val="0"/>
              <w:marRight w:val="0"/>
              <w:marTop w:val="0"/>
              <w:marBottom w:val="0"/>
              <w:divBdr>
                <w:top w:val="none" w:sz="0" w:space="0" w:color="auto"/>
                <w:left w:val="none" w:sz="0" w:space="0" w:color="auto"/>
                <w:bottom w:val="none" w:sz="0" w:space="0" w:color="auto"/>
                <w:right w:val="none" w:sz="0" w:space="0" w:color="auto"/>
              </w:divBdr>
            </w:div>
            <w:div w:id="594167639">
              <w:marLeft w:val="0"/>
              <w:marRight w:val="0"/>
              <w:marTop w:val="0"/>
              <w:marBottom w:val="0"/>
              <w:divBdr>
                <w:top w:val="none" w:sz="0" w:space="0" w:color="auto"/>
                <w:left w:val="none" w:sz="0" w:space="0" w:color="auto"/>
                <w:bottom w:val="none" w:sz="0" w:space="0" w:color="auto"/>
                <w:right w:val="none" w:sz="0" w:space="0" w:color="auto"/>
              </w:divBdr>
            </w:div>
            <w:div w:id="820266128">
              <w:marLeft w:val="0"/>
              <w:marRight w:val="0"/>
              <w:marTop w:val="0"/>
              <w:marBottom w:val="0"/>
              <w:divBdr>
                <w:top w:val="none" w:sz="0" w:space="0" w:color="auto"/>
                <w:left w:val="none" w:sz="0" w:space="0" w:color="auto"/>
                <w:bottom w:val="none" w:sz="0" w:space="0" w:color="auto"/>
                <w:right w:val="none" w:sz="0" w:space="0" w:color="auto"/>
              </w:divBdr>
            </w:div>
            <w:div w:id="909196034">
              <w:marLeft w:val="0"/>
              <w:marRight w:val="0"/>
              <w:marTop w:val="0"/>
              <w:marBottom w:val="0"/>
              <w:divBdr>
                <w:top w:val="none" w:sz="0" w:space="0" w:color="auto"/>
                <w:left w:val="none" w:sz="0" w:space="0" w:color="auto"/>
                <w:bottom w:val="none" w:sz="0" w:space="0" w:color="auto"/>
                <w:right w:val="none" w:sz="0" w:space="0" w:color="auto"/>
              </w:divBdr>
            </w:div>
            <w:div w:id="1028259857">
              <w:marLeft w:val="0"/>
              <w:marRight w:val="0"/>
              <w:marTop w:val="0"/>
              <w:marBottom w:val="0"/>
              <w:divBdr>
                <w:top w:val="none" w:sz="0" w:space="0" w:color="auto"/>
                <w:left w:val="none" w:sz="0" w:space="0" w:color="auto"/>
                <w:bottom w:val="none" w:sz="0" w:space="0" w:color="auto"/>
                <w:right w:val="none" w:sz="0" w:space="0" w:color="auto"/>
              </w:divBdr>
            </w:div>
            <w:div w:id="1281885979">
              <w:marLeft w:val="0"/>
              <w:marRight w:val="0"/>
              <w:marTop w:val="0"/>
              <w:marBottom w:val="0"/>
              <w:divBdr>
                <w:top w:val="none" w:sz="0" w:space="0" w:color="auto"/>
                <w:left w:val="none" w:sz="0" w:space="0" w:color="auto"/>
                <w:bottom w:val="none" w:sz="0" w:space="0" w:color="auto"/>
                <w:right w:val="none" w:sz="0" w:space="0" w:color="auto"/>
              </w:divBdr>
            </w:div>
            <w:div w:id="1484160143">
              <w:marLeft w:val="0"/>
              <w:marRight w:val="0"/>
              <w:marTop w:val="0"/>
              <w:marBottom w:val="0"/>
              <w:divBdr>
                <w:top w:val="none" w:sz="0" w:space="0" w:color="auto"/>
                <w:left w:val="none" w:sz="0" w:space="0" w:color="auto"/>
                <w:bottom w:val="none" w:sz="0" w:space="0" w:color="auto"/>
                <w:right w:val="none" w:sz="0" w:space="0" w:color="auto"/>
              </w:divBdr>
            </w:div>
            <w:div w:id="1653172154">
              <w:marLeft w:val="0"/>
              <w:marRight w:val="0"/>
              <w:marTop w:val="0"/>
              <w:marBottom w:val="0"/>
              <w:divBdr>
                <w:top w:val="none" w:sz="0" w:space="0" w:color="auto"/>
                <w:left w:val="none" w:sz="0" w:space="0" w:color="auto"/>
                <w:bottom w:val="none" w:sz="0" w:space="0" w:color="auto"/>
                <w:right w:val="none" w:sz="0" w:space="0" w:color="auto"/>
              </w:divBdr>
            </w:div>
            <w:div w:id="1876041866">
              <w:marLeft w:val="0"/>
              <w:marRight w:val="0"/>
              <w:marTop w:val="0"/>
              <w:marBottom w:val="0"/>
              <w:divBdr>
                <w:top w:val="none" w:sz="0" w:space="0" w:color="auto"/>
                <w:left w:val="none" w:sz="0" w:space="0" w:color="auto"/>
                <w:bottom w:val="none" w:sz="0" w:space="0" w:color="auto"/>
                <w:right w:val="none" w:sz="0" w:space="0" w:color="auto"/>
              </w:divBdr>
            </w:div>
            <w:div w:id="1893155788">
              <w:marLeft w:val="0"/>
              <w:marRight w:val="0"/>
              <w:marTop w:val="0"/>
              <w:marBottom w:val="0"/>
              <w:divBdr>
                <w:top w:val="none" w:sz="0" w:space="0" w:color="auto"/>
                <w:left w:val="none" w:sz="0" w:space="0" w:color="auto"/>
                <w:bottom w:val="none" w:sz="0" w:space="0" w:color="auto"/>
                <w:right w:val="none" w:sz="0" w:space="0" w:color="auto"/>
              </w:divBdr>
            </w:div>
            <w:div w:id="1894122902">
              <w:marLeft w:val="0"/>
              <w:marRight w:val="0"/>
              <w:marTop w:val="0"/>
              <w:marBottom w:val="0"/>
              <w:divBdr>
                <w:top w:val="none" w:sz="0" w:space="0" w:color="auto"/>
                <w:left w:val="none" w:sz="0" w:space="0" w:color="auto"/>
                <w:bottom w:val="none" w:sz="0" w:space="0" w:color="auto"/>
                <w:right w:val="none" w:sz="0" w:space="0" w:color="auto"/>
              </w:divBdr>
            </w:div>
            <w:div w:id="1942908874">
              <w:marLeft w:val="0"/>
              <w:marRight w:val="0"/>
              <w:marTop w:val="0"/>
              <w:marBottom w:val="0"/>
              <w:divBdr>
                <w:top w:val="none" w:sz="0" w:space="0" w:color="auto"/>
                <w:left w:val="none" w:sz="0" w:space="0" w:color="auto"/>
                <w:bottom w:val="none" w:sz="0" w:space="0" w:color="auto"/>
                <w:right w:val="none" w:sz="0" w:space="0" w:color="auto"/>
              </w:divBdr>
            </w:div>
            <w:div w:id="1956592176">
              <w:marLeft w:val="0"/>
              <w:marRight w:val="0"/>
              <w:marTop w:val="0"/>
              <w:marBottom w:val="0"/>
              <w:divBdr>
                <w:top w:val="none" w:sz="0" w:space="0" w:color="auto"/>
                <w:left w:val="none" w:sz="0" w:space="0" w:color="auto"/>
                <w:bottom w:val="none" w:sz="0" w:space="0" w:color="auto"/>
                <w:right w:val="none" w:sz="0" w:space="0" w:color="auto"/>
              </w:divBdr>
            </w:div>
            <w:div w:id="1998222527">
              <w:marLeft w:val="0"/>
              <w:marRight w:val="0"/>
              <w:marTop w:val="0"/>
              <w:marBottom w:val="0"/>
              <w:divBdr>
                <w:top w:val="none" w:sz="0" w:space="0" w:color="auto"/>
                <w:left w:val="none" w:sz="0" w:space="0" w:color="auto"/>
                <w:bottom w:val="none" w:sz="0" w:space="0" w:color="auto"/>
                <w:right w:val="none" w:sz="0" w:space="0" w:color="auto"/>
              </w:divBdr>
            </w:div>
            <w:div w:id="20506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152">
      <w:bodyDiv w:val="1"/>
      <w:marLeft w:val="0"/>
      <w:marRight w:val="0"/>
      <w:marTop w:val="0"/>
      <w:marBottom w:val="0"/>
      <w:divBdr>
        <w:top w:val="none" w:sz="0" w:space="0" w:color="auto"/>
        <w:left w:val="none" w:sz="0" w:space="0" w:color="auto"/>
        <w:bottom w:val="none" w:sz="0" w:space="0" w:color="auto"/>
        <w:right w:val="none" w:sz="0" w:space="0" w:color="auto"/>
      </w:divBdr>
    </w:div>
    <w:div w:id="716900333">
      <w:bodyDiv w:val="1"/>
      <w:marLeft w:val="0"/>
      <w:marRight w:val="0"/>
      <w:marTop w:val="0"/>
      <w:marBottom w:val="0"/>
      <w:divBdr>
        <w:top w:val="none" w:sz="0" w:space="0" w:color="auto"/>
        <w:left w:val="none" w:sz="0" w:space="0" w:color="auto"/>
        <w:bottom w:val="none" w:sz="0" w:space="0" w:color="auto"/>
        <w:right w:val="none" w:sz="0" w:space="0" w:color="auto"/>
      </w:divBdr>
      <w:divsChild>
        <w:div w:id="959578967">
          <w:marLeft w:val="0"/>
          <w:marRight w:val="0"/>
          <w:marTop w:val="0"/>
          <w:marBottom w:val="0"/>
          <w:divBdr>
            <w:top w:val="none" w:sz="0" w:space="0" w:color="auto"/>
            <w:left w:val="none" w:sz="0" w:space="0" w:color="auto"/>
            <w:bottom w:val="none" w:sz="0" w:space="0" w:color="auto"/>
            <w:right w:val="none" w:sz="0" w:space="0" w:color="auto"/>
          </w:divBdr>
          <w:divsChild>
            <w:div w:id="143275600">
              <w:marLeft w:val="0"/>
              <w:marRight w:val="0"/>
              <w:marTop w:val="0"/>
              <w:marBottom w:val="0"/>
              <w:divBdr>
                <w:top w:val="none" w:sz="0" w:space="0" w:color="auto"/>
                <w:left w:val="none" w:sz="0" w:space="0" w:color="auto"/>
                <w:bottom w:val="none" w:sz="0" w:space="0" w:color="auto"/>
                <w:right w:val="none" w:sz="0" w:space="0" w:color="auto"/>
              </w:divBdr>
            </w:div>
            <w:div w:id="678966281">
              <w:marLeft w:val="0"/>
              <w:marRight w:val="0"/>
              <w:marTop w:val="0"/>
              <w:marBottom w:val="0"/>
              <w:divBdr>
                <w:top w:val="none" w:sz="0" w:space="0" w:color="auto"/>
                <w:left w:val="none" w:sz="0" w:space="0" w:color="auto"/>
                <w:bottom w:val="none" w:sz="0" w:space="0" w:color="auto"/>
                <w:right w:val="none" w:sz="0" w:space="0" w:color="auto"/>
              </w:divBdr>
            </w:div>
            <w:div w:id="1055542427">
              <w:marLeft w:val="0"/>
              <w:marRight w:val="0"/>
              <w:marTop w:val="0"/>
              <w:marBottom w:val="0"/>
              <w:divBdr>
                <w:top w:val="none" w:sz="0" w:space="0" w:color="auto"/>
                <w:left w:val="none" w:sz="0" w:space="0" w:color="auto"/>
                <w:bottom w:val="none" w:sz="0" w:space="0" w:color="auto"/>
                <w:right w:val="none" w:sz="0" w:space="0" w:color="auto"/>
              </w:divBdr>
            </w:div>
            <w:div w:id="106267907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 w:id="1427654068">
              <w:marLeft w:val="0"/>
              <w:marRight w:val="0"/>
              <w:marTop w:val="0"/>
              <w:marBottom w:val="0"/>
              <w:divBdr>
                <w:top w:val="none" w:sz="0" w:space="0" w:color="auto"/>
                <w:left w:val="none" w:sz="0" w:space="0" w:color="auto"/>
                <w:bottom w:val="none" w:sz="0" w:space="0" w:color="auto"/>
                <w:right w:val="none" w:sz="0" w:space="0" w:color="auto"/>
              </w:divBdr>
            </w:div>
            <w:div w:id="1461194199">
              <w:marLeft w:val="0"/>
              <w:marRight w:val="0"/>
              <w:marTop w:val="0"/>
              <w:marBottom w:val="0"/>
              <w:divBdr>
                <w:top w:val="none" w:sz="0" w:space="0" w:color="auto"/>
                <w:left w:val="none" w:sz="0" w:space="0" w:color="auto"/>
                <w:bottom w:val="none" w:sz="0" w:space="0" w:color="auto"/>
                <w:right w:val="none" w:sz="0" w:space="0" w:color="auto"/>
              </w:divBdr>
            </w:div>
            <w:div w:id="1561594931">
              <w:marLeft w:val="0"/>
              <w:marRight w:val="0"/>
              <w:marTop w:val="0"/>
              <w:marBottom w:val="0"/>
              <w:divBdr>
                <w:top w:val="none" w:sz="0" w:space="0" w:color="auto"/>
                <w:left w:val="none" w:sz="0" w:space="0" w:color="auto"/>
                <w:bottom w:val="none" w:sz="0" w:space="0" w:color="auto"/>
                <w:right w:val="none" w:sz="0" w:space="0" w:color="auto"/>
              </w:divBdr>
            </w:div>
            <w:div w:id="1665548276">
              <w:marLeft w:val="0"/>
              <w:marRight w:val="0"/>
              <w:marTop w:val="0"/>
              <w:marBottom w:val="0"/>
              <w:divBdr>
                <w:top w:val="none" w:sz="0" w:space="0" w:color="auto"/>
                <w:left w:val="none" w:sz="0" w:space="0" w:color="auto"/>
                <w:bottom w:val="none" w:sz="0" w:space="0" w:color="auto"/>
                <w:right w:val="none" w:sz="0" w:space="0" w:color="auto"/>
              </w:divBdr>
            </w:div>
            <w:div w:id="1752968096">
              <w:marLeft w:val="0"/>
              <w:marRight w:val="0"/>
              <w:marTop w:val="0"/>
              <w:marBottom w:val="0"/>
              <w:divBdr>
                <w:top w:val="none" w:sz="0" w:space="0" w:color="auto"/>
                <w:left w:val="none" w:sz="0" w:space="0" w:color="auto"/>
                <w:bottom w:val="none" w:sz="0" w:space="0" w:color="auto"/>
                <w:right w:val="none" w:sz="0" w:space="0" w:color="auto"/>
              </w:divBdr>
            </w:div>
          </w:divsChild>
        </w:div>
        <w:div w:id="968514552">
          <w:marLeft w:val="0"/>
          <w:marRight w:val="0"/>
          <w:marTop w:val="0"/>
          <w:marBottom w:val="0"/>
          <w:divBdr>
            <w:top w:val="none" w:sz="0" w:space="0" w:color="auto"/>
            <w:left w:val="none" w:sz="0" w:space="0" w:color="auto"/>
            <w:bottom w:val="none" w:sz="0" w:space="0" w:color="auto"/>
            <w:right w:val="none" w:sz="0" w:space="0" w:color="auto"/>
          </w:divBdr>
          <w:divsChild>
            <w:div w:id="145244216">
              <w:marLeft w:val="0"/>
              <w:marRight w:val="0"/>
              <w:marTop w:val="0"/>
              <w:marBottom w:val="0"/>
              <w:divBdr>
                <w:top w:val="none" w:sz="0" w:space="0" w:color="auto"/>
                <w:left w:val="none" w:sz="0" w:space="0" w:color="auto"/>
                <w:bottom w:val="none" w:sz="0" w:space="0" w:color="auto"/>
                <w:right w:val="none" w:sz="0" w:space="0" w:color="auto"/>
              </w:divBdr>
            </w:div>
            <w:div w:id="249120453">
              <w:marLeft w:val="0"/>
              <w:marRight w:val="0"/>
              <w:marTop w:val="0"/>
              <w:marBottom w:val="0"/>
              <w:divBdr>
                <w:top w:val="none" w:sz="0" w:space="0" w:color="auto"/>
                <w:left w:val="none" w:sz="0" w:space="0" w:color="auto"/>
                <w:bottom w:val="none" w:sz="0" w:space="0" w:color="auto"/>
                <w:right w:val="none" w:sz="0" w:space="0" w:color="auto"/>
              </w:divBdr>
            </w:div>
            <w:div w:id="292029249">
              <w:marLeft w:val="0"/>
              <w:marRight w:val="0"/>
              <w:marTop w:val="0"/>
              <w:marBottom w:val="0"/>
              <w:divBdr>
                <w:top w:val="none" w:sz="0" w:space="0" w:color="auto"/>
                <w:left w:val="none" w:sz="0" w:space="0" w:color="auto"/>
                <w:bottom w:val="none" w:sz="0" w:space="0" w:color="auto"/>
                <w:right w:val="none" w:sz="0" w:space="0" w:color="auto"/>
              </w:divBdr>
            </w:div>
            <w:div w:id="347021753">
              <w:marLeft w:val="0"/>
              <w:marRight w:val="0"/>
              <w:marTop w:val="0"/>
              <w:marBottom w:val="0"/>
              <w:divBdr>
                <w:top w:val="none" w:sz="0" w:space="0" w:color="auto"/>
                <w:left w:val="none" w:sz="0" w:space="0" w:color="auto"/>
                <w:bottom w:val="none" w:sz="0" w:space="0" w:color="auto"/>
                <w:right w:val="none" w:sz="0" w:space="0" w:color="auto"/>
              </w:divBdr>
            </w:div>
            <w:div w:id="419109900">
              <w:marLeft w:val="0"/>
              <w:marRight w:val="0"/>
              <w:marTop w:val="0"/>
              <w:marBottom w:val="0"/>
              <w:divBdr>
                <w:top w:val="none" w:sz="0" w:space="0" w:color="auto"/>
                <w:left w:val="none" w:sz="0" w:space="0" w:color="auto"/>
                <w:bottom w:val="none" w:sz="0" w:space="0" w:color="auto"/>
                <w:right w:val="none" w:sz="0" w:space="0" w:color="auto"/>
              </w:divBdr>
            </w:div>
            <w:div w:id="535889467">
              <w:marLeft w:val="0"/>
              <w:marRight w:val="0"/>
              <w:marTop w:val="0"/>
              <w:marBottom w:val="0"/>
              <w:divBdr>
                <w:top w:val="none" w:sz="0" w:space="0" w:color="auto"/>
                <w:left w:val="none" w:sz="0" w:space="0" w:color="auto"/>
                <w:bottom w:val="none" w:sz="0" w:space="0" w:color="auto"/>
                <w:right w:val="none" w:sz="0" w:space="0" w:color="auto"/>
              </w:divBdr>
            </w:div>
            <w:div w:id="913587036">
              <w:marLeft w:val="0"/>
              <w:marRight w:val="0"/>
              <w:marTop w:val="0"/>
              <w:marBottom w:val="0"/>
              <w:divBdr>
                <w:top w:val="none" w:sz="0" w:space="0" w:color="auto"/>
                <w:left w:val="none" w:sz="0" w:space="0" w:color="auto"/>
                <w:bottom w:val="none" w:sz="0" w:space="0" w:color="auto"/>
                <w:right w:val="none" w:sz="0" w:space="0" w:color="auto"/>
              </w:divBdr>
            </w:div>
            <w:div w:id="1245139387">
              <w:marLeft w:val="0"/>
              <w:marRight w:val="0"/>
              <w:marTop w:val="0"/>
              <w:marBottom w:val="0"/>
              <w:divBdr>
                <w:top w:val="none" w:sz="0" w:space="0" w:color="auto"/>
                <w:left w:val="none" w:sz="0" w:space="0" w:color="auto"/>
                <w:bottom w:val="none" w:sz="0" w:space="0" w:color="auto"/>
                <w:right w:val="none" w:sz="0" w:space="0" w:color="auto"/>
              </w:divBdr>
            </w:div>
            <w:div w:id="1273047232">
              <w:marLeft w:val="0"/>
              <w:marRight w:val="0"/>
              <w:marTop w:val="0"/>
              <w:marBottom w:val="0"/>
              <w:divBdr>
                <w:top w:val="none" w:sz="0" w:space="0" w:color="auto"/>
                <w:left w:val="none" w:sz="0" w:space="0" w:color="auto"/>
                <w:bottom w:val="none" w:sz="0" w:space="0" w:color="auto"/>
                <w:right w:val="none" w:sz="0" w:space="0" w:color="auto"/>
              </w:divBdr>
            </w:div>
            <w:div w:id="1396200339">
              <w:marLeft w:val="0"/>
              <w:marRight w:val="0"/>
              <w:marTop w:val="0"/>
              <w:marBottom w:val="0"/>
              <w:divBdr>
                <w:top w:val="none" w:sz="0" w:space="0" w:color="auto"/>
                <w:left w:val="none" w:sz="0" w:space="0" w:color="auto"/>
                <w:bottom w:val="none" w:sz="0" w:space="0" w:color="auto"/>
                <w:right w:val="none" w:sz="0" w:space="0" w:color="auto"/>
              </w:divBdr>
            </w:div>
            <w:div w:id="15130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500">
      <w:bodyDiv w:val="1"/>
      <w:marLeft w:val="0"/>
      <w:marRight w:val="0"/>
      <w:marTop w:val="0"/>
      <w:marBottom w:val="0"/>
      <w:divBdr>
        <w:top w:val="none" w:sz="0" w:space="0" w:color="auto"/>
        <w:left w:val="none" w:sz="0" w:space="0" w:color="auto"/>
        <w:bottom w:val="none" w:sz="0" w:space="0" w:color="auto"/>
        <w:right w:val="none" w:sz="0" w:space="0" w:color="auto"/>
      </w:divBdr>
      <w:divsChild>
        <w:div w:id="1388918527">
          <w:marLeft w:val="0"/>
          <w:marRight w:val="0"/>
          <w:marTop w:val="0"/>
          <w:marBottom w:val="0"/>
          <w:divBdr>
            <w:top w:val="none" w:sz="0" w:space="0" w:color="auto"/>
            <w:left w:val="none" w:sz="0" w:space="0" w:color="auto"/>
            <w:bottom w:val="none" w:sz="0" w:space="0" w:color="auto"/>
            <w:right w:val="none" w:sz="0" w:space="0" w:color="auto"/>
          </w:divBdr>
        </w:div>
        <w:div w:id="1872380634">
          <w:marLeft w:val="0"/>
          <w:marRight w:val="0"/>
          <w:marTop w:val="0"/>
          <w:marBottom w:val="0"/>
          <w:divBdr>
            <w:top w:val="none" w:sz="0" w:space="0" w:color="auto"/>
            <w:left w:val="none" w:sz="0" w:space="0" w:color="auto"/>
            <w:bottom w:val="none" w:sz="0" w:space="0" w:color="auto"/>
            <w:right w:val="none" w:sz="0" w:space="0" w:color="auto"/>
          </w:divBdr>
        </w:div>
      </w:divsChild>
    </w:div>
    <w:div w:id="957176154">
      <w:bodyDiv w:val="1"/>
      <w:marLeft w:val="0"/>
      <w:marRight w:val="0"/>
      <w:marTop w:val="0"/>
      <w:marBottom w:val="0"/>
      <w:divBdr>
        <w:top w:val="none" w:sz="0" w:space="0" w:color="auto"/>
        <w:left w:val="none" w:sz="0" w:space="0" w:color="auto"/>
        <w:bottom w:val="none" w:sz="0" w:space="0" w:color="auto"/>
        <w:right w:val="none" w:sz="0" w:space="0" w:color="auto"/>
      </w:divBdr>
      <w:divsChild>
        <w:div w:id="1127089822">
          <w:marLeft w:val="0"/>
          <w:marRight w:val="0"/>
          <w:marTop w:val="0"/>
          <w:marBottom w:val="0"/>
          <w:divBdr>
            <w:top w:val="none" w:sz="0" w:space="0" w:color="auto"/>
            <w:left w:val="none" w:sz="0" w:space="0" w:color="auto"/>
            <w:bottom w:val="none" w:sz="0" w:space="0" w:color="auto"/>
            <w:right w:val="none" w:sz="0" w:space="0" w:color="auto"/>
          </w:divBdr>
        </w:div>
        <w:div w:id="1763336384">
          <w:marLeft w:val="0"/>
          <w:marRight w:val="0"/>
          <w:marTop w:val="0"/>
          <w:marBottom w:val="0"/>
          <w:divBdr>
            <w:top w:val="none" w:sz="0" w:space="0" w:color="auto"/>
            <w:left w:val="none" w:sz="0" w:space="0" w:color="auto"/>
            <w:bottom w:val="none" w:sz="0" w:space="0" w:color="auto"/>
            <w:right w:val="none" w:sz="0" w:space="0" w:color="auto"/>
          </w:divBdr>
        </w:div>
      </w:divsChild>
    </w:div>
    <w:div w:id="1007176265">
      <w:bodyDiv w:val="1"/>
      <w:marLeft w:val="0"/>
      <w:marRight w:val="0"/>
      <w:marTop w:val="0"/>
      <w:marBottom w:val="0"/>
      <w:divBdr>
        <w:top w:val="none" w:sz="0" w:space="0" w:color="auto"/>
        <w:left w:val="none" w:sz="0" w:space="0" w:color="auto"/>
        <w:bottom w:val="none" w:sz="0" w:space="0" w:color="auto"/>
        <w:right w:val="none" w:sz="0" w:space="0" w:color="auto"/>
      </w:divBdr>
    </w:div>
    <w:div w:id="1110785336">
      <w:bodyDiv w:val="1"/>
      <w:marLeft w:val="0"/>
      <w:marRight w:val="0"/>
      <w:marTop w:val="0"/>
      <w:marBottom w:val="0"/>
      <w:divBdr>
        <w:top w:val="none" w:sz="0" w:space="0" w:color="auto"/>
        <w:left w:val="none" w:sz="0" w:space="0" w:color="auto"/>
        <w:bottom w:val="none" w:sz="0" w:space="0" w:color="auto"/>
        <w:right w:val="none" w:sz="0" w:space="0" w:color="auto"/>
      </w:divBdr>
    </w:div>
    <w:div w:id="1226145114">
      <w:bodyDiv w:val="1"/>
      <w:marLeft w:val="0"/>
      <w:marRight w:val="0"/>
      <w:marTop w:val="0"/>
      <w:marBottom w:val="0"/>
      <w:divBdr>
        <w:top w:val="none" w:sz="0" w:space="0" w:color="auto"/>
        <w:left w:val="none" w:sz="0" w:space="0" w:color="auto"/>
        <w:bottom w:val="none" w:sz="0" w:space="0" w:color="auto"/>
        <w:right w:val="none" w:sz="0" w:space="0" w:color="auto"/>
      </w:divBdr>
    </w:div>
    <w:div w:id="1373774751">
      <w:bodyDiv w:val="1"/>
      <w:marLeft w:val="0"/>
      <w:marRight w:val="0"/>
      <w:marTop w:val="0"/>
      <w:marBottom w:val="0"/>
      <w:divBdr>
        <w:top w:val="none" w:sz="0" w:space="0" w:color="auto"/>
        <w:left w:val="none" w:sz="0" w:space="0" w:color="auto"/>
        <w:bottom w:val="none" w:sz="0" w:space="0" w:color="auto"/>
        <w:right w:val="none" w:sz="0" w:space="0" w:color="auto"/>
      </w:divBdr>
      <w:divsChild>
        <w:div w:id="1164585687">
          <w:marLeft w:val="0"/>
          <w:marRight w:val="0"/>
          <w:marTop w:val="0"/>
          <w:marBottom w:val="0"/>
          <w:divBdr>
            <w:top w:val="none" w:sz="0" w:space="0" w:color="auto"/>
            <w:left w:val="none" w:sz="0" w:space="0" w:color="auto"/>
            <w:bottom w:val="none" w:sz="0" w:space="0" w:color="auto"/>
            <w:right w:val="none" w:sz="0" w:space="0" w:color="auto"/>
          </w:divBdr>
        </w:div>
        <w:div w:id="2125227911">
          <w:marLeft w:val="0"/>
          <w:marRight w:val="0"/>
          <w:marTop w:val="0"/>
          <w:marBottom w:val="0"/>
          <w:divBdr>
            <w:top w:val="none" w:sz="0" w:space="0" w:color="auto"/>
            <w:left w:val="none" w:sz="0" w:space="0" w:color="auto"/>
            <w:bottom w:val="none" w:sz="0" w:space="0" w:color="auto"/>
            <w:right w:val="none" w:sz="0" w:space="0" w:color="auto"/>
          </w:divBdr>
        </w:div>
      </w:divsChild>
    </w:div>
    <w:div w:id="1459686150">
      <w:bodyDiv w:val="1"/>
      <w:marLeft w:val="0"/>
      <w:marRight w:val="0"/>
      <w:marTop w:val="0"/>
      <w:marBottom w:val="0"/>
      <w:divBdr>
        <w:top w:val="none" w:sz="0" w:space="0" w:color="auto"/>
        <w:left w:val="none" w:sz="0" w:space="0" w:color="auto"/>
        <w:bottom w:val="none" w:sz="0" w:space="0" w:color="auto"/>
        <w:right w:val="none" w:sz="0" w:space="0" w:color="auto"/>
      </w:divBdr>
    </w:div>
    <w:div w:id="1726221631">
      <w:bodyDiv w:val="1"/>
      <w:marLeft w:val="0"/>
      <w:marRight w:val="0"/>
      <w:marTop w:val="0"/>
      <w:marBottom w:val="0"/>
      <w:divBdr>
        <w:top w:val="none" w:sz="0" w:space="0" w:color="auto"/>
        <w:left w:val="none" w:sz="0" w:space="0" w:color="auto"/>
        <w:bottom w:val="none" w:sz="0" w:space="0" w:color="auto"/>
        <w:right w:val="none" w:sz="0" w:space="0" w:color="auto"/>
      </w:divBdr>
    </w:div>
    <w:div w:id="19870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ctatorshipinlit.com/totalitarian-regimes-literary-worlds" TargetMode="External"/><Relationship Id="rId21" Type="http://schemas.openxmlformats.org/officeDocument/2006/relationships/diagramData" Target="diagrams/data1.xml"/><Relationship Id="rId42"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47"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63" Type="http://schemas.openxmlformats.org/officeDocument/2006/relationships/hyperlink" Target="http://www.jcq.org.uk/" TargetMode="External"/><Relationship Id="rId68" Type="http://schemas.openxmlformats.org/officeDocument/2006/relationships/hyperlink" Target="http://www.aqa.org.uk/becomeacentre" TargetMode="External"/><Relationship Id="rId16" Type="http://schemas.openxmlformats.org/officeDocument/2006/relationships/hyperlink" Target="https://www.ted.com/topics/language" TargetMode="External"/><Relationship Id="rId11" Type="http://schemas.openxmlformats.org/officeDocument/2006/relationships/hyperlink" Target="https://filestore.aqa.org.uk/resources/english/specifications/AQA-7701-7702-SP-2015.PDF" TargetMode="External"/><Relationship Id="rId24" Type="http://schemas.openxmlformats.org/officeDocument/2006/relationships/diagramColors" Target="diagrams/colors1.xml"/><Relationship Id="rId32" Type="http://schemas.openxmlformats.org/officeDocument/2006/relationships/hyperlink" Target="https://www.aqa.org.uk/subjects/english/as-and-a-level/english-language-and-literature-7706-7707" TargetMode="External"/><Relationship Id="rId37"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40"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45"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53" Type="http://schemas.openxmlformats.org/officeDocument/2006/relationships/hyperlink" Target="http://www.jcq.org.uk/" TargetMode="External"/><Relationship Id="rId58" Type="http://schemas.openxmlformats.org/officeDocument/2006/relationships/hyperlink" Target="mailto:eos@aqa.org.uk" TargetMode="External"/><Relationship Id="rId66" Type="http://schemas.openxmlformats.org/officeDocument/2006/relationships/hyperlink" Target="http://www.aqa.org.uk/exams-administration/access-arrangement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jcq.org.uk/" TargetMode="External"/><Relationship Id="rId19" Type="http://schemas.openxmlformats.org/officeDocument/2006/relationships/hyperlink" Target="https://lingthusiasm.com/" TargetMode="External"/><Relationship Id="rId14" Type="http://schemas.openxmlformats.org/officeDocument/2006/relationships/hyperlink" Target="mailto:LParkinson01@beckfoot.org" TargetMode="External"/><Relationship Id="rId22" Type="http://schemas.openxmlformats.org/officeDocument/2006/relationships/diagramLayout" Target="diagrams/layout1.xml"/><Relationship Id="rId27" Type="http://schemas.openxmlformats.org/officeDocument/2006/relationships/hyperlink" Target="https://www.dictatorshipinlit.com/fictional-dictatorships-literature" TargetMode="External"/><Relationship Id="rId30" Type="http://schemas.openxmlformats.org/officeDocument/2006/relationships/hyperlink" Target="https://www.aqa.org.uk/subjects/english" TargetMode="External"/><Relationship Id="rId35" Type="http://schemas.openxmlformats.org/officeDocument/2006/relationships/hyperlink" Target="https://coursesandevents.aqa.org.uk/training/Search" TargetMode="External"/><Relationship Id="rId43"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48"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56" Type="http://schemas.openxmlformats.org/officeDocument/2006/relationships/hyperlink" Target="mailto:english-gce@aqa.org.uk" TargetMode="External"/><Relationship Id="rId64" Type="http://schemas.openxmlformats.org/officeDocument/2006/relationships/hyperlink" Target="http://www.aqa.org.uk/eaqa" TargetMode="External"/><Relationship Id="rId69" Type="http://schemas.openxmlformats.org/officeDocument/2006/relationships/hyperlink" Target="http://www.aqa.org.uk/becomeacentre" TargetMode="External"/><Relationship Id="rId77"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www.aqa.org.uk/pastpapers" TargetMode="External"/><Relationship Id="rId72" Type="http://schemas.openxmlformats.org/officeDocument/2006/relationships/hyperlink" Target="mailto:privatecandidates@aqa.org.uk" TargetMode="External"/><Relationship Id="rId3" Type="http://schemas.openxmlformats.org/officeDocument/2006/relationships/styles" Target="styles.xml"/><Relationship Id="rId12" Type="http://schemas.openxmlformats.org/officeDocument/2006/relationships/hyperlink" Target="mailto:JRatahi02@beckfoot.org" TargetMode="External"/><Relationship Id="rId17" Type="http://schemas.openxmlformats.org/officeDocument/2006/relationships/hyperlink" Target="https://blogs.bl.uk/sound-and-vision/2018/04/the-evolving-english-collection-whats-in-it.html" TargetMode="External"/><Relationship Id="rId25" Type="http://schemas.microsoft.com/office/2007/relationships/diagramDrawing" Target="diagrams/drawing1.xml"/><Relationship Id="rId33" Type="http://schemas.openxmlformats.org/officeDocument/2006/relationships/hyperlink" Target="http://www.aqa.org.uk/era" TargetMode="External"/><Relationship Id="rId38"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46"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59" Type="http://schemas.openxmlformats.org/officeDocument/2006/relationships/hyperlink" Target="http://www.aqa.org.uk/eaqa" TargetMode="External"/><Relationship Id="rId67" Type="http://schemas.openxmlformats.org/officeDocument/2006/relationships/hyperlink" Target="mailto:accessarrangementsqueries@aqa.org.uk" TargetMode="External"/><Relationship Id="rId20" Type="http://schemas.openxmlformats.org/officeDocument/2006/relationships/hyperlink" Target="https://www.theguardian.com/science/language" TargetMode="External"/><Relationship Id="rId41"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54" Type="http://schemas.openxmlformats.org/officeDocument/2006/relationships/hyperlink" Target="https://www.aqa.org.uk/subjects/english/as-and-a-level/english-language-and-literature-7706-7707" TargetMode="External"/><Relationship Id="rId62" Type="http://schemas.openxmlformats.org/officeDocument/2006/relationships/hyperlink" Target="http://aqa.org.uk/examsadmin" TargetMode="External"/><Relationship Id="rId70" Type="http://schemas.openxmlformats.org/officeDocument/2006/relationships/hyperlink" Target="http://www.aqa.org.uk/eaq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qa.org.uk/search?f.Resource+type%7C6=Question+papers&amp;form=web&amp;f.Subject%7CS=English&amp;query=a+level+english+language+papers&amp;collection=aqa-web-meta&amp;start_rank=1" TargetMode="External"/><Relationship Id="rId23" Type="http://schemas.openxmlformats.org/officeDocument/2006/relationships/diagramQuickStyle" Target="diagrams/quickStyle1.xml"/><Relationship Id="rId28" Type="http://schemas.openxmlformats.org/officeDocument/2006/relationships/hyperlink" Target="https://www.dictatorshipinlit.com/totalitarian-regimes-literary-worlds" TargetMode="External"/><Relationship Id="rId36" Type="http://schemas.openxmlformats.org/officeDocument/2006/relationships/hyperlink" Target="https://www.aqa.org.uk/subjects/art-and-design/as-and-a-level/art-and-design-7201" TargetMode="External"/><Relationship Id="rId49"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57" Type="http://schemas.openxmlformats.org/officeDocument/2006/relationships/hyperlink" Target="http://www.aqa.org.uk/keydates" TargetMode="External"/><Relationship Id="rId10" Type="http://schemas.openxmlformats.org/officeDocument/2006/relationships/image" Target="media/image3.svg"/><Relationship Id="rId31" Type="http://schemas.openxmlformats.org/officeDocument/2006/relationships/hyperlink" Target="https://www.aqa.org.uk/subjects/english/as-and-a-level/english-language-7701-7702" TargetMode="External"/><Relationship Id="rId44"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52" Type="http://schemas.openxmlformats.org/officeDocument/2006/relationships/hyperlink" Target="https://www.aqa.org.uk/subjects/english/as-and-a-level/english-language-7701-7702" TargetMode="External"/><Relationship Id="rId60" Type="http://schemas.openxmlformats.org/officeDocument/2006/relationships/hyperlink" Target="https://www.aqa.org.uk/exams-administration/dates-and-timetables/deadlines-for-controlled-assessment" TargetMode="External"/><Relationship Id="rId65" Type="http://schemas.openxmlformats.org/officeDocument/2006/relationships/hyperlink" Target="http://www.aqa.org.uk/eaqa" TargetMode="External"/><Relationship Id="rId73" Type="http://schemas.openxmlformats.org/officeDocument/2006/relationships/hyperlink" Target="mailto:englishgce@aqa.org.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MBarker01@beckfoot.org" TargetMode="External"/><Relationship Id="rId18" Type="http://schemas.openxmlformats.org/officeDocument/2006/relationships/hyperlink" Target="https://open.spotify.com/show/0EPs83hWYk0XX8cKkJplbT" TargetMode="External"/><Relationship Id="rId39"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34" Type="http://schemas.openxmlformats.org/officeDocument/2006/relationships/hyperlink" Target="http://www.aqa.org.uk/exams-administration/results-days" TargetMode="External"/><Relationship Id="rId50" Type="http://schemas.openxmlformats.org/officeDocument/2006/relationships/hyperlink" Target="https://ukc-word-edit.officeapps.live.com/we/wordeditorframe.aspx?ui=en-US&amp;rs=en-GB&amp;wopisrc=https%3A%2F%2Fbecbd-my.sharepoint.com%2Fpersonal%2Femarsden01_beckfoot_org%2F_vti_bin%2Fwopi.ashx%2Ffiles%2F0679f7f50b9d40cca91de566635c1ee3&amp;wdenableroaming=1&amp;mscc=1&amp;wdodb=1&amp;hid=3A9B4DA1-806E-9000-D3C6-72CD35503666.0&amp;uih=sharepointcom&amp;wdlcid=en-US&amp;jsapi=1&amp;jsapiver=v2&amp;corrid=89e10c97-2224-6e94-fe94-1ef3a8f52344&amp;usid=89e10c97-2224-6e94-fe94-1ef3a8f52344&amp;newsession=1&amp;sftc=1&amp;uihit=docaspx&amp;muv=1&amp;cac=1&amp;sams=1&amp;mtf=1&amp;sfp=1&amp;sdp=1&amp;hch=1&amp;hwfh=1&amp;dchat=1&amp;sc=%7B%22pmo%22%3A%22https%3A%2F%2Fbecbd-my.sharepoint.com%22%2C%22pmshare%22%3Atrue%7D&amp;ctp=LeastProtected&amp;rct=Normal&amp;wdorigin=OWA-NT-Mail.Sharing.DirectLink.Copy&amp;wdhostclicktime=1725629385954&amp;instantedit=1&amp;wopicomplete=1&amp;wdredirectionreason=Unified_SingleFlush" TargetMode="External"/><Relationship Id="rId55" Type="http://schemas.openxmlformats.org/officeDocument/2006/relationships/hyperlink" Target="mailto:english-gce@aqa.org.uk"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www.aqa.org.uk/examsadmin" TargetMode="External"/><Relationship Id="rId2" Type="http://schemas.openxmlformats.org/officeDocument/2006/relationships/numbering" Target="numbering.xml"/><Relationship Id="rId29" Type="http://schemas.openxmlformats.org/officeDocument/2006/relationships/hyperlink" Target="https://www.dictatorshipinlit.com/fictional-dictatorships-literature"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9BF3A7-9F3A-49C3-B11F-F168694A40A2}" type="doc">
      <dgm:prSet loTypeId="urn:microsoft.com/office/officeart/2005/8/layout/vList3" loCatId="list" qsTypeId="urn:microsoft.com/office/officeart/2005/8/quickstyle/simple1" qsCatId="simple" csTypeId="urn:microsoft.com/office/officeart/2005/8/colors/accent0_1" csCatId="mainScheme" phldr="1"/>
      <dgm:spPr/>
      <dgm:t>
        <a:bodyPr/>
        <a:lstStyle/>
        <a:p>
          <a:endParaRPr lang="en-GB"/>
        </a:p>
      </dgm:t>
    </dgm:pt>
    <dgm:pt modelId="{47F6BAB2-00FF-497D-8E3E-06E116FA13ED}">
      <dgm:prSet phldrT="[Text]" custT="1"/>
      <dgm:spPr/>
      <dgm:t>
        <a:bodyPr/>
        <a:lstStyle/>
        <a:p>
          <a:r>
            <a:rPr lang="en-GB" sz="800" b="0" dirty="0"/>
            <a:t>The </a:t>
          </a:r>
          <a:r>
            <a:rPr lang="en-GB" sz="800" b="1" dirty="0"/>
            <a:t>overall</a:t>
          </a:r>
          <a:r>
            <a:rPr lang="en-GB" sz="800" dirty="0"/>
            <a:t> line of argument should be presented clearly and compellingly in your introduction.</a:t>
          </a:r>
        </a:p>
      </dgm:t>
    </dgm:pt>
    <dgm:pt modelId="{6FCF475F-DAF7-4A3E-A28B-54EDDF61D5F4}" type="parTrans" cxnId="{8044A21A-FC6B-4AC1-8038-B6469F66CCC7}">
      <dgm:prSet/>
      <dgm:spPr/>
      <dgm:t>
        <a:bodyPr/>
        <a:lstStyle/>
        <a:p>
          <a:endParaRPr lang="en-GB"/>
        </a:p>
      </dgm:t>
    </dgm:pt>
    <dgm:pt modelId="{A34F2F4D-2529-4B81-973D-D48D74F8BABF}" type="sibTrans" cxnId="{8044A21A-FC6B-4AC1-8038-B6469F66CCC7}">
      <dgm:prSet/>
      <dgm:spPr/>
      <dgm:t>
        <a:bodyPr/>
        <a:lstStyle/>
        <a:p>
          <a:endParaRPr lang="en-GB"/>
        </a:p>
      </dgm:t>
    </dgm:pt>
    <dgm:pt modelId="{62B248D3-A17A-42DF-8DFF-2871DB2EC40D}">
      <dgm:prSet phldrT="[Text]" custT="1"/>
      <dgm:spPr/>
      <dgm:t>
        <a:bodyPr/>
        <a:lstStyle/>
        <a:p>
          <a:r>
            <a:rPr lang="en-GB" sz="800" dirty="0"/>
            <a:t>The topic sentence of the first paragraph should start with a </a:t>
          </a:r>
          <a:r>
            <a:rPr lang="en-GB" sz="800" b="1" dirty="0"/>
            <a:t>connective</a:t>
          </a:r>
          <a:r>
            <a:rPr lang="en-GB" sz="800" dirty="0"/>
            <a:t> and the </a:t>
          </a:r>
          <a:r>
            <a:rPr lang="en-GB" sz="800" b="1" dirty="0"/>
            <a:t>first reason </a:t>
          </a:r>
          <a:r>
            <a:rPr lang="en-GB" sz="800" dirty="0"/>
            <a:t>you believe your line of argument to be true. </a:t>
          </a:r>
        </a:p>
        <a:p>
          <a:r>
            <a:rPr lang="en-GB" sz="800" b="1" dirty="0"/>
            <a:t>Firstly, </a:t>
          </a:r>
          <a:r>
            <a:rPr lang="en-GB" sz="800" dirty="0"/>
            <a:t>[writer’s name] </a:t>
          </a:r>
          <a:r>
            <a:rPr lang="en-GB" sz="800" b="1" dirty="0"/>
            <a:t> establishes </a:t>
          </a:r>
          <a:r>
            <a:rPr lang="en-GB" sz="800" dirty="0"/>
            <a:t>that … when … </a:t>
          </a:r>
        </a:p>
      </dgm:t>
    </dgm:pt>
    <dgm:pt modelId="{0FF390FF-1677-47CF-82BC-17E4CD00B707}" type="parTrans" cxnId="{FE7959F4-7EBE-401F-9CE1-070CC14BD856}">
      <dgm:prSet/>
      <dgm:spPr/>
      <dgm:t>
        <a:bodyPr/>
        <a:lstStyle/>
        <a:p>
          <a:endParaRPr lang="en-GB"/>
        </a:p>
      </dgm:t>
    </dgm:pt>
    <dgm:pt modelId="{0AD28CA9-D7DD-4CF2-A8FD-72E59739F6E9}" type="sibTrans" cxnId="{FE7959F4-7EBE-401F-9CE1-070CC14BD856}">
      <dgm:prSet/>
      <dgm:spPr/>
      <dgm:t>
        <a:bodyPr/>
        <a:lstStyle/>
        <a:p>
          <a:endParaRPr lang="en-GB"/>
        </a:p>
      </dgm:t>
    </dgm:pt>
    <dgm:pt modelId="{F6329812-8638-4E3C-8BCC-584D0E821D11}">
      <dgm:prSet phldrT="[Text]" custT="1"/>
      <dgm:spPr/>
      <dgm:t>
        <a:bodyPr/>
        <a:lstStyle/>
        <a:p>
          <a:r>
            <a:rPr lang="en-GB" sz="800" dirty="0"/>
            <a:t>The topic sentence of the second paragraph should start with a </a:t>
          </a:r>
          <a:r>
            <a:rPr lang="en-GB" sz="800" b="1" dirty="0"/>
            <a:t>connective</a:t>
          </a:r>
          <a:r>
            <a:rPr lang="en-GB" sz="800" dirty="0"/>
            <a:t> and the second</a:t>
          </a:r>
          <a:r>
            <a:rPr lang="en-GB" sz="800" b="1" dirty="0"/>
            <a:t> reason </a:t>
          </a:r>
          <a:r>
            <a:rPr lang="en-GB" sz="800" dirty="0"/>
            <a:t>you believe your line of argument to be true. </a:t>
          </a:r>
        </a:p>
        <a:p>
          <a:r>
            <a:rPr lang="en-GB" sz="800" b="1" dirty="0"/>
            <a:t>Additionally, </a:t>
          </a:r>
          <a:r>
            <a:rPr lang="en-GB" sz="800" dirty="0"/>
            <a:t>[writer’s name]  </a:t>
          </a:r>
          <a:r>
            <a:rPr lang="en-GB" sz="800" b="1" dirty="0"/>
            <a:t>develops</a:t>
          </a:r>
          <a:r>
            <a:rPr lang="en-GB" sz="800" dirty="0"/>
            <a:t> their presentation of  … in order to … when … </a:t>
          </a:r>
        </a:p>
      </dgm:t>
    </dgm:pt>
    <dgm:pt modelId="{1CA44792-74A6-4CDE-956F-5E09DE8B0906}" type="parTrans" cxnId="{66A2B696-4A7F-4D16-ABDE-A59B89F333BC}">
      <dgm:prSet/>
      <dgm:spPr/>
      <dgm:t>
        <a:bodyPr/>
        <a:lstStyle/>
        <a:p>
          <a:endParaRPr lang="en-GB"/>
        </a:p>
      </dgm:t>
    </dgm:pt>
    <dgm:pt modelId="{7112E1D6-286B-44D4-AE6A-B0D49889EA56}" type="sibTrans" cxnId="{66A2B696-4A7F-4D16-ABDE-A59B89F333BC}">
      <dgm:prSet/>
      <dgm:spPr/>
      <dgm:t>
        <a:bodyPr/>
        <a:lstStyle/>
        <a:p>
          <a:endParaRPr lang="en-GB"/>
        </a:p>
      </dgm:t>
    </dgm:pt>
    <dgm:pt modelId="{3CAC909A-3267-48BF-AA1F-9B9198AE44C7}">
      <dgm:prSet phldrT="[Text]" custT="1"/>
      <dgm:spPr/>
      <dgm:t>
        <a:bodyPr/>
        <a:lstStyle/>
        <a:p>
          <a:r>
            <a:rPr lang="en-GB" sz="800" dirty="0"/>
            <a:t>The topic sentence of the third paragraph should start with a </a:t>
          </a:r>
          <a:r>
            <a:rPr lang="en-GB" sz="800" b="1" dirty="0"/>
            <a:t>connective</a:t>
          </a:r>
          <a:r>
            <a:rPr lang="en-GB" sz="800" dirty="0"/>
            <a:t> and the third</a:t>
          </a:r>
          <a:r>
            <a:rPr lang="en-GB" sz="800" b="1" dirty="0"/>
            <a:t> reason </a:t>
          </a:r>
          <a:r>
            <a:rPr lang="en-GB" sz="800" dirty="0"/>
            <a:t>you believe your line of argument to be true. </a:t>
          </a:r>
        </a:p>
        <a:p>
          <a:r>
            <a:rPr lang="en-GB" sz="800" b="1" dirty="0"/>
            <a:t>Finally, </a:t>
          </a:r>
          <a:r>
            <a:rPr lang="en-GB" sz="800" dirty="0"/>
            <a:t>[writer’s name] culminates  their presentation of  … in order to … when … </a:t>
          </a:r>
        </a:p>
      </dgm:t>
    </dgm:pt>
    <dgm:pt modelId="{1BA9C382-FC11-4815-AE1C-9A45AFC719A7}" type="parTrans" cxnId="{91DF958F-B846-4B80-9FF2-B7EA7C2A95CC}">
      <dgm:prSet/>
      <dgm:spPr/>
      <dgm:t>
        <a:bodyPr/>
        <a:lstStyle/>
        <a:p>
          <a:endParaRPr lang="en-GB"/>
        </a:p>
      </dgm:t>
    </dgm:pt>
    <dgm:pt modelId="{9C8C7591-07A0-42D6-8425-00075AA488C5}" type="sibTrans" cxnId="{91DF958F-B846-4B80-9FF2-B7EA7C2A95CC}">
      <dgm:prSet/>
      <dgm:spPr/>
      <dgm:t>
        <a:bodyPr/>
        <a:lstStyle/>
        <a:p>
          <a:endParaRPr lang="en-GB"/>
        </a:p>
      </dgm:t>
    </dgm:pt>
    <dgm:pt modelId="{BD314887-EE20-41E3-903D-08D7B2C72204}">
      <dgm:prSet phldrT="[Text]" custT="1"/>
      <dgm:spPr/>
      <dgm:t>
        <a:bodyPr/>
        <a:lstStyle/>
        <a:p>
          <a:r>
            <a:rPr lang="en-GB" sz="800" dirty="0"/>
            <a:t>The conclusion of your essay should refer to your main line of argument. It should be ‘zoomed out’ focusing on big ideas such as the writer’s overall intentions or linking the text to wider contextual issues. </a:t>
          </a:r>
        </a:p>
        <a:p>
          <a:r>
            <a:rPr lang="en-GB" sz="800" b="1" dirty="0"/>
            <a:t>Ultimately</a:t>
          </a:r>
          <a:r>
            <a:rPr lang="en-GB" sz="800" dirty="0"/>
            <a:t>, (writers’ name) questions/ critiques/ compels readers to consider … As a (personal context), he/ she / they … </a:t>
          </a:r>
        </a:p>
      </dgm:t>
    </dgm:pt>
    <dgm:pt modelId="{6E270513-A7C5-4026-8D2A-691644C96E3F}" type="parTrans" cxnId="{4756FA79-B27D-492C-AEB4-ABD03E68FFE7}">
      <dgm:prSet/>
      <dgm:spPr/>
      <dgm:t>
        <a:bodyPr/>
        <a:lstStyle/>
        <a:p>
          <a:endParaRPr lang="en-GB"/>
        </a:p>
      </dgm:t>
    </dgm:pt>
    <dgm:pt modelId="{6E537AE1-C18D-4D9C-B38F-23C7160BD80C}" type="sibTrans" cxnId="{4756FA79-B27D-492C-AEB4-ABD03E68FFE7}">
      <dgm:prSet/>
      <dgm:spPr/>
      <dgm:t>
        <a:bodyPr/>
        <a:lstStyle/>
        <a:p>
          <a:endParaRPr lang="en-GB"/>
        </a:p>
      </dgm:t>
    </dgm:pt>
    <dgm:pt modelId="{04E3C99E-AEB4-4875-9DA6-C014636983DF}" type="pres">
      <dgm:prSet presAssocID="{879BF3A7-9F3A-49C3-B11F-F168694A40A2}" presName="linearFlow" presStyleCnt="0">
        <dgm:presLayoutVars>
          <dgm:dir/>
          <dgm:resizeHandles val="exact"/>
        </dgm:presLayoutVars>
      </dgm:prSet>
      <dgm:spPr/>
    </dgm:pt>
    <dgm:pt modelId="{6D6A82A2-ED88-444E-9D0F-209122E7581D}" type="pres">
      <dgm:prSet presAssocID="{47F6BAB2-00FF-497D-8E3E-06E116FA13ED}" presName="composite" presStyleCnt="0"/>
      <dgm:spPr/>
    </dgm:pt>
    <dgm:pt modelId="{68347BA7-D31F-40A5-BB7A-2FC79B1EEC31}" type="pres">
      <dgm:prSet presAssocID="{47F6BAB2-00FF-497D-8E3E-06E116FA13ED}" presName="imgShp" presStyleLbl="fgImgPlace1" presStyleIdx="0" presStyleCnt="5"/>
      <dgm:spPr/>
    </dgm:pt>
    <dgm:pt modelId="{FD3E627F-A5F9-45B4-90AF-7A3DB46E8EC7}" type="pres">
      <dgm:prSet presAssocID="{47F6BAB2-00FF-497D-8E3E-06E116FA13ED}" presName="txShp" presStyleLbl="node1" presStyleIdx="0" presStyleCnt="5">
        <dgm:presLayoutVars>
          <dgm:bulletEnabled val="1"/>
        </dgm:presLayoutVars>
      </dgm:prSet>
      <dgm:spPr/>
    </dgm:pt>
    <dgm:pt modelId="{720FB1B8-0BF1-4C9B-A63A-5DD53F517EF5}" type="pres">
      <dgm:prSet presAssocID="{A34F2F4D-2529-4B81-973D-D48D74F8BABF}" presName="spacing" presStyleCnt="0"/>
      <dgm:spPr/>
    </dgm:pt>
    <dgm:pt modelId="{048A9585-5345-48CF-986A-3430D5920EAC}" type="pres">
      <dgm:prSet presAssocID="{62B248D3-A17A-42DF-8DFF-2871DB2EC40D}" presName="composite" presStyleCnt="0"/>
      <dgm:spPr/>
    </dgm:pt>
    <dgm:pt modelId="{705EFB76-5C79-48BC-AF17-E4D3370391D9}" type="pres">
      <dgm:prSet presAssocID="{62B248D3-A17A-42DF-8DFF-2871DB2EC40D}" presName="imgShp" presStyleLbl="fgImgPlace1" presStyleIdx="1" presStyleCnt="5"/>
      <dgm:spPr/>
    </dgm:pt>
    <dgm:pt modelId="{F83D2B38-92B6-4F27-BB88-2B9BB6319BEC}" type="pres">
      <dgm:prSet presAssocID="{62B248D3-A17A-42DF-8DFF-2871DB2EC40D}" presName="txShp" presStyleLbl="node1" presStyleIdx="1" presStyleCnt="5">
        <dgm:presLayoutVars>
          <dgm:bulletEnabled val="1"/>
        </dgm:presLayoutVars>
      </dgm:prSet>
      <dgm:spPr/>
    </dgm:pt>
    <dgm:pt modelId="{54289B45-D612-436D-87DA-FFA68B4228EE}" type="pres">
      <dgm:prSet presAssocID="{0AD28CA9-D7DD-4CF2-A8FD-72E59739F6E9}" presName="spacing" presStyleCnt="0"/>
      <dgm:spPr/>
    </dgm:pt>
    <dgm:pt modelId="{59B5CDE9-B0DD-49C8-B66A-D9F387B23BBF}" type="pres">
      <dgm:prSet presAssocID="{F6329812-8638-4E3C-8BCC-584D0E821D11}" presName="composite" presStyleCnt="0"/>
      <dgm:spPr/>
    </dgm:pt>
    <dgm:pt modelId="{D94B76FA-18E0-4D80-90FE-719C4A1D8F11}" type="pres">
      <dgm:prSet presAssocID="{F6329812-8638-4E3C-8BCC-584D0E821D11}" presName="imgShp" presStyleLbl="fgImgPlace1" presStyleIdx="2" presStyleCnt="5"/>
      <dgm:spPr/>
    </dgm:pt>
    <dgm:pt modelId="{5A3F6A08-2E4A-498F-B9CD-9E57D4CED8DA}" type="pres">
      <dgm:prSet presAssocID="{F6329812-8638-4E3C-8BCC-584D0E821D11}" presName="txShp" presStyleLbl="node1" presStyleIdx="2" presStyleCnt="5">
        <dgm:presLayoutVars>
          <dgm:bulletEnabled val="1"/>
        </dgm:presLayoutVars>
      </dgm:prSet>
      <dgm:spPr/>
    </dgm:pt>
    <dgm:pt modelId="{F43F939F-0AEF-41AB-8216-5DADFDFF16EF}" type="pres">
      <dgm:prSet presAssocID="{7112E1D6-286B-44D4-AE6A-B0D49889EA56}" presName="spacing" presStyleCnt="0"/>
      <dgm:spPr/>
    </dgm:pt>
    <dgm:pt modelId="{DE65AF89-7957-49A0-B41D-DA1126E36122}" type="pres">
      <dgm:prSet presAssocID="{3CAC909A-3267-48BF-AA1F-9B9198AE44C7}" presName="composite" presStyleCnt="0"/>
      <dgm:spPr/>
    </dgm:pt>
    <dgm:pt modelId="{60FF5164-08E8-443B-894E-F7A2C7719978}" type="pres">
      <dgm:prSet presAssocID="{3CAC909A-3267-48BF-AA1F-9B9198AE44C7}" presName="imgShp" presStyleLbl="fgImgPlace1" presStyleIdx="3" presStyleCnt="5"/>
      <dgm:spPr/>
    </dgm:pt>
    <dgm:pt modelId="{51BDD469-2B2C-4CE3-91DD-30D4DF27645A}" type="pres">
      <dgm:prSet presAssocID="{3CAC909A-3267-48BF-AA1F-9B9198AE44C7}" presName="txShp" presStyleLbl="node1" presStyleIdx="3" presStyleCnt="5">
        <dgm:presLayoutVars>
          <dgm:bulletEnabled val="1"/>
        </dgm:presLayoutVars>
      </dgm:prSet>
      <dgm:spPr/>
    </dgm:pt>
    <dgm:pt modelId="{3677E390-6487-4CD8-83BE-D3722BE4D064}" type="pres">
      <dgm:prSet presAssocID="{9C8C7591-07A0-42D6-8425-00075AA488C5}" presName="spacing" presStyleCnt="0"/>
      <dgm:spPr/>
    </dgm:pt>
    <dgm:pt modelId="{B3C2ACEB-0B25-4EDF-9622-D53D62B2FB3E}" type="pres">
      <dgm:prSet presAssocID="{BD314887-EE20-41E3-903D-08D7B2C72204}" presName="composite" presStyleCnt="0"/>
      <dgm:spPr/>
    </dgm:pt>
    <dgm:pt modelId="{7A89D5CF-54E7-406E-8D8C-D0D3C9B4B692}" type="pres">
      <dgm:prSet presAssocID="{BD314887-EE20-41E3-903D-08D7B2C72204}" presName="imgShp" presStyleLbl="fgImgPlace1" presStyleIdx="4" presStyleCnt="5"/>
      <dgm:spPr/>
    </dgm:pt>
    <dgm:pt modelId="{54460CA2-BF45-485E-98B5-E27D0A4E9C37}" type="pres">
      <dgm:prSet presAssocID="{BD314887-EE20-41E3-903D-08D7B2C72204}" presName="txShp" presStyleLbl="node1" presStyleIdx="4" presStyleCnt="5">
        <dgm:presLayoutVars>
          <dgm:bulletEnabled val="1"/>
        </dgm:presLayoutVars>
      </dgm:prSet>
      <dgm:spPr/>
    </dgm:pt>
  </dgm:ptLst>
  <dgm:cxnLst>
    <dgm:cxn modelId="{970F1017-C026-459C-978E-94D902B040D2}" type="presOf" srcId="{3CAC909A-3267-48BF-AA1F-9B9198AE44C7}" destId="{51BDD469-2B2C-4CE3-91DD-30D4DF27645A}" srcOrd="0" destOrd="0" presId="urn:microsoft.com/office/officeart/2005/8/layout/vList3"/>
    <dgm:cxn modelId="{8044A21A-FC6B-4AC1-8038-B6469F66CCC7}" srcId="{879BF3A7-9F3A-49C3-B11F-F168694A40A2}" destId="{47F6BAB2-00FF-497D-8E3E-06E116FA13ED}" srcOrd="0" destOrd="0" parTransId="{6FCF475F-DAF7-4A3E-A28B-54EDDF61D5F4}" sibTransId="{A34F2F4D-2529-4B81-973D-D48D74F8BABF}"/>
    <dgm:cxn modelId="{E2C66F32-AADB-4B74-B85D-10D6D460D51A}" type="presOf" srcId="{62B248D3-A17A-42DF-8DFF-2871DB2EC40D}" destId="{F83D2B38-92B6-4F27-BB88-2B9BB6319BEC}" srcOrd="0" destOrd="0" presId="urn:microsoft.com/office/officeart/2005/8/layout/vList3"/>
    <dgm:cxn modelId="{2B428663-F626-44A1-B982-8E6C96E727D3}" type="presOf" srcId="{BD314887-EE20-41E3-903D-08D7B2C72204}" destId="{54460CA2-BF45-485E-98B5-E27D0A4E9C37}" srcOrd="0" destOrd="0" presId="urn:microsoft.com/office/officeart/2005/8/layout/vList3"/>
    <dgm:cxn modelId="{4756FA79-B27D-492C-AEB4-ABD03E68FFE7}" srcId="{879BF3A7-9F3A-49C3-B11F-F168694A40A2}" destId="{BD314887-EE20-41E3-903D-08D7B2C72204}" srcOrd="4" destOrd="0" parTransId="{6E270513-A7C5-4026-8D2A-691644C96E3F}" sibTransId="{6E537AE1-C18D-4D9C-B38F-23C7160BD80C}"/>
    <dgm:cxn modelId="{91DF958F-B846-4B80-9FF2-B7EA7C2A95CC}" srcId="{879BF3A7-9F3A-49C3-B11F-F168694A40A2}" destId="{3CAC909A-3267-48BF-AA1F-9B9198AE44C7}" srcOrd="3" destOrd="0" parTransId="{1BA9C382-FC11-4815-AE1C-9A45AFC719A7}" sibTransId="{9C8C7591-07A0-42D6-8425-00075AA488C5}"/>
    <dgm:cxn modelId="{66A2B696-4A7F-4D16-ABDE-A59B89F333BC}" srcId="{879BF3A7-9F3A-49C3-B11F-F168694A40A2}" destId="{F6329812-8638-4E3C-8BCC-584D0E821D11}" srcOrd="2" destOrd="0" parTransId="{1CA44792-74A6-4CDE-956F-5E09DE8B0906}" sibTransId="{7112E1D6-286B-44D4-AE6A-B0D49889EA56}"/>
    <dgm:cxn modelId="{80FA5BAE-6A87-48CF-B9C7-65AF66BE4FD2}" type="presOf" srcId="{F6329812-8638-4E3C-8BCC-584D0E821D11}" destId="{5A3F6A08-2E4A-498F-B9CD-9E57D4CED8DA}" srcOrd="0" destOrd="0" presId="urn:microsoft.com/office/officeart/2005/8/layout/vList3"/>
    <dgm:cxn modelId="{8A4A63AF-CFFA-40F7-B06B-46895F851DC5}" type="presOf" srcId="{47F6BAB2-00FF-497D-8E3E-06E116FA13ED}" destId="{FD3E627F-A5F9-45B4-90AF-7A3DB46E8EC7}" srcOrd="0" destOrd="0" presId="urn:microsoft.com/office/officeart/2005/8/layout/vList3"/>
    <dgm:cxn modelId="{48A73FE1-ADB7-4CED-A570-11C3A995D383}" type="presOf" srcId="{879BF3A7-9F3A-49C3-B11F-F168694A40A2}" destId="{04E3C99E-AEB4-4875-9DA6-C014636983DF}" srcOrd="0" destOrd="0" presId="urn:microsoft.com/office/officeart/2005/8/layout/vList3"/>
    <dgm:cxn modelId="{FE7959F4-7EBE-401F-9CE1-070CC14BD856}" srcId="{879BF3A7-9F3A-49C3-B11F-F168694A40A2}" destId="{62B248D3-A17A-42DF-8DFF-2871DB2EC40D}" srcOrd="1" destOrd="0" parTransId="{0FF390FF-1677-47CF-82BC-17E4CD00B707}" sibTransId="{0AD28CA9-D7DD-4CF2-A8FD-72E59739F6E9}"/>
    <dgm:cxn modelId="{E4F5F5E0-4410-4673-BA60-7F6089D1893D}" type="presParOf" srcId="{04E3C99E-AEB4-4875-9DA6-C014636983DF}" destId="{6D6A82A2-ED88-444E-9D0F-209122E7581D}" srcOrd="0" destOrd="0" presId="urn:microsoft.com/office/officeart/2005/8/layout/vList3"/>
    <dgm:cxn modelId="{C210B017-4BA3-4CC5-A8C6-8F70BC0E1906}" type="presParOf" srcId="{6D6A82A2-ED88-444E-9D0F-209122E7581D}" destId="{68347BA7-D31F-40A5-BB7A-2FC79B1EEC31}" srcOrd="0" destOrd="0" presId="urn:microsoft.com/office/officeart/2005/8/layout/vList3"/>
    <dgm:cxn modelId="{6933573E-B831-4AAA-A44C-BD8D189A2F78}" type="presParOf" srcId="{6D6A82A2-ED88-444E-9D0F-209122E7581D}" destId="{FD3E627F-A5F9-45B4-90AF-7A3DB46E8EC7}" srcOrd="1" destOrd="0" presId="urn:microsoft.com/office/officeart/2005/8/layout/vList3"/>
    <dgm:cxn modelId="{A34094BA-9600-4D5B-BFDF-DD2E710273FD}" type="presParOf" srcId="{04E3C99E-AEB4-4875-9DA6-C014636983DF}" destId="{720FB1B8-0BF1-4C9B-A63A-5DD53F517EF5}" srcOrd="1" destOrd="0" presId="urn:microsoft.com/office/officeart/2005/8/layout/vList3"/>
    <dgm:cxn modelId="{0859A869-CDE5-41F5-A804-D40764051F45}" type="presParOf" srcId="{04E3C99E-AEB4-4875-9DA6-C014636983DF}" destId="{048A9585-5345-48CF-986A-3430D5920EAC}" srcOrd="2" destOrd="0" presId="urn:microsoft.com/office/officeart/2005/8/layout/vList3"/>
    <dgm:cxn modelId="{A06DC191-2D4A-4CC3-B00E-4F1B59AF5F32}" type="presParOf" srcId="{048A9585-5345-48CF-986A-3430D5920EAC}" destId="{705EFB76-5C79-48BC-AF17-E4D3370391D9}" srcOrd="0" destOrd="0" presId="urn:microsoft.com/office/officeart/2005/8/layout/vList3"/>
    <dgm:cxn modelId="{9D18AFEF-F208-41EB-B6B9-FB4103D50FF6}" type="presParOf" srcId="{048A9585-5345-48CF-986A-3430D5920EAC}" destId="{F83D2B38-92B6-4F27-BB88-2B9BB6319BEC}" srcOrd="1" destOrd="0" presId="urn:microsoft.com/office/officeart/2005/8/layout/vList3"/>
    <dgm:cxn modelId="{ACBFB327-45F8-4F32-A1F8-6DA42AC7D2D2}" type="presParOf" srcId="{04E3C99E-AEB4-4875-9DA6-C014636983DF}" destId="{54289B45-D612-436D-87DA-FFA68B4228EE}" srcOrd="3" destOrd="0" presId="urn:microsoft.com/office/officeart/2005/8/layout/vList3"/>
    <dgm:cxn modelId="{FEB075B0-499E-49C3-8B70-484E05E36024}" type="presParOf" srcId="{04E3C99E-AEB4-4875-9DA6-C014636983DF}" destId="{59B5CDE9-B0DD-49C8-B66A-D9F387B23BBF}" srcOrd="4" destOrd="0" presId="urn:microsoft.com/office/officeart/2005/8/layout/vList3"/>
    <dgm:cxn modelId="{2B7DDDC7-F85B-4176-85FD-6FC5E167D719}" type="presParOf" srcId="{59B5CDE9-B0DD-49C8-B66A-D9F387B23BBF}" destId="{D94B76FA-18E0-4D80-90FE-719C4A1D8F11}" srcOrd="0" destOrd="0" presId="urn:microsoft.com/office/officeart/2005/8/layout/vList3"/>
    <dgm:cxn modelId="{F41F7037-8206-4C81-9CA2-B9247BD5C2D6}" type="presParOf" srcId="{59B5CDE9-B0DD-49C8-B66A-D9F387B23BBF}" destId="{5A3F6A08-2E4A-498F-B9CD-9E57D4CED8DA}" srcOrd="1" destOrd="0" presId="urn:microsoft.com/office/officeart/2005/8/layout/vList3"/>
    <dgm:cxn modelId="{C1E5E5DF-260E-43FB-B9C1-AC94D5478D72}" type="presParOf" srcId="{04E3C99E-AEB4-4875-9DA6-C014636983DF}" destId="{F43F939F-0AEF-41AB-8216-5DADFDFF16EF}" srcOrd="5" destOrd="0" presId="urn:microsoft.com/office/officeart/2005/8/layout/vList3"/>
    <dgm:cxn modelId="{A5C885CF-64DD-4856-8764-B2A521130680}" type="presParOf" srcId="{04E3C99E-AEB4-4875-9DA6-C014636983DF}" destId="{DE65AF89-7957-49A0-B41D-DA1126E36122}" srcOrd="6" destOrd="0" presId="urn:microsoft.com/office/officeart/2005/8/layout/vList3"/>
    <dgm:cxn modelId="{4A312097-79E9-40D1-8D87-09D18095078F}" type="presParOf" srcId="{DE65AF89-7957-49A0-B41D-DA1126E36122}" destId="{60FF5164-08E8-443B-894E-F7A2C7719978}" srcOrd="0" destOrd="0" presId="urn:microsoft.com/office/officeart/2005/8/layout/vList3"/>
    <dgm:cxn modelId="{809746A7-568D-47F4-B1D0-A42C260799C1}" type="presParOf" srcId="{DE65AF89-7957-49A0-B41D-DA1126E36122}" destId="{51BDD469-2B2C-4CE3-91DD-30D4DF27645A}" srcOrd="1" destOrd="0" presId="urn:microsoft.com/office/officeart/2005/8/layout/vList3"/>
    <dgm:cxn modelId="{69A2FDD9-32DF-41D5-AACB-CA44CE897505}" type="presParOf" srcId="{04E3C99E-AEB4-4875-9DA6-C014636983DF}" destId="{3677E390-6487-4CD8-83BE-D3722BE4D064}" srcOrd="7" destOrd="0" presId="urn:microsoft.com/office/officeart/2005/8/layout/vList3"/>
    <dgm:cxn modelId="{00A96899-D289-45FA-83E8-2737E97AC8FD}" type="presParOf" srcId="{04E3C99E-AEB4-4875-9DA6-C014636983DF}" destId="{B3C2ACEB-0B25-4EDF-9622-D53D62B2FB3E}" srcOrd="8" destOrd="0" presId="urn:microsoft.com/office/officeart/2005/8/layout/vList3"/>
    <dgm:cxn modelId="{CC63A5C5-10F8-41C4-A472-61B8683BC415}" type="presParOf" srcId="{B3C2ACEB-0B25-4EDF-9622-D53D62B2FB3E}" destId="{7A89D5CF-54E7-406E-8D8C-D0D3C9B4B692}" srcOrd="0" destOrd="0" presId="urn:microsoft.com/office/officeart/2005/8/layout/vList3"/>
    <dgm:cxn modelId="{365ABC9C-1B0D-48B1-9853-FA16351EE7B3}" type="presParOf" srcId="{B3C2ACEB-0B25-4EDF-9622-D53D62B2FB3E}" destId="{54460CA2-BF45-485E-98B5-E27D0A4E9C37}" srcOrd="1" destOrd="0" presId="urn:microsoft.com/office/officeart/2005/8/layout/v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E627F-A5F9-45B4-90AF-7A3DB46E8EC7}">
      <dsp:nvSpPr>
        <dsp:cNvPr id="0" name=""/>
        <dsp:cNvSpPr/>
      </dsp:nvSpPr>
      <dsp:spPr>
        <a:xfrm rot="10800000">
          <a:off x="995029" y="498"/>
          <a:ext cx="3040380" cy="916877"/>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4318" tIns="30480" rIns="56896" bIns="30480" numCol="1" spcCol="1270" anchor="ctr" anchorCtr="0">
          <a:noAutofit/>
        </a:bodyPr>
        <a:lstStyle/>
        <a:p>
          <a:pPr marL="0" lvl="0" indent="0" algn="ctr" defTabSz="355600">
            <a:lnSpc>
              <a:spcPct val="90000"/>
            </a:lnSpc>
            <a:spcBef>
              <a:spcPct val="0"/>
            </a:spcBef>
            <a:spcAft>
              <a:spcPct val="35000"/>
            </a:spcAft>
            <a:buNone/>
          </a:pPr>
          <a:r>
            <a:rPr lang="en-GB" sz="800" b="0" kern="1200" dirty="0"/>
            <a:t>The </a:t>
          </a:r>
          <a:r>
            <a:rPr lang="en-GB" sz="800" b="1" kern="1200" dirty="0"/>
            <a:t>overall</a:t>
          </a:r>
          <a:r>
            <a:rPr lang="en-GB" sz="800" kern="1200" dirty="0"/>
            <a:t> line of argument should be presented clearly and compellingly in your introduction.</a:t>
          </a:r>
        </a:p>
      </dsp:txBody>
      <dsp:txXfrm rot="10800000">
        <a:off x="1224248" y="498"/>
        <a:ext cx="2811161" cy="916877"/>
      </dsp:txXfrm>
    </dsp:sp>
    <dsp:sp modelId="{68347BA7-D31F-40A5-BB7A-2FC79B1EEC31}">
      <dsp:nvSpPr>
        <dsp:cNvPr id="0" name=""/>
        <dsp:cNvSpPr/>
      </dsp:nvSpPr>
      <dsp:spPr>
        <a:xfrm>
          <a:off x="536590" y="498"/>
          <a:ext cx="916877" cy="916877"/>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3D2B38-92B6-4F27-BB88-2B9BB6319BEC}">
      <dsp:nvSpPr>
        <dsp:cNvPr id="0" name=""/>
        <dsp:cNvSpPr/>
      </dsp:nvSpPr>
      <dsp:spPr>
        <a:xfrm rot="10800000">
          <a:off x="995029" y="1191071"/>
          <a:ext cx="3040380" cy="916877"/>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4318"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first paragraph should start with a </a:t>
          </a:r>
          <a:r>
            <a:rPr lang="en-GB" sz="800" b="1" kern="1200" dirty="0"/>
            <a:t>connective</a:t>
          </a:r>
          <a:r>
            <a:rPr lang="en-GB" sz="800" kern="1200" dirty="0"/>
            <a:t> and the </a:t>
          </a:r>
          <a:r>
            <a:rPr lang="en-GB" sz="800" b="1" kern="1200" dirty="0"/>
            <a:t>first reason </a:t>
          </a:r>
          <a:r>
            <a:rPr lang="en-GB" sz="800" kern="1200" dirty="0"/>
            <a:t>you believe your line of argument to be true. </a:t>
          </a:r>
        </a:p>
        <a:p>
          <a:pPr marL="0" lvl="0" indent="0" algn="ctr" defTabSz="355600">
            <a:lnSpc>
              <a:spcPct val="90000"/>
            </a:lnSpc>
            <a:spcBef>
              <a:spcPct val="0"/>
            </a:spcBef>
            <a:spcAft>
              <a:spcPct val="35000"/>
            </a:spcAft>
            <a:buNone/>
          </a:pPr>
          <a:r>
            <a:rPr lang="en-GB" sz="800" b="1" kern="1200" dirty="0"/>
            <a:t>Firstly, </a:t>
          </a:r>
          <a:r>
            <a:rPr lang="en-GB" sz="800" kern="1200" dirty="0"/>
            <a:t>[writer’s name] </a:t>
          </a:r>
          <a:r>
            <a:rPr lang="en-GB" sz="800" b="1" kern="1200" dirty="0"/>
            <a:t> establishes </a:t>
          </a:r>
          <a:r>
            <a:rPr lang="en-GB" sz="800" kern="1200" dirty="0"/>
            <a:t>that … when … </a:t>
          </a:r>
        </a:p>
      </dsp:txBody>
      <dsp:txXfrm rot="10800000">
        <a:off x="1224248" y="1191071"/>
        <a:ext cx="2811161" cy="916877"/>
      </dsp:txXfrm>
    </dsp:sp>
    <dsp:sp modelId="{705EFB76-5C79-48BC-AF17-E4D3370391D9}">
      <dsp:nvSpPr>
        <dsp:cNvPr id="0" name=""/>
        <dsp:cNvSpPr/>
      </dsp:nvSpPr>
      <dsp:spPr>
        <a:xfrm>
          <a:off x="536590" y="1191071"/>
          <a:ext cx="916877" cy="916877"/>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3F6A08-2E4A-498F-B9CD-9E57D4CED8DA}">
      <dsp:nvSpPr>
        <dsp:cNvPr id="0" name=""/>
        <dsp:cNvSpPr/>
      </dsp:nvSpPr>
      <dsp:spPr>
        <a:xfrm rot="10800000">
          <a:off x="995029" y="2381644"/>
          <a:ext cx="3040380" cy="916877"/>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4318"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second paragraph should start with a </a:t>
          </a:r>
          <a:r>
            <a:rPr lang="en-GB" sz="800" b="1" kern="1200" dirty="0"/>
            <a:t>connective</a:t>
          </a:r>
          <a:r>
            <a:rPr lang="en-GB" sz="800" kern="1200" dirty="0"/>
            <a:t> and the second</a:t>
          </a:r>
          <a:r>
            <a:rPr lang="en-GB" sz="800" b="1" kern="1200" dirty="0"/>
            <a:t> reason </a:t>
          </a:r>
          <a:r>
            <a:rPr lang="en-GB" sz="800" kern="1200" dirty="0"/>
            <a:t>you believe your line of argument to be true. </a:t>
          </a:r>
        </a:p>
        <a:p>
          <a:pPr marL="0" lvl="0" indent="0" algn="ctr" defTabSz="355600">
            <a:lnSpc>
              <a:spcPct val="90000"/>
            </a:lnSpc>
            <a:spcBef>
              <a:spcPct val="0"/>
            </a:spcBef>
            <a:spcAft>
              <a:spcPct val="35000"/>
            </a:spcAft>
            <a:buNone/>
          </a:pPr>
          <a:r>
            <a:rPr lang="en-GB" sz="800" b="1" kern="1200" dirty="0"/>
            <a:t>Additionally, </a:t>
          </a:r>
          <a:r>
            <a:rPr lang="en-GB" sz="800" kern="1200" dirty="0"/>
            <a:t>[writer’s name]  </a:t>
          </a:r>
          <a:r>
            <a:rPr lang="en-GB" sz="800" b="1" kern="1200" dirty="0"/>
            <a:t>develops</a:t>
          </a:r>
          <a:r>
            <a:rPr lang="en-GB" sz="800" kern="1200" dirty="0"/>
            <a:t> their presentation of  … in order to … when … </a:t>
          </a:r>
        </a:p>
      </dsp:txBody>
      <dsp:txXfrm rot="10800000">
        <a:off x="1224248" y="2381644"/>
        <a:ext cx="2811161" cy="916877"/>
      </dsp:txXfrm>
    </dsp:sp>
    <dsp:sp modelId="{D94B76FA-18E0-4D80-90FE-719C4A1D8F11}">
      <dsp:nvSpPr>
        <dsp:cNvPr id="0" name=""/>
        <dsp:cNvSpPr/>
      </dsp:nvSpPr>
      <dsp:spPr>
        <a:xfrm>
          <a:off x="536590" y="2381644"/>
          <a:ext cx="916877" cy="916877"/>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BDD469-2B2C-4CE3-91DD-30D4DF27645A}">
      <dsp:nvSpPr>
        <dsp:cNvPr id="0" name=""/>
        <dsp:cNvSpPr/>
      </dsp:nvSpPr>
      <dsp:spPr>
        <a:xfrm rot="10800000">
          <a:off x="995029" y="3572216"/>
          <a:ext cx="3040380" cy="916877"/>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4318"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third paragraph should start with a </a:t>
          </a:r>
          <a:r>
            <a:rPr lang="en-GB" sz="800" b="1" kern="1200" dirty="0"/>
            <a:t>connective</a:t>
          </a:r>
          <a:r>
            <a:rPr lang="en-GB" sz="800" kern="1200" dirty="0"/>
            <a:t> and the third</a:t>
          </a:r>
          <a:r>
            <a:rPr lang="en-GB" sz="800" b="1" kern="1200" dirty="0"/>
            <a:t> reason </a:t>
          </a:r>
          <a:r>
            <a:rPr lang="en-GB" sz="800" kern="1200" dirty="0"/>
            <a:t>you believe your line of argument to be true. </a:t>
          </a:r>
        </a:p>
        <a:p>
          <a:pPr marL="0" lvl="0" indent="0" algn="ctr" defTabSz="355600">
            <a:lnSpc>
              <a:spcPct val="90000"/>
            </a:lnSpc>
            <a:spcBef>
              <a:spcPct val="0"/>
            </a:spcBef>
            <a:spcAft>
              <a:spcPct val="35000"/>
            </a:spcAft>
            <a:buNone/>
          </a:pPr>
          <a:r>
            <a:rPr lang="en-GB" sz="800" b="1" kern="1200" dirty="0"/>
            <a:t>Finally, </a:t>
          </a:r>
          <a:r>
            <a:rPr lang="en-GB" sz="800" kern="1200" dirty="0"/>
            <a:t>[writer’s name] culminates  their presentation of  … in order to … when … </a:t>
          </a:r>
        </a:p>
      </dsp:txBody>
      <dsp:txXfrm rot="10800000">
        <a:off x="1224248" y="3572216"/>
        <a:ext cx="2811161" cy="916877"/>
      </dsp:txXfrm>
    </dsp:sp>
    <dsp:sp modelId="{60FF5164-08E8-443B-894E-F7A2C7719978}">
      <dsp:nvSpPr>
        <dsp:cNvPr id="0" name=""/>
        <dsp:cNvSpPr/>
      </dsp:nvSpPr>
      <dsp:spPr>
        <a:xfrm>
          <a:off x="536590" y="3572216"/>
          <a:ext cx="916877" cy="916877"/>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460CA2-BF45-485E-98B5-E27D0A4E9C37}">
      <dsp:nvSpPr>
        <dsp:cNvPr id="0" name=""/>
        <dsp:cNvSpPr/>
      </dsp:nvSpPr>
      <dsp:spPr>
        <a:xfrm rot="10800000">
          <a:off x="995029" y="4762789"/>
          <a:ext cx="3040380" cy="916877"/>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4318"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conclusion of your essay should refer to your main line of argument. It should be ‘zoomed out’ focusing on big ideas such as the writer’s overall intentions or linking the text to wider contextual issues. </a:t>
          </a:r>
        </a:p>
        <a:p>
          <a:pPr marL="0" lvl="0" indent="0" algn="ctr" defTabSz="355600">
            <a:lnSpc>
              <a:spcPct val="90000"/>
            </a:lnSpc>
            <a:spcBef>
              <a:spcPct val="0"/>
            </a:spcBef>
            <a:spcAft>
              <a:spcPct val="35000"/>
            </a:spcAft>
            <a:buNone/>
          </a:pPr>
          <a:r>
            <a:rPr lang="en-GB" sz="800" b="1" kern="1200" dirty="0"/>
            <a:t>Ultimately</a:t>
          </a:r>
          <a:r>
            <a:rPr lang="en-GB" sz="800" kern="1200" dirty="0"/>
            <a:t>, (writers’ name) questions/ critiques/ compels readers to consider … As a (personal context), he/ she / they … </a:t>
          </a:r>
        </a:p>
      </dsp:txBody>
      <dsp:txXfrm rot="10800000">
        <a:off x="1224248" y="4762789"/>
        <a:ext cx="2811161" cy="916877"/>
      </dsp:txXfrm>
    </dsp:sp>
    <dsp:sp modelId="{7A89D5CF-54E7-406E-8D8C-D0D3C9B4B692}">
      <dsp:nvSpPr>
        <dsp:cNvPr id="0" name=""/>
        <dsp:cNvSpPr/>
      </dsp:nvSpPr>
      <dsp:spPr>
        <a:xfrm>
          <a:off x="536590" y="4762789"/>
          <a:ext cx="916877" cy="916877"/>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3162A3345A94A9035B4A2C3FB9BD6" ma:contentTypeVersion="15" ma:contentTypeDescription="Create a new document." ma:contentTypeScope="" ma:versionID="9ec7f95599fefb61dbb09aea2c746ccc">
  <xsd:schema xmlns:xsd="http://www.w3.org/2001/XMLSchema" xmlns:xs="http://www.w3.org/2001/XMLSchema" xmlns:p="http://schemas.microsoft.com/office/2006/metadata/properties" xmlns:ns2="f4647087-1bfe-46b4-b5b1-edcad1248c21" xmlns:ns3="74b53718-46b4-4a3d-9dfa-8b862f7c18d0" targetNamespace="http://schemas.microsoft.com/office/2006/metadata/properties" ma:root="true" ma:fieldsID="4df9f42de718d042ac3b43f7d24656d8" ns2:_="" ns3:_="">
    <xsd:import namespace="f4647087-1bfe-46b4-b5b1-edcad1248c21"/>
    <xsd:import namespace="74b53718-46b4-4a3d-9dfa-8b862f7c1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7087-1bfe-46b4-b5b1-edcad12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53718-46b4-4a3d-9dfa-8b862f7c18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813e3-e36a-4864-bd6a-9f3414f144ce}" ma:internalName="TaxCatchAll" ma:showField="CatchAllData" ma:web="74b53718-46b4-4a3d-9dfa-8b862f7c18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81A18-737E-486A-ADF1-379B86757F6F}">
  <ds:schemaRefs>
    <ds:schemaRef ds:uri="http://schemas.openxmlformats.org/officeDocument/2006/bibliography"/>
  </ds:schemaRefs>
</ds:datastoreItem>
</file>

<file path=customXml/itemProps2.xml><?xml version="1.0" encoding="utf-8"?>
<ds:datastoreItem xmlns:ds="http://schemas.openxmlformats.org/officeDocument/2006/customXml" ds:itemID="{70BC27D7-EEAA-4717-9273-0FFEB3FD31AB}"/>
</file>

<file path=customXml/itemProps3.xml><?xml version="1.0" encoding="utf-8"?>
<ds:datastoreItem xmlns:ds="http://schemas.openxmlformats.org/officeDocument/2006/customXml" ds:itemID="{C037680E-AC62-451C-A0B9-77CCE26E3BDB}"/>
</file>

<file path=docProps/app.xml><?xml version="1.0" encoding="utf-8"?>
<Properties xmlns="http://schemas.openxmlformats.org/officeDocument/2006/extended-properties" xmlns:vt="http://schemas.openxmlformats.org/officeDocument/2006/docPropsVTypes">
  <Template>Normal</Template>
  <TotalTime>2</TotalTime>
  <Pages>60</Pages>
  <Words>13925</Words>
  <Characters>79379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Marsden (BEC)</dc:creator>
  <cp:keywords/>
  <dc:description/>
  <cp:lastModifiedBy>Eleanor Marsden (BEC)</cp:lastModifiedBy>
  <cp:revision>2</cp:revision>
  <cp:lastPrinted>2024-09-11T13:04:00Z</cp:lastPrinted>
  <dcterms:created xsi:type="dcterms:W3CDTF">2024-09-13T12:40:00Z</dcterms:created>
  <dcterms:modified xsi:type="dcterms:W3CDTF">2024-09-13T12:40:00Z</dcterms:modified>
</cp:coreProperties>
</file>