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FE97" w14:textId="091BA433" w:rsidR="004C1D96" w:rsidRDefault="00FD47C7" w:rsidP="004C1D96">
      <w:pPr>
        <w:jc w:val="center"/>
      </w:pPr>
      <w:r>
        <w:rPr>
          <w:noProof/>
        </w:rPr>
        <w:drawing>
          <wp:inline distT="0" distB="0" distL="0" distR="0" wp14:anchorId="0476DF0B" wp14:editId="3D0516F5">
            <wp:extent cx="2935706" cy="2077957"/>
            <wp:effectExtent l="0" t="0" r="0" b="0"/>
            <wp:docPr id="1" name="Picture 1" descr="A logo with a star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a person in the midd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7657" cy="2086416"/>
                    </a:xfrm>
                    <a:prstGeom prst="rect">
                      <a:avLst/>
                    </a:prstGeom>
                    <a:noFill/>
                    <a:ln>
                      <a:noFill/>
                    </a:ln>
                  </pic:spPr>
                </pic:pic>
              </a:graphicData>
            </a:graphic>
          </wp:inline>
        </w:drawing>
      </w:r>
    </w:p>
    <w:p w14:paraId="6774FE05" w14:textId="35B7A036" w:rsidR="004C1D96" w:rsidRDefault="004C1D96" w:rsidP="004C1D96">
      <w:pPr>
        <w:jc w:val="center"/>
      </w:pPr>
    </w:p>
    <w:p w14:paraId="11F14D67" w14:textId="77777777" w:rsidR="004C1D96" w:rsidRDefault="004C1D96" w:rsidP="004C1D96">
      <w:pPr>
        <w:jc w:val="center"/>
      </w:pPr>
    </w:p>
    <w:p w14:paraId="517709B7" w14:textId="77777777" w:rsidR="004C1D96" w:rsidRDefault="004C1D96" w:rsidP="004C1D96">
      <w:pPr>
        <w:jc w:val="center"/>
      </w:pPr>
    </w:p>
    <w:p w14:paraId="16CE19EA" w14:textId="47C5C0C2" w:rsidR="004C1D96" w:rsidRPr="00DB6A71" w:rsidRDefault="00FD47C7" w:rsidP="004C1D96">
      <w:pPr>
        <w:jc w:val="center"/>
        <w:rPr>
          <w:sz w:val="128"/>
          <w:szCs w:val="128"/>
        </w:rPr>
      </w:pPr>
      <w:r w:rsidRPr="00DB6A71">
        <w:rPr>
          <w:sz w:val="128"/>
          <w:szCs w:val="128"/>
        </w:rPr>
        <w:t>A-Level Chemistry Handbook</w:t>
      </w:r>
    </w:p>
    <w:p w14:paraId="22958282" w14:textId="77777777" w:rsidR="004C1D96" w:rsidRDefault="004C1D96" w:rsidP="00FD47C7"/>
    <w:p w14:paraId="5E67E3C4" w14:textId="77777777" w:rsidR="00A37D25" w:rsidRDefault="00A37D25" w:rsidP="004C1D96">
      <w:pPr>
        <w:jc w:val="center"/>
      </w:pPr>
    </w:p>
    <w:p w14:paraId="58B6EC57" w14:textId="77777777" w:rsidR="000C666D" w:rsidRDefault="000C666D" w:rsidP="004C1D96">
      <w:pPr>
        <w:jc w:val="center"/>
      </w:pPr>
    </w:p>
    <w:p w14:paraId="1C387426" w14:textId="77777777" w:rsidR="000C666D" w:rsidRDefault="000C666D" w:rsidP="004C1D96">
      <w:pPr>
        <w:jc w:val="center"/>
      </w:pPr>
    </w:p>
    <w:p w14:paraId="0DB5A117" w14:textId="77777777" w:rsidR="000C666D" w:rsidRDefault="000C666D" w:rsidP="004C1D96">
      <w:pPr>
        <w:jc w:val="center"/>
      </w:pPr>
    </w:p>
    <w:p w14:paraId="512B899A" w14:textId="77777777" w:rsidR="000C666D" w:rsidRDefault="000C666D" w:rsidP="004C1D96">
      <w:pPr>
        <w:jc w:val="center"/>
      </w:pPr>
    </w:p>
    <w:p w14:paraId="18FB6033" w14:textId="77777777" w:rsidR="000C666D" w:rsidRDefault="000C666D" w:rsidP="004C1D96">
      <w:pPr>
        <w:jc w:val="center"/>
      </w:pPr>
    </w:p>
    <w:p w14:paraId="7F1903BE" w14:textId="77C5516D" w:rsidR="004C1D96" w:rsidRDefault="00322CAC" w:rsidP="004C1D96">
      <w:pPr>
        <w:jc w:val="center"/>
      </w:pPr>
      <w:r w:rsidRPr="00322CAC">
        <w:rPr>
          <w:noProof/>
        </w:rPr>
        <w:drawing>
          <wp:inline distT="0" distB="0" distL="0" distR="0" wp14:anchorId="67D1C785" wp14:editId="344F8F43">
            <wp:extent cx="1261241" cy="2290530"/>
            <wp:effectExtent l="0" t="0" r="0" b="0"/>
            <wp:docPr id="3" name="Picture 3" descr="A black and white symbol of a bea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ymbol of a beaker&#10;&#10;Description automatically generated"/>
                    <pic:cNvPicPr/>
                  </pic:nvPicPr>
                  <pic:blipFill>
                    <a:blip r:embed="rId10"/>
                    <a:stretch>
                      <a:fillRect/>
                    </a:stretch>
                  </pic:blipFill>
                  <pic:spPr>
                    <a:xfrm>
                      <a:off x="0" y="0"/>
                      <a:ext cx="1270172" cy="2306749"/>
                    </a:xfrm>
                    <a:prstGeom prst="rect">
                      <a:avLst/>
                    </a:prstGeom>
                  </pic:spPr>
                </pic:pic>
              </a:graphicData>
            </a:graphic>
          </wp:inline>
        </w:drawing>
      </w:r>
    </w:p>
    <w:p w14:paraId="69C8FBE2" w14:textId="5D8DE01B" w:rsidR="00BC43EC" w:rsidRDefault="00BC43EC" w:rsidP="001D6ACB">
      <w:pPr>
        <w:pStyle w:val="Heading1"/>
      </w:pPr>
      <w:bookmarkStart w:id="0" w:name="_Toc166614271"/>
      <w:bookmarkStart w:id="1" w:name="_Toc166702001"/>
      <w:bookmarkStart w:id="2" w:name="_Toc166702377"/>
      <w:bookmarkStart w:id="3" w:name="_Toc167176192"/>
      <w:r>
        <w:lastRenderedPageBreak/>
        <w:t>Contents</w:t>
      </w:r>
      <w:bookmarkEnd w:id="0"/>
      <w:bookmarkEnd w:id="1"/>
      <w:bookmarkEnd w:id="2"/>
      <w:bookmarkEnd w:id="3"/>
    </w:p>
    <w:p w14:paraId="4C4D0351" w14:textId="4A5A796B" w:rsidR="00272B34" w:rsidRDefault="00F3323B">
      <w:pPr>
        <w:pStyle w:val="TOC1"/>
        <w:tabs>
          <w:tab w:val="right" w:leader="dot" w:pos="10456"/>
        </w:tabs>
        <w:rPr>
          <w:rFonts w:eastAsiaTheme="minorEastAsia"/>
          <w:noProof/>
          <w:sz w:val="24"/>
          <w:szCs w:val="24"/>
          <w:lang w:eastAsia="en-GB"/>
        </w:rPr>
      </w:pPr>
      <w:r w:rsidRPr="00BC29F0">
        <w:fldChar w:fldCharType="begin"/>
      </w:r>
      <w:r w:rsidRPr="00BC29F0">
        <w:instrText xml:space="preserve"> TOC \o "1-3" \h \z \u </w:instrText>
      </w:r>
      <w:r w:rsidRPr="00BC29F0">
        <w:fldChar w:fldCharType="separate"/>
      </w:r>
      <w:hyperlink w:anchor="_Toc167176192" w:history="1">
        <w:r w:rsidR="00272B34" w:rsidRPr="005E77DB">
          <w:rPr>
            <w:rStyle w:val="Hyperlink"/>
            <w:noProof/>
          </w:rPr>
          <w:t>Contents</w:t>
        </w:r>
        <w:r w:rsidR="00272B34">
          <w:rPr>
            <w:noProof/>
            <w:webHidden/>
          </w:rPr>
          <w:tab/>
        </w:r>
        <w:r w:rsidR="00272B34">
          <w:rPr>
            <w:noProof/>
            <w:webHidden/>
          </w:rPr>
          <w:fldChar w:fldCharType="begin"/>
        </w:r>
        <w:r w:rsidR="00272B34">
          <w:rPr>
            <w:noProof/>
            <w:webHidden/>
          </w:rPr>
          <w:instrText xml:space="preserve"> PAGEREF _Toc167176192 \h </w:instrText>
        </w:r>
        <w:r w:rsidR="00272B34">
          <w:rPr>
            <w:noProof/>
            <w:webHidden/>
          </w:rPr>
        </w:r>
        <w:r w:rsidR="00272B34">
          <w:rPr>
            <w:noProof/>
            <w:webHidden/>
          </w:rPr>
          <w:fldChar w:fldCharType="separate"/>
        </w:r>
        <w:r w:rsidR="00272B34">
          <w:rPr>
            <w:noProof/>
            <w:webHidden/>
          </w:rPr>
          <w:t>2</w:t>
        </w:r>
        <w:r w:rsidR="00272B34">
          <w:rPr>
            <w:noProof/>
            <w:webHidden/>
          </w:rPr>
          <w:fldChar w:fldCharType="end"/>
        </w:r>
      </w:hyperlink>
    </w:p>
    <w:p w14:paraId="41851085" w14:textId="326AA8F6" w:rsidR="00272B34" w:rsidRDefault="00000000">
      <w:pPr>
        <w:pStyle w:val="TOC1"/>
        <w:tabs>
          <w:tab w:val="right" w:leader="dot" w:pos="10456"/>
        </w:tabs>
        <w:rPr>
          <w:rFonts w:eastAsiaTheme="minorEastAsia"/>
          <w:noProof/>
          <w:sz w:val="24"/>
          <w:szCs w:val="24"/>
          <w:lang w:eastAsia="en-GB"/>
        </w:rPr>
      </w:pPr>
      <w:hyperlink w:anchor="_Toc167176193" w:history="1">
        <w:r w:rsidR="00272B34" w:rsidRPr="005E77DB">
          <w:rPr>
            <w:rStyle w:val="Hyperlink"/>
            <w:noProof/>
          </w:rPr>
          <w:t>Course details</w:t>
        </w:r>
        <w:r w:rsidR="00272B34">
          <w:rPr>
            <w:noProof/>
            <w:webHidden/>
          </w:rPr>
          <w:tab/>
        </w:r>
        <w:r w:rsidR="00272B34">
          <w:rPr>
            <w:noProof/>
            <w:webHidden/>
          </w:rPr>
          <w:fldChar w:fldCharType="begin"/>
        </w:r>
        <w:r w:rsidR="00272B34">
          <w:rPr>
            <w:noProof/>
            <w:webHidden/>
          </w:rPr>
          <w:instrText xml:space="preserve"> PAGEREF _Toc167176193 \h </w:instrText>
        </w:r>
        <w:r w:rsidR="00272B34">
          <w:rPr>
            <w:noProof/>
            <w:webHidden/>
          </w:rPr>
        </w:r>
        <w:r w:rsidR="00272B34">
          <w:rPr>
            <w:noProof/>
            <w:webHidden/>
          </w:rPr>
          <w:fldChar w:fldCharType="separate"/>
        </w:r>
        <w:r w:rsidR="00272B34">
          <w:rPr>
            <w:noProof/>
            <w:webHidden/>
          </w:rPr>
          <w:t>3</w:t>
        </w:r>
        <w:r w:rsidR="00272B34">
          <w:rPr>
            <w:noProof/>
            <w:webHidden/>
          </w:rPr>
          <w:fldChar w:fldCharType="end"/>
        </w:r>
      </w:hyperlink>
    </w:p>
    <w:p w14:paraId="28D78CD8" w14:textId="08117192" w:rsidR="00272B34" w:rsidRDefault="00000000">
      <w:pPr>
        <w:pStyle w:val="TOC2"/>
        <w:tabs>
          <w:tab w:val="right" w:leader="dot" w:pos="10456"/>
        </w:tabs>
        <w:rPr>
          <w:rFonts w:eastAsiaTheme="minorEastAsia"/>
          <w:noProof/>
          <w:sz w:val="24"/>
          <w:szCs w:val="24"/>
          <w:lang w:eastAsia="en-GB"/>
        </w:rPr>
      </w:pPr>
      <w:hyperlink w:anchor="_Toc167176194" w:history="1">
        <w:r w:rsidR="00272B34" w:rsidRPr="005E77DB">
          <w:rPr>
            <w:rStyle w:val="Hyperlink"/>
            <w:noProof/>
          </w:rPr>
          <w:t>Qualification</w:t>
        </w:r>
        <w:r w:rsidR="00272B34">
          <w:rPr>
            <w:noProof/>
            <w:webHidden/>
          </w:rPr>
          <w:tab/>
        </w:r>
        <w:r w:rsidR="00272B34">
          <w:rPr>
            <w:noProof/>
            <w:webHidden/>
          </w:rPr>
          <w:fldChar w:fldCharType="begin"/>
        </w:r>
        <w:r w:rsidR="00272B34">
          <w:rPr>
            <w:noProof/>
            <w:webHidden/>
          </w:rPr>
          <w:instrText xml:space="preserve"> PAGEREF _Toc167176194 \h </w:instrText>
        </w:r>
        <w:r w:rsidR="00272B34">
          <w:rPr>
            <w:noProof/>
            <w:webHidden/>
          </w:rPr>
        </w:r>
        <w:r w:rsidR="00272B34">
          <w:rPr>
            <w:noProof/>
            <w:webHidden/>
          </w:rPr>
          <w:fldChar w:fldCharType="separate"/>
        </w:r>
        <w:r w:rsidR="00272B34">
          <w:rPr>
            <w:noProof/>
            <w:webHidden/>
          </w:rPr>
          <w:t>3</w:t>
        </w:r>
        <w:r w:rsidR="00272B34">
          <w:rPr>
            <w:noProof/>
            <w:webHidden/>
          </w:rPr>
          <w:fldChar w:fldCharType="end"/>
        </w:r>
      </w:hyperlink>
    </w:p>
    <w:p w14:paraId="7042FBBB" w14:textId="1BCD2D64" w:rsidR="00272B34" w:rsidRDefault="00000000">
      <w:pPr>
        <w:pStyle w:val="TOC2"/>
        <w:tabs>
          <w:tab w:val="right" w:leader="dot" w:pos="10456"/>
        </w:tabs>
        <w:rPr>
          <w:rFonts w:eastAsiaTheme="minorEastAsia"/>
          <w:noProof/>
          <w:sz w:val="24"/>
          <w:szCs w:val="24"/>
          <w:lang w:eastAsia="en-GB"/>
        </w:rPr>
      </w:pPr>
      <w:hyperlink w:anchor="_Toc167176195" w:history="1">
        <w:r w:rsidR="00272B34" w:rsidRPr="005E77DB">
          <w:rPr>
            <w:rStyle w:val="Hyperlink"/>
            <w:noProof/>
          </w:rPr>
          <w:t>Specification</w:t>
        </w:r>
        <w:r w:rsidR="00272B34">
          <w:rPr>
            <w:noProof/>
            <w:webHidden/>
          </w:rPr>
          <w:tab/>
        </w:r>
        <w:r w:rsidR="00272B34">
          <w:rPr>
            <w:noProof/>
            <w:webHidden/>
          </w:rPr>
          <w:fldChar w:fldCharType="begin"/>
        </w:r>
        <w:r w:rsidR="00272B34">
          <w:rPr>
            <w:noProof/>
            <w:webHidden/>
          </w:rPr>
          <w:instrText xml:space="preserve"> PAGEREF _Toc167176195 \h </w:instrText>
        </w:r>
        <w:r w:rsidR="00272B34">
          <w:rPr>
            <w:noProof/>
            <w:webHidden/>
          </w:rPr>
        </w:r>
        <w:r w:rsidR="00272B34">
          <w:rPr>
            <w:noProof/>
            <w:webHidden/>
          </w:rPr>
          <w:fldChar w:fldCharType="separate"/>
        </w:r>
        <w:r w:rsidR="00272B34">
          <w:rPr>
            <w:noProof/>
            <w:webHidden/>
          </w:rPr>
          <w:t>3</w:t>
        </w:r>
        <w:r w:rsidR="00272B34">
          <w:rPr>
            <w:noProof/>
            <w:webHidden/>
          </w:rPr>
          <w:fldChar w:fldCharType="end"/>
        </w:r>
      </w:hyperlink>
    </w:p>
    <w:p w14:paraId="54C016CA" w14:textId="70EA5F7D" w:rsidR="00272B34" w:rsidRDefault="00000000">
      <w:pPr>
        <w:pStyle w:val="TOC2"/>
        <w:tabs>
          <w:tab w:val="right" w:leader="dot" w:pos="10456"/>
        </w:tabs>
        <w:rPr>
          <w:rFonts w:eastAsiaTheme="minorEastAsia"/>
          <w:noProof/>
          <w:sz w:val="24"/>
          <w:szCs w:val="24"/>
          <w:lang w:eastAsia="en-GB"/>
        </w:rPr>
      </w:pPr>
      <w:hyperlink w:anchor="_Toc167176196" w:history="1">
        <w:r w:rsidR="00272B34" w:rsidRPr="005E77DB">
          <w:rPr>
            <w:rStyle w:val="Hyperlink"/>
            <w:noProof/>
          </w:rPr>
          <w:t>Entry Requirements</w:t>
        </w:r>
        <w:r w:rsidR="00272B34">
          <w:rPr>
            <w:noProof/>
            <w:webHidden/>
          </w:rPr>
          <w:tab/>
        </w:r>
        <w:r w:rsidR="00272B34">
          <w:rPr>
            <w:noProof/>
            <w:webHidden/>
          </w:rPr>
          <w:fldChar w:fldCharType="begin"/>
        </w:r>
        <w:r w:rsidR="00272B34">
          <w:rPr>
            <w:noProof/>
            <w:webHidden/>
          </w:rPr>
          <w:instrText xml:space="preserve"> PAGEREF _Toc167176196 \h </w:instrText>
        </w:r>
        <w:r w:rsidR="00272B34">
          <w:rPr>
            <w:noProof/>
            <w:webHidden/>
          </w:rPr>
        </w:r>
        <w:r w:rsidR="00272B34">
          <w:rPr>
            <w:noProof/>
            <w:webHidden/>
          </w:rPr>
          <w:fldChar w:fldCharType="separate"/>
        </w:r>
        <w:r w:rsidR="00272B34">
          <w:rPr>
            <w:noProof/>
            <w:webHidden/>
          </w:rPr>
          <w:t>3</w:t>
        </w:r>
        <w:r w:rsidR="00272B34">
          <w:rPr>
            <w:noProof/>
            <w:webHidden/>
          </w:rPr>
          <w:fldChar w:fldCharType="end"/>
        </w:r>
      </w:hyperlink>
    </w:p>
    <w:p w14:paraId="683725E9" w14:textId="3B5E6CC0" w:rsidR="00272B34" w:rsidRDefault="00000000">
      <w:pPr>
        <w:pStyle w:val="TOC2"/>
        <w:tabs>
          <w:tab w:val="right" w:leader="dot" w:pos="10456"/>
        </w:tabs>
        <w:rPr>
          <w:rFonts w:eastAsiaTheme="minorEastAsia"/>
          <w:noProof/>
          <w:sz w:val="24"/>
          <w:szCs w:val="24"/>
          <w:lang w:eastAsia="en-GB"/>
        </w:rPr>
      </w:pPr>
      <w:hyperlink w:anchor="_Toc167176197" w:history="1">
        <w:r w:rsidR="00272B34" w:rsidRPr="005E77DB">
          <w:rPr>
            <w:rStyle w:val="Hyperlink"/>
            <w:noProof/>
          </w:rPr>
          <w:t>Calendar</w:t>
        </w:r>
        <w:r w:rsidR="00272B34">
          <w:rPr>
            <w:noProof/>
            <w:webHidden/>
          </w:rPr>
          <w:tab/>
        </w:r>
        <w:r w:rsidR="00272B34">
          <w:rPr>
            <w:noProof/>
            <w:webHidden/>
          </w:rPr>
          <w:fldChar w:fldCharType="begin"/>
        </w:r>
        <w:r w:rsidR="00272B34">
          <w:rPr>
            <w:noProof/>
            <w:webHidden/>
          </w:rPr>
          <w:instrText xml:space="preserve"> PAGEREF _Toc167176197 \h </w:instrText>
        </w:r>
        <w:r w:rsidR="00272B34">
          <w:rPr>
            <w:noProof/>
            <w:webHidden/>
          </w:rPr>
        </w:r>
        <w:r w:rsidR="00272B34">
          <w:rPr>
            <w:noProof/>
            <w:webHidden/>
          </w:rPr>
          <w:fldChar w:fldCharType="separate"/>
        </w:r>
        <w:r w:rsidR="00272B34">
          <w:rPr>
            <w:noProof/>
            <w:webHidden/>
          </w:rPr>
          <w:t>3</w:t>
        </w:r>
        <w:r w:rsidR="00272B34">
          <w:rPr>
            <w:noProof/>
            <w:webHidden/>
          </w:rPr>
          <w:fldChar w:fldCharType="end"/>
        </w:r>
      </w:hyperlink>
    </w:p>
    <w:p w14:paraId="26B65661" w14:textId="0C6AB0A9" w:rsidR="00272B34" w:rsidRDefault="00000000">
      <w:pPr>
        <w:pStyle w:val="TOC2"/>
        <w:tabs>
          <w:tab w:val="right" w:leader="dot" w:pos="10456"/>
        </w:tabs>
        <w:rPr>
          <w:rFonts w:eastAsiaTheme="minorEastAsia"/>
          <w:noProof/>
          <w:sz w:val="24"/>
          <w:szCs w:val="24"/>
          <w:lang w:eastAsia="en-GB"/>
        </w:rPr>
      </w:pPr>
      <w:hyperlink w:anchor="_Toc167176198" w:history="1">
        <w:r w:rsidR="00272B34" w:rsidRPr="005E77DB">
          <w:rPr>
            <w:rStyle w:val="Hyperlink"/>
            <w:noProof/>
          </w:rPr>
          <w:t>Contact details</w:t>
        </w:r>
        <w:r w:rsidR="00272B34">
          <w:rPr>
            <w:noProof/>
            <w:webHidden/>
          </w:rPr>
          <w:tab/>
        </w:r>
        <w:r w:rsidR="00272B34">
          <w:rPr>
            <w:noProof/>
            <w:webHidden/>
          </w:rPr>
          <w:fldChar w:fldCharType="begin"/>
        </w:r>
        <w:r w:rsidR="00272B34">
          <w:rPr>
            <w:noProof/>
            <w:webHidden/>
          </w:rPr>
          <w:instrText xml:space="preserve"> PAGEREF _Toc167176198 \h </w:instrText>
        </w:r>
        <w:r w:rsidR="00272B34">
          <w:rPr>
            <w:noProof/>
            <w:webHidden/>
          </w:rPr>
        </w:r>
        <w:r w:rsidR="00272B34">
          <w:rPr>
            <w:noProof/>
            <w:webHidden/>
          </w:rPr>
          <w:fldChar w:fldCharType="separate"/>
        </w:r>
        <w:r w:rsidR="00272B34">
          <w:rPr>
            <w:noProof/>
            <w:webHidden/>
          </w:rPr>
          <w:t>3</w:t>
        </w:r>
        <w:r w:rsidR="00272B34">
          <w:rPr>
            <w:noProof/>
            <w:webHidden/>
          </w:rPr>
          <w:fldChar w:fldCharType="end"/>
        </w:r>
      </w:hyperlink>
    </w:p>
    <w:p w14:paraId="3C1C8EF2" w14:textId="73C9D5D3" w:rsidR="00272B34" w:rsidRDefault="00000000">
      <w:pPr>
        <w:pStyle w:val="TOC1"/>
        <w:tabs>
          <w:tab w:val="right" w:leader="dot" w:pos="10456"/>
        </w:tabs>
        <w:rPr>
          <w:rFonts w:eastAsiaTheme="minorEastAsia"/>
          <w:noProof/>
          <w:sz w:val="24"/>
          <w:szCs w:val="24"/>
          <w:lang w:eastAsia="en-GB"/>
        </w:rPr>
      </w:pPr>
      <w:hyperlink w:anchor="_Toc167176199" w:history="1">
        <w:r w:rsidR="00272B34" w:rsidRPr="005E77DB">
          <w:rPr>
            <w:rStyle w:val="Hyperlink"/>
            <w:noProof/>
          </w:rPr>
          <w:t>Organisation</w:t>
        </w:r>
        <w:r w:rsidR="00272B34">
          <w:rPr>
            <w:noProof/>
            <w:webHidden/>
          </w:rPr>
          <w:tab/>
        </w:r>
        <w:r w:rsidR="00272B34">
          <w:rPr>
            <w:noProof/>
            <w:webHidden/>
          </w:rPr>
          <w:fldChar w:fldCharType="begin"/>
        </w:r>
        <w:r w:rsidR="00272B34">
          <w:rPr>
            <w:noProof/>
            <w:webHidden/>
          </w:rPr>
          <w:instrText xml:space="preserve"> PAGEREF _Toc167176199 \h </w:instrText>
        </w:r>
        <w:r w:rsidR="00272B34">
          <w:rPr>
            <w:noProof/>
            <w:webHidden/>
          </w:rPr>
        </w:r>
        <w:r w:rsidR="00272B34">
          <w:rPr>
            <w:noProof/>
            <w:webHidden/>
          </w:rPr>
          <w:fldChar w:fldCharType="separate"/>
        </w:r>
        <w:r w:rsidR="00272B34">
          <w:rPr>
            <w:noProof/>
            <w:webHidden/>
          </w:rPr>
          <w:t>4</w:t>
        </w:r>
        <w:r w:rsidR="00272B34">
          <w:rPr>
            <w:noProof/>
            <w:webHidden/>
          </w:rPr>
          <w:fldChar w:fldCharType="end"/>
        </w:r>
      </w:hyperlink>
    </w:p>
    <w:p w14:paraId="2EA4AD3C" w14:textId="6CF86FB0" w:rsidR="00272B34" w:rsidRDefault="00000000">
      <w:pPr>
        <w:pStyle w:val="TOC1"/>
        <w:tabs>
          <w:tab w:val="right" w:leader="dot" w:pos="10456"/>
        </w:tabs>
        <w:rPr>
          <w:rFonts w:eastAsiaTheme="minorEastAsia"/>
          <w:noProof/>
          <w:sz w:val="24"/>
          <w:szCs w:val="24"/>
          <w:lang w:eastAsia="en-GB"/>
        </w:rPr>
      </w:pPr>
      <w:hyperlink w:anchor="_Toc167176200" w:history="1">
        <w:r w:rsidR="00272B34" w:rsidRPr="005E77DB">
          <w:rPr>
            <w:rStyle w:val="Hyperlink"/>
            <w:noProof/>
          </w:rPr>
          <w:t>Equipment</w:t>
        </w:r>
        <w:r w:rsidR="00272B34">
          <w:rPr>
            <w:noProof/>
            <w:webHidden/>
          </w:rPr>
          <w:tab/>
        </w:r>
        <w:r w:rsidR="00272B34">
          <w:rPr>
            <w:noProof/>
            <w:webHidden/>
          </w:rPr>
          <w:fldChar w:fldCharType="begin"/>
        </w:r>
        <w:r w:rsidR="00272B34">
          <w:rPr>
            <w:noProof/>
            <w:webHidden/>
          </w:rPr>
          <w:instrText xml:space="preserve"> PAGEREF _Toc167176200 \h </w:instrText>
        </w:r>
        <w:r w:rsidR="00272B34">
          <w:rPr>
            <w:noProof/>
            <w:webHidden/>
          </w:rPr>
        </w:r>
        <w:r w:rsidR="00272B34">
          <w:rPr>
            <w:noProof/>
            <w:webHidden/>
          </w:rPr>
          <w:fldChar w:fldCharType="separate"/>
        </w:r>
        <w:r w:rsidR="00272B34">
          <w:rPr>
            <w:noProof/>
            <w:webHidden/>
          </w:rPr>
          <w:t>4</w:t>
        </w:r>
        <w:r w:rsidR="00272B34">
          <w:rPr>
            <w:noProof/>
            <w:webHidden/>
          </w:rPr>
          <w:fldChar w:fldCharType="end"/>
        </w:r>
      </w:hyperlink>
    </w:p>
    <w:p w14:paraId="7E96B008" w14:textId="18047C09" w:rsidR="00272B34" w:rsidRDefault="00000000">
      <w:pPr>
        <w:pStyle w:val="TOC1"/>
        <w:tabs>
          <w:tab w:val="right" w:leader="dot" w:pos="10456"/>
        </w:tabs>
        <w:rPr>
          <w:rFonts w:eastAsiaTheme="minorEastAsia"/>
          <w:noProof/>
          <w:sz w:val="24"/>
          <w:szCs w:val="24"/>
          <w:lang w:eastAsia="en-GB"/>
        </w:rPr>
      </w:pPr>
      <w:hyperlink w:anchor="_Toc167176201" w:history="1">
        <w:r w:rsidR="00272B34" w:rsidRPr="005E77DB">
          <w:rPr>
            <w:rStyle w:val="Hyperlink"/>
            <w:noProof/>
          </w:rPr>
          <w:t>Assessment</w:t>
        </w:r>
        <w:r w:rsidR="00272B34">
          <w:rPr>
            <w:noProof/>
            <w:webHidden/>
          </w:rPr>
          <w:tab/>
        </w:r>
        <w:r w:rsidR="00272B34">
          <w:rPr>
            <w:noProof/>
            <w:webHidden/>
          </w:rPr>
          <w:fldChar w:fldCharType="begin"/>
        </w:r>
        <w:r w:rsidR="00272B34">
          <w:rPr>
            <w:noProof/>
            <w:webHidden/>
          </w:rPr>
          <w:instrText xml:space="preserve"> PAGEREF _Toc167176201 \h </w:instrText>
        </w:r>
        <w:r w:rsidR="00272B34">
          <w:rPr>
            <w:noProof/>
            <w:webHidden/>
          </w:rPr>
        </w:r>
        <w:r w:rsidR="00272B34">
          <w:rPr>
            <w:noProof/>
            <w:webHidden/>
          </w:rPr>
          <w:fldChar w:fldCharType="separate"/>
        </w:r>
        <w:r w:rsidR="00272B34">
          <w:rPr>
            <w:noProof/>
            <w:webHidden/>
          </w:rPr>
          <w:t>5</w:t>
        </w:r>
        <w:r w:rsidR="00272B34">
          <w:rPr>
            <w:noProof/>
            <w:webHidden/>
          </w:rPr>
          <w:fldChar w:fldCharType="end"/>
        </w:r>
      </w:hyperlink>
    </w:p>
    <w:p w14:paraId="75EC2FEB" w14:textId="364DAFD7" w:rsidR="00272B34" w:rsidRDefault="00000000">
      <w:pPr>
        <w:pStyle w:val="TOC2"/>
        <w:tabs>
          <w:tab w:val="right" w:leader="dot" w:pos="10456"/>
        </w:tabs>
        <w:rPr>
          <w:rFonts w:eastAsiaTheme="minorEastAsia"/>
          <w:noProof/>
          <w:sz w:val="24"/>
          <w:szCs w:val="24"/>
          <w:lang w:eastAsia="en-GB"/>
        </w:rPr>
      </w:pPr>
      <w:hyperlink w:anchor="_Toc167176202" w:history="1">
        <w:r w:rsidR="00272B34" w:rsidRPr="005E77DB">
          <w:rPr>
            <w:rStyle w:val="Hyperlink"/>
            <w:noProof/>
          </w:rPr>
          <w:t>External assessments</w:t>
        </w:r>
        <w:r w:rsidR="00272B34">
          <w:rPr>
            <w:noProof/>
            <w:webHidden/>
          </w:rPr>
          <w:tab/>
        </w:r>
        <w:r w:rsidR="00272B34">
          <w:rPr>
            <w:noProof/>
            <w:webHidden/>
          </w:rPr>
          <w:fldChar w:fldCharType="begin"/>
        </w:r>
        <w:r w:rsidR="00272B34">
          <w:rPr>
            <w:noProof/>
            <w:webHidden/>
          </w:rPr>
          <w:instrText xml:space="preserve"> PAGEREF _Toc167176202 \h </w:instrText>
        </w:r>
        <w:r w:rsidR="00272B34">
          <w:rPr>
            <w:noProof/>
            <w:webHidden/>
          </w:rPr>
        </w:r>
        <w:r w:rsidR="00272B34">
          <w:rPr>
            <w:noProof/>
            <w:webHidden/>
          </w:rPr>
          <w:fldChar w:fldCharType="separate"/>
        </w:r>
        <w:r w:rsidR="00272B34">
          <w:rPr>
            <w:noProof/>
            <w:webHidden/>
          </w:rPr>
          <w:t>5</w:t>
        </w:r>
        <w:r w:rsidR="00272B34">
          <w:rPr>
            <w:noProof/>
            <w:webHidden/>
          </w:rPr>
          <w:fldChar w:fldCharType="end"/>
        </w:r>
      </w:hyperlink>
    </w:p>
    <w:p w14:paraId="00F744E2" w14:textId="3986E6BE" w:rsidR="00272B34" w:rsidRDefault="00000000">
      <w:pPr>
        <w:pStyle w:val="TOC2"/>
        <w:tabs>
          <w:tab w:val="right" w:leader="dot" w:pos="10456"/>
        </w:tabs>
        <w:rPr>
          <w:rFonts w:eastAsiaTheme="minorEastAsia"/>
          <w:noProof/>
          <w:sz w:val="24"/>
          <w:szCs w:val="24"/>
          <w:lang w:eastAsia="en-GB"/>
        </w:rPr>
      </w:pPr>
      <w:hyperlink w:anchor="_Toc167176203" w:history="1">
        <w:r w:rsidR="00272B34" w:rsidRPr="005E77DB">
          <w:rPr>
            <w:rStyle w:val="Hyperlink"/>
            <w:noProof/>
          </w:rPr>
          <w:t>Grade boundaries</w:t>
        </w:r>
        <w:r w:rsidR="00272B34">
          <w:rPr>
            <w:noProof/>
            <w:webHidden/>
          </w:rPr>
          <w:tab/>
        </w:r>
        <w:r w:rsidR="00272B34">
          <w:rPr>
            <w:noProof/>
            <w:webHidden/>
          </w:rPr>
          <w:fldChar w:fldCharType="begin"/>
        </w:r>
        <w:r w:rsidR="00272B34">
          <w:rPr>
            <w:noProof/>
            <w:webHidden/>
          </w:rPr>
          <w:instrText xml:space="preserve"> PAGEREF _Toc167176203 \h </w:instrText>
        </w:r>
        <w:r w:rsidR="00272B34">
          <w:rPr>
            <w:noProof/>
            <w:webHidden/>
          </w:rPr>
        </w:r>
        <w:r w:rsidR="00272B34">
          <w:rPr>
            <w:noProof/>
            <w:webHidden/>
          </w:rPr>
          <w:fldChar w:fldCharType="separate"/>
        </w:r>
        <w:r w:rsidR="00272B34">
          <w:rPr>
            <w:noProof/>
            <w:webHidden/>
          </w:rPr>
          <w:t>5</w:t>
        </w:r>
        <w:r w:rsidR="00272B34">
          <w:rPr>
            <w:noProof/>
            <w:webHidden/>
          </w:rPr>
          <w:fldChar w:fldCharType="end"/>
        </w:r>
      </w:hyperlink>
    </w:p>
    <w:p w14:paraId="291A44FB" w14:textId="75ED68C9" w:rsidR="00272B34" w:rsidRDefault="00000000">
      <w:pPr>
        <w:pStyle w:val="TOC2"/>
        <w:tabs>
          <w:tab w:val="right" w:leader="dot" w:pos="10456"/>
        </w:tabs>
        <w:rPr>
          <w:rFonts w:eastAsiaTheme="minorEastAsia"/>
          <w:noProof/>
          <w:sz w:val="24"/>
          <w:szCs w:val="24"/>
          <w:lang w:eastAsia="en-GB"/>
        </w:rPr>
      </w:pPr>
      <w:hyperlink w:anchor="_Toc167176204" w:history="1">
        <w:r w:rsidR="00272B34" w:rsidRPr="005E77DB">
          <w:rPr>
            <w:rStyle w:val="Hyperlink"/>
            <w:noProof/>
          </w:rPr>
          <w:t>Internal assessments</w:t>
        </w:r>
        <w:r w:rsidR="00272B34">
          <w:rPr>
            <w:noProof/>
            <w:webHidden/>
          </w:rPr>
          <w:tab/>
        </w:r>
        <w:r w:rsidR="00272B34">
          <w:rPr>
            <w:noProof/>
            <w:webHidden/>
          </w:rPr>
          <w:fldChar w:fldCharType="begin"/>
        </w:r>
        <w:r w:rsidR="00272B34">
          <w:rPr>
            <w:noProof/>
            <w:webHidden/>
          </w:rPr>
          <w:instrText xml:space="preserve"> PAGEREF _Toc167176204 \h </w:instrText>
        </w:r>
        <w:r w:rsidR="00272B34">
          <w:rPr>
            <w:noProof/>
            <w:webHidden/>
          </w:rPr>
        </w:r>
        <w:r w:rsidR="00272B34">
          <w:rPr>
            <w:noProof/>
            <w:webHidden/>
          </w:rPr>
          <w:fldChar w:fldCharType="separate"/>
        </w:r>
        <w:r w:rsidR="00272B34">
          <w:rPr>
            <w:noProof/>
            <w:webHidden/>
          </w:rPr>
          <w:t>6</w:t>
        </w:r>
        <w:r w:rsidR="00272B34">
          <w:rPr>
            <w:noProof/>
            <w:webHidden/>
          </w:rPr>
          <w:fldChar w:fldCharType="end"/>
        </w:r>
      </w:hyperlink>
    </w:p>
    <w:p w14:paraId="6FD51178" w14:textId="534F210F" w:rsidR="00272B34" w:rsidRDefault="00000000">
      <w:pPr>
        <w:pStyle w:val="TOC2"/>
        <w:tabs>
          <w:tab w:val="right" w:leader="dot" w:pos="10456"/>
        </w:tabs>
        <w:rPr>
          <w:rFonts w:eastAsiaTheme="minorEastAsia"/>
          <w:noProof/>
          <w:sz w:val="24"/>
          <w:szCs w:val="24"/>
          <w:lang w:eastAsia="en-GB"/>
        </w:rPr>
      </w:pPr>
      <w:hyperlink w:anchor="_Toc167176205" w:history="1">
        <w:r w:rsidR="00272B34" w:rsidRPr="005E77DB">
          <w:rPr>
            <w:rStyle w:val="Hyperlink"/>
            <w:noProof/>
          </w:rPr>
          <w:t>Year 12</w:t>
        </w:r>
        <w:r w:rsidR="00272B34">
          <w:rPr>
            <w:noProof/>
            <w:webHidden/>
          </w:rPr>
          <w:tab/>
        </w:r>
        <w:r w:rsidR="00272B34">
          <w:rPr>
            <w:noProof/>
            <w:webHidden/>
          </w:rPr>
          <w:fldChar w:fldCharType="begin"/>
        </w:r>
        <w:r w:rsidR="00272B34">
          <w:rPr>
            <w:noProof/>
            <w:webHidden/>
          </w:rPr>
          <w:instrText xml:space="preserve"> PAGEREF _Toc167176205 \h </w:instrText>
        </w:r>
        <w:r w:rsidR="00272B34">
          <w:rPr>
            <w:noProof/>
            <w:webHidden/>
          </w:rPr>
        </w:r>
        <w:r w:rsidR="00272B34">
          <w:rPr>
            <w:noProof/>
            <w:webHidden/>
          </w:rPr>
          <w:fldChar w:fldCharType="separate"/>
        </w:r>
        <w:r w:rsidR="00272B34">
          <w:rPr>
            <w:noProof/>
            <w:webHidden/>
          </w:rPr>
          <w:t>6</w:t>
        </w:r>
        <w:r w:rsidR="00272B34">
          <w:rPr>
            <w:noProof/>
            <w:webHidden/>
          </w:rPr>
          <w:fldChar w:fldCharType="end"/>
        </w:r>
      </w:hyperlink>
    </w:p>
    <w:p w14:paraId="5C0C2E74" w14:textId="234EA975" w:rsidR="00272B34" w:rsidRDefault="00000000">
      <w:pPr>
        <w:pStyle w:val="TOC2"/>
        <w:tabs>
          <w:tab w:val="right" w:leader="dot" w:pos="10456"/>
        </w:tabs>
        <w:rPr>
          <w:rFonts w:eastAsiaTheme="minorEastAsia"/>
          <w:noProof/>
          <w:sz w:val="24"/>
          <w:szCs w:val="24"/>
          <w:lang w:eastAsia="en-GB"/>
        </w:rPr>
      </w:pPr>
      <w:hyperlink w:anchor="_Toc167176206" w:history="1">
        <w:r w:rsidR="00272B34" w:rsidRPr="005E77DB">
          <w:rPr>
            <w:rStyle w:val="Hyperlink"/>
            <w:noProof/>
          </w:rPr>
          <w:t>Year 13</w:t>
        </w:r>
        <w:r w:rsidR="00272B34">
          <w:rPr>
            <w:noProof/>
            <w:webHidden/>
          </w:rPr>
          <w:tab/>
        </w:r>
        <w:r w:rsidR="00272B34">
          <w:rPr>
            <w:noProof/>
            <w:webHidden/>
          </w:rPr>
          <w:fldChar w:fldCharType="begin"/>
        </w:r>
        <w:r w:rsidR="00272B34">
          <w:rPr>
            <w:noProof/>
            <w:webHidden/>
          </w:rPr>
          <w:instrText xml:space="preserve"> PAGEREF _Toc167176206 \h </w:instrText>
        </w:r>
        <w:r w:rsidR="00272B34">
          <w:rPr>
            <w:noProof/>
            <w:webHidden/>
          </w:rPr>
        </w:r>
        <w:r w:rsidR="00272B34">
          <w:rPr>
            <w:noProof/>
            <w:webHidden/>
          </w:rPr>
          <w:fldChar w:fldCharType="separate"/>
        </w:r>
        <w:r w:rsidR="00272B34">
          <w:rPr>
            <w:noProof/>
            <w:webHidden/>
          </w:rPr>
          <w:t>6</w:t>
        </w:r>
        <w:r w:rsidR="00272B34">
          <w:rPr>
            <w:noProof/>
            <w:webHidden/>
          </w:rPr>
          <w:fldChar w:fldCharType="end"/>
        </w:r>
      </w:hyperlink>
    </w:p>
    <w:p w14:paraId="5A5EF221" w14:textId="592BF8AB" w:rsidR="00272B34" w:rsidRDefault="00000000">
      <w:pPr>
        <w:pStyle w:val="TOC1"/>
        <w:tabs>
          <w:tab w:val="right" w:leader="dot" w:pos="10456"/>
        </w:tabs>
        <w:rPr>
          <w:rFonts w:eastAsiaTheme="minorEastAsia"/>
          <w:noProof/>
          <w:sz w:val="24"/>
          <w:szCs w:val="24"/>
          <w:lang w:eastAsia="en-GB"/>
        </w:rPr>
      </w:pPr>
      <w:hyperlink w:anchor="_Toc167176207" w:history="1">
        <w:r w:rsidR="00272B34" w:rsidRPr="005E77DB">
          <w:rPr>
            <w:rStyle w:val="Hyperlink"/>
            <w:noProof/>
          </w:rPr>
          <w:t>5 hours in… Chemistry</w:t>
        </w:r>
        <w:r w:rsidR="00272B34">
          <w:rPr>
            <w:noProof/>
            <w:webHidden/>
          </w:rPr>
          <w:tab/>
        </w:r>
        <w:r w:rsidR="00272B34">
          <w:rPr>
            <w:noProof/>
            <w:webHidden/>
          </w:rPr>
          <w:fldChar w:fldCharType="begin"/>
        </w:r>
        <w:r w:rsidR="00272B34">
          <w:rPr>
            <w:noProof/>
            <w:webHidden/>
          </w:rPr>
          <w:instrText xml:space="preserve"> PAGEREF _Toc167176207 \h </w:instrText>
        </w:r>
        <w:r w:rsidR="00272B34">
          <w:rPr>
            <w:noProof/>
            <w:webHidden/>
          </w:rPr>
        </w:r>
        <w:r w:rsidR="00272B34">
          <w:rPr>
            <w:noProof/>
            <w:webHidden/>
          </w:rPr>
          <w:fldChar w:fldCharType="separate"/>
        </w:r>
        <w:r w:rsidR="00272B34">
          <w:rPr>
            <w:noProof/>
            <w:webHidden/>
          </w:rPr>
          <w:t>7</w:t>
        </w:r>
        <w:r w:rsidR="00272B34">
          <w:rPr>
            <w:noProof/>
            <w:webHidden/>
          </w:rPr>
          <w:fldChar w:fldCharType="end"/>
        </w:r>
      </w:hyperlink>
    </w:p>
    <w:p w14:paraId="077BBB9A" w14:textId="2F9FBD77" w:rsidR="00272B34" w:rsidRDefault="00000000">
      <w:pPr>
        <w:pStyle w:val="TOC1"/>
        <w:tabs>
          <w:tab w:val="right" w:leader="dot" w:pos="10456"/>
        </w:tabs>
        <w:rPr>
          <w:rFonts w:eastAsiaTheme="minorEastAsia"/>
          <w:noProof/>
          <w:sz w:val="24"/>
          <w:szCs w:val="24"/>
          <w:lang w:eastAsia="en-GB"/>
        </w:rPr>
      </w:pPr>
      <w:hyperlink w:anchor="_Toc167176208" w:history="1">
        <w:r w:rsidR="00272B34" w:rsidRPr="005E77DB">
          <w:rPr>
            <w:rStyle w:val="Hyperlink"/>
            <w:noProof/>
          </w:rPr>
          <w:t>Supercurricular</w:t>
        </w:r>
        <w:r w:rsidR="00272B34">
          <w:rPr>
            <w:noProof/>
            <w:webHidden/>
          </w:rPr>
          <w:tab/>
        </w:r>
        <w:r w:rsidR="00272B34">
          <w:rPr>
            <w:noProof/>
            <w:webHidden/>
          </w:rPr>
          <w:fldChar w:fldCharType="begin"/>
        </w:r>
        <w:r w:rsidR="00272B34">
          <w:rPr>
            <w:noProof/>
            <w:webHidden/>
          </w:rPr>
          <w:instrText xml:space="preserve"> PAGEREF _Toc167176208 \h </w:instrText>
        </w:r>
        <w:r w:rsidR="00272B34">
          <w:rPr>
            <w:noProof/>
            <w:webHidden/>
          </w:rPr>
        </w:r>
        <w:r w:rsidR="00272B34">
          <w:rPr>
            <w:noProof/>
            <w:webHidden/>
          </w:rPr>
          <w:fldChar w:fldCharType="separate"/>
        </w:r>
        <w:r w:rsidR="00272B34">
          <w:rPr>
            <w:noProof/>
            <w:webHidden/>
          </w:rPr>
          <w:t>8</w:t>
        </w:r>
        <w:r w:rsidR="00272B34">
          <w:rPr>
            <w:noProof/>
            <w:webHidden/>
          </w:rPr>
          <w:fldChar w:fldCharType="end"/>
        </w:r>
      </w:hyperlink>
    </w:p>
    <w:p w14:paraId="30D8ADBB" w14:textId="545DD32C" w:rsidR="00272B34" w:rsidRDefault="00000000">
      <w:pPr>
        <w:pStyle w:val="TOC2"/>
        <w:tabs>
          <w:tab w:val="right" w:leader="dot" w:pos="10456"/>
        </w:tabs>
        <w:rPr>
          <w:rFonts w:eastAsiaTheme="minorEastAsia"/>
          <w:noProof/>
          <w:sz w:val="24"/>
          <w:szCs w:val="24"/>
          <w:lang w:eastAsia="en-GB"/>
        </w:rPr>
      </w:pPr>
      <w:hyperlink w:anchor="_Toc167176209" w:history="1">
        <w:r w:rsidR="00272B34" w:rsidRPr="005E77DB">
          <w:rPr>
            <w:rStyle w:val="Hyperlink"/>
            <w:noProof/>
          </w:rPr>
          <w:t>Read</w:t>
        </w:r>
        <w:r w:rsidR="00272B34">
          <w:rPr>
            <w:noProof/>
            <w:webHidden/>
          </w:rPr>
          <w:tab/>
        </w:r>
        <w:r w:rsidR="00272B34">
          <w:rPr>
            <w:noProof/>
            <w:webHidden/>
          </w:rPr>
          <w:fldChar w:fldCharType="begin"/>
        </w:r>
        <w:r w:rsidR="00272B34">
          <w:rPr>
            <w:noProof/>
            <w:webHidden/>
          </w:rPr>
          <w:instrText xml:space="preserve"> PAGEREF _Toc167176209 \h </w:instrText>
        </w:r>
        <w:r w:rsidR="00272B34">
          <w:rPr>
            <w:noProof/>
            <w:webHidden/>
          </w:rPr>
        </w:r>
        <w:r w:rsidR="00272B34">
          <w:rPr>
            <w:noProof/>
            <w:webHidden/>
          </w:rPr>
          <w:fldChar w:fldCharType="separate"/>
        </w:r>
        <w:r w:rsidR="00272B34">
          <w:rPr>
            <w:noProof/>
            <w:webHidden/>
          </w:rPr>
          <w:t>8</w:t>
        </w:r>
        <w:r w:rsidR="00272B34">
          <w:rPr>
            <w:noProof/>
            <w:webHidden/>
          </w:rPr>
          <w:fldChar w:fldCharType="end"/>
        </w:r>
      </w:hyperlink>
    </w:p>
    <w:p w14:paraId="038DADE9" w14:textId="4725DDC7" w:rsidR="00272B34" w:rsidRDefault="00000000">
      <w:pPr>
        <w:pStyle w:val="TOC2"/>
        <w:tabs>
          <w:tab w:val="right" w:leader="dot" w:pos="10456"/>
        </w:tabs>
        <w:rPr>
          <w:rFonts w:eastAsiaTheme="minorEastAsia"/>
          <w:noProof/>
          <w:sz w:val="24"/>
          <w:szCs w:val="24"/>
          <w:lang w:eastAsia="en-GB"/>
        </w:rPr>
      </w:pPr>
      <w:hyperlink w:anchor="_Toc167176210" w:history="1">
        <w:r w:rsidR="00272B34" w:rsidRPr="005E77DB">
          <w:rPr>
            <w:rStyle w:val="Hyperlink"/>
            <w:noProof/>
          </w:rPr>
          <w:t>Watch</w:t>
        </w:r>
        <w:r w:rsidR="00272B34">
          <w:rPr>
            <w:noProof/>
            <w:webHidden/>
          </w:rPr>
          <w:tab/>
        </w:r>
        <w:r w:rsidR="00272B34">
          <w:rPr>
            <w:noProof/>
            <w:webHidden/>
          </w:rPr>
          <w:fldChar w:fldCharType="begin"/>
        </w:r>
        <w:r w:rsidR="00272B34">
          <w:rPr>
            <w:noProof/>
            <w:webHidden/>
          </w:rPr>
          <w:instrText xml:space="preserve"> PAGEREF _Toc167176210 \h </w:instrText>
        </w:r>
        <w:r w:rsidR="00272B34">
          <w:rPr>
            <w:noProof/>
            <w:webHidden/>
          </w:rPr>
        </w:r>
        <w:r w:rsidR="00272B34">
          <w:rPr>
            <w:noProof/>
            <w:webHidden/>
          </w:rPr>
          <w:fldChar w:fldCharType="separate"/>
        </w:r>
        <w:r w:rsidR="00272B34">
          <w:rPr>
            <w:noProof/>
            <w:webHidden/>
          </w:rPr>
          <w:t>8</w:t>
        </w:r>
        <w:r w:rsidR="00272B34">
          <w:rPr>
            <w:noProof/>
            <w:webHidden/>
          </w:rPr>
          <w:fldChar w:fldCharType="end"/>
        </w:r>
      </w:hyperlink>
    </w:p>
    <w:p w14:paraId="6D55885A" w14:textId="00F5A270" w:rsidR="00272B34" w:rsidRDefault="00000000">
      <w:pPr>
        <w:pStyle w:val="TOC2"/>
        <w:tabs>
          <w:tab w:val="right" w:leader="dot" w:pos="10456"/>
        </w:tabs>
        <w:rPr>
          <w:rFonts w:eastAsiaTheme="minorEastAsia"/>
          <w:noProof/>
          <w:sz w:val="24"/>
          <w:szCs w:val="24"/>
          <w:lang w:eastAsia="en-GB"/>
        </w:rPr>
      </w:pPr>
      <w:hyperlink w:anchor="_Toc167176211" w:history="1">
        <w:r w:rsidR="00272B34" w:rsidRPr="005E77DB">
          <w:rPr>
            <w:rStyle w:val="Hyperlink"/>
            <w:noProof/>
          </w:rPr>
          <w:t>Listen</w:t>
        </w:r>
        <w:r w:rsidR="00272B34">
          <w:rPr>
            <w:noProof/>
            <w:webHidden/>
          </w:rPr>
          <w:tab/>
        </w:r>
        <w:r w:rsidR="00272B34">
          <w:rPr>
            <w:noProof/>
            <w:webHidden/>
          </w:rPr>
          <w:fldChar w:fldCharType="begin"/>
        </w:r>
        <w:r w:rsidR="00272B34">
          <w:rPr>
            <w:noProof/>
            <w:webHidden/>
          </w:rPr>
          <w:instrText xml:space="preserve"> PAGEREF _Toc167176211 \h </w:instrText>
        </w:r>
        <w:r w:rsidR="00272B34">
          <w:rPr>
            <w:noProof/>
            <w:webHidden/>
          </w:rPr>
        </w:r>
        <w:r w:rsidR="00272B34">
          <w:rPr>
            <w:noProof/>
            <w:webHidden/>
          </w:rPr>
          <w:fldChar w:fldCharType="separate"/>
        </w:r>
        <w:r w:rsidR="00272B34">
          <w:rPr>
            <w:noProof/>
            <w:webHidden/>
          </w:rPr>
          <w:t>8</w:t>
        </w:r>
        <w:r w:rsidR="00272B34">
          <w:rPr>
            <w:noProof/>
            <w:webHidden/>
          </w:rPr>
          <w:fldChar w:fldCharType="end"/>
        </w:r>
      </w:hyperlink>
    </w:p>
    <w:p w14:paraId="055CD431" w14:textId="4962E090" w:rsidR="00272B34" w:rsidRDefault="00000000">
      <w:pPr>
        <w:pStyle w:val="TOC2"/>
        <w:tabs>
          <w:tab w:val="right" w:leader="dot" w:pos="10456"/>
        </w:tabs>
        <w:rPr>
          <w:rFonts w:eastAsiaTheme="minorEastAsia"/>
          <w:noProof/>
          <w:sz w:val="24"/>
          <w:szCs w:val="24"/>
          <w:lang w:eastAsia="en-GB"/>
        </w:rPr>
      </w:pPr>
      <w:hyperlink w:anchor="_Toc167176212" w:history="1">
        <w:r w:rsidR="00272B34" w:rsidRPr="005E77DB">
          <w:rPr>
            <w:rStyle w:val="Hyperlink"/>
            <w:noProof/>
          </w:rPr>
          <w:t>Compete</w:t>
        </w:r>
        <w:r w:rsidR="00272B34">
          <w:rPr>
            <w:noProof/>
            <w:webHidden/>
          </w:rPr>
          <w:tab/>
        </w:r>
        <w:r w:rsidR="00272B34">
          <w:rPr>
            <w:noProof/>
            <w:webHidden/>
          </w:rPr>
          <w:fldChar w:fldCharType="begin"/>
        </w:r>
        <w:r w:rsidR="00272B34">
          <w:rPr>
            <w:noProof/>
            <w:webHidden/>
          </w:rPr>
          <w:instrText xml:space="preserve"> PAGEREF _Toc167176212 \h </w:instrText>
        </w:r>
        <w:r w:rsidR="00272B34">
          <w:rPr>
            <w:noProof/>
            <w:webHidden/>
          </w:rPr>
        </w:r>
        <w:r w:rsidR="00272B34">
          <w:rPr>
            <w:noProof/>
            <w:webHidden/>
          </w:rPr>
          <w:fldChar w:fldCharType="separate"/>
        </w:r>
        <w:r w:rsidR="00272B34">
          <w:rPr>
            <w:noProof/>
            <w:webHidden/>
          </w:rPr>
          <w:t>8</w:t>
        </w:r>
        <w:r w:rsidR="00272B34">
          <w:rPr>
            <w:noProof/>
            <w:webHidden/>
          </w:rPr>
          <w:fldChar w:fldCharType="end"/>
        </w:r>
      </w:hyperlink>
    </w:p>
    <w:p w14:paraId="55451A11" w14:textId="540F5BA1" w:rsidR="00272B34" w:rsidRDefault="00000000">
      <w:pPr>
        <w:pStyle w:val="TOC2"/>
        <w:tabs>
          <w:tab w:val="right" w:leader="dot" w:pos="10456"/>
        </w:tabs>
        <w:rPr>
          <w:rFonts w:eastAsiaTheme="minorEastAsia"/>
          <w:noProof/>
          <w:sz w:val="24"/>
          <w:szCs w:val="24"/>
          <w:lang w:eastAsia="en-GB"/>
        </w:rPr>
      </w:pPr>
      <w:hyperlink w:anchor="_Toc167176213" w:history="1">
        <w:r w:rsidR="00272B34" w:rsidRPr="005E77DB">
          <w:rPr>
            <w:rStyle w:val="Hyperlink"/>
            <w:noProof/>
          </w:rPr>
          <w:t>Online</w:t>
        </w:r>
        <w:r w:rsidR="00272B34">
          <w:rPr>
            <w:noProof/>
            <w:webHidden/>
          </w:rPr>
          <w:tab/>
        </w:r>
        <w:r w:rsidR="00272B34">
          <w:rPr>
            <w:noProof/>
            <w:webHidden/>
          </w:rPr>
          <w:fldChar w:fldCharType="begin"/>
        </w:r>
        <w:r w:rsidR="00272B34">
          <w:rPr>
            <w:noProof/>
            <w:webHidden/>
          </w:rPr>
          <w:instrText xml:space="preserve"> PAGEREF _Toc167176213 \h </w:instrText>
        </w:r>
        <w:r w:rsidR="00272B34">
          <w:rPr>
            <w:noProof/>
            <w:webHidden/>
          </w:rPr>
        </w:r>
        <w:r w:rsidR="00272B34">
          <w:rPr>
            <w:noProof/>
            <w:webHidden/>
          </w:rPr>
          <w:fldChar w:fldCharType="separate"/>
        </w:r>
        <w:r w:rsidR="00272B34">
          <w:rPr>
            <w:noProof/>
            <w:webHidden/>
          </w:rPr>
          <w:t>8</w:t>
        </w:r>
        <w:r w:rsidR="00272B34">
          <w:rPr>
            <w:noProof/>
            <w:webHidden/>
          </w:rPr>
          <w:fldChar w:fldCharType="end"/>
        </w:r>
      </w:hyperlink>
    </w:p>
    <w:p w14:paraId="5705D5D7" w14:textId="2F6332E1" w:rsidR="00272B34" w:rsidRDefault="00000000">
      <w:pPr>
        <w:pStyle w:val="TOC1"/>
        <w:tabs>
          <w:tab w:val="right" w:leader="dot" w:pos="10456"/>
        </w:tabs>
        <w:rPr>
          <w:rFonts w:eastAsiaTheme="minorEastAsia"/>
          <w:noProof/>
          <w:sz w:val="24"/>
          <w:szCs w:val="24"/>
          <w:lang w:eastAsia="en-GB"/>
        </w:rPr>
      </w:pPr>
      <w:hyperlink w:anchor="_Toc167176214" w:history="1">
        <w:r w:rsidR="00272B34" w:rsidRPr="005E77DB">
          <w:rPr>
            <w:rStyle w:val="Hyperlink"/>
            <w:noProof/>
          </w:rPr>
          <w:t>Write like a Chemist</w:t>
        </w:r>
        <w:r w:rsidR="00272B34">
          <w:rPr>
            <w:noProof/>
            <w:webHidden/>
          </w:rPr>
          <w:tab/>
        </w:r>
        <w:r w:rsidR="00272B34">
          <w:rPr>
            <w:noProof/>
            <w:webHidden/>
          </w:rPr>
          <w:fldChar w:fldCharType="begin"/>
        </w:r>
        <w:r w:rsidR="00272B34">
          <w:rPr>
            <w:noProof/>
            <w:webHidden/>
          </w:rPr>
          <w:instrText xml:space="preserve"> PAGEREF _Toc167176214 \h </w:instrText>
        </w:r>
        <w:r w:rsidR="00272B34">
          <w:rPr>
            <w:noProof/>
            <w:webHidden/>
          </w:rPr>
        </w:r>
        <w:r w:rsidR="00272B34">
          <w:rPr>
            <w:noProof/>
            <w:webHidden/>
          </w:rPr>
          <w:fldChar w:fldCharType="separate"/>
        </w:r>
        <w:r w:rsidR="00272B34">
          <w:rPr>
            <w:noProof/>
            <w:webHidden/>
          </w:rPr>
          <w:t>9</w:t>
        </w:r>
        <w:r w:rsidR="00272B34">
          <w:rPr>
            <w:noProof/>
            <w:webHidden/>
          </w:rPr>
          <w:fldChar w:fldCharType="end"/>
        </w:r>
      </w:hyperlink>
    </w:p>
    <w:p w14:paraId="15E986E1" w14:textId="21C20110" w:rsidR="00272B34" w:rsidRDefault="00000000">
      <w:pPr>
        <w:pStyle w:val="TOC2"/>
        <w:tabs>
          <w:tab w:val="right" w:leader="dot" w:pos="10456"/>
        </w:tabs>
        <w:rPr>
          <w:rFonts w:eastAsiaTheme="minorEastAsia"/>
          <w:noProof/>
          <w:sz w:val="24"/>
          <w:szCs w:val="24"/>
          <w:lang w:eastAsia="en-GB"/>
        </w:rPr>
      </w:pPr>
      <w:hyperlink w:anchor="_Toc167176215" w:history="1">
        <w:r w:rsidR="00272B34" w:rsidRPr="005E77DB">
          <w:rPr>
            <w:rStyle w:val="Hyperlink"/>
            <w:noProof/>
          </w:rPr>
          <w:t>Command words</w:t>
        </w:r>
        <w:r w:rsidR="00272B34">
          <w:rPr>
            <w:noProof/>
            <w:webHidden/>
          </w:rPr>
          <w:tab/>
        </w:r>
        <w:r w:rsidR="00272B34">
          <w:rPr>
            <w:noProof/>
            <w:webHidden/>
          </w:rPr>
          <w:fldChar w:fldCharType="begin"/>
        </w:r>
        <w:r w:rsidR="00272B34">
          <w:rPr>
            <w:noProof/>
            <w:webHidden/>
          </w:rPr>
          <w:instrText xml:space="preserve"> PAGEREF _Toc167176215 \h </w:instrText>
        </w:r>
        <w:r w:rsidR="00272B34">
          <w:rPr>
            <w:noProof/>
            <w:webHidden/>
          </w:rPr>
        </w:r>
        <w:r w:rsidR="00272B34">
          <w:rPr>
            <w:noProof/>
            <w:webHidden/>
          </w:rPr>
          <w:fldChar w:fldCharType="separate"/>
        </w:r>
        <w:r w:rsidR="00272B34">
          <w:rPr>
            <w:noProof/>
            <w:webHidden/>
          </w:rPr>
          <w:t>9</w:t>
        </w:r>
        <w:r w:rsidR="00272B34">
          <w:rPr>
            <w:noProof/>
            <w:webHidden/>
          </w:rPr>
          <w:fldChar w:fldCharType="end"/>
        </w:r>
      </w:hyperlink>
    </w:p>
    <w:p w14:paraId="3AE81D30" w14:textId="2AFA684B" w:rsidR="00272B34" w:rsidRDefault="00000000">
      <w:pPr>
        <w:pStyle w:val="TOC1"/>
        <w:tabs>
          <w:tab w:val="right" w:leader="dot" w:pos="10456"/>
        </w:tabs>
        <w:rPr>
          <w:rFonts w:eastAsiaTheme="minorEastAsia"/>
          <w:noProof/>
          <w:sz w:val="24"/>
          <w:szCs w:val="24"/>
          <w:lang w:eastAsia="en-GB"/>
        </w:rPr>
      </w:pPr>
      <w:hyperlink w:anchor="_Toc167176216" w:history="1">
        <w:r w:rsidR="00272B34" w:rsidRPr="005E77DB">
          <w:rPr>
            <w:rStyle w:val="Hyperlink"/>
            <w:noProof/>
          </w:rPr>
          <w:t>Practical Endorsement</w:t>
        </w:r>
        <w:r w:rsidR="00272B34">
          <w:rPr>
            <w:noProof/>
            <w:webHidden/>
          </w:rPr>
          <w:tab/>
        </w:r>
        <w:r w:rsidR="00272B34">
          <w:rPr>
            <w:noProof/>
            <w:webHidden/>
          </w:rPr>
          <w:fldChar w:fldCharType="begin"/>
        </w:r>
        <w:r w:rsidR="00272B34">
          <w:rPr>
            <w:noProof/>
            <w:webHidden/>
          </w:rPr>
          <w:instrText xml:space="preserve"> PAGEREF _Toc167176216 \h </w:instrText>
        </w:r>
        <w:r w:rsidR="00272B34">
          <w:rPr>
            <w:noProof/>
            <w:webHidden/>
          </w:rPr>
        </w:r>
        <w:r w:rsidR="00272B34">
          <w:rPr>
            <w:noProof/>
            <w:webHidden/>
          </w:rPr>
          <w:fldChar w:fldCharType="separate"/>
        </w:r>
        <w:r w:rsidR="00272B34">
          <w:rPr>
            <w:noProof/>
            <w:webHidden/>
          </w:rPr>
          <w:t>10</w:t>
        </w:r>
        <w:r w:rsidR="00272B34">
          <w:rPr>
            <w:noProof/>
            <w:webHidden/>
          </w:rPr>
          <w:fldChar w:fldCharType="end"/>
        </w:r>
      </w:hyperlink>
    </w:p>
    <w:p w14:paraId="75B47DCC" w14:textId="3AC3AA7E" w:rsidR="00272B34" w:rsidRDefault="00000000">
      <w:pPr>
        <w:pStyle w:val="TOC1"/>
        <w:tabs>
          <w:tab w:val="right" w:leader="dot" w:pos="10456"/>
        </w:tabs>
        <w:rPr>
          <w:rFonts w:eastAsiaTheme="minorEastAsia"/>
          <w:noProof/>
          <w:sz w:val="24"/>
          <w:szCs w:val="24"/>
          <w:lang w:eastAsia="en-GB"/>
        </w:rPr>
      </w:pPr>
      <w:hyperlink w:anchor="_Toc167176217" w:history="1">
        <w:r w:rsidR="00272B34" w:rsidRPr="005E77DB">
          <w:rPr>
            <w:rStyle w:val="Hyperlink"/>
            <w:noProof/>
          </w:rPr>
          <w:t>How to write your required practical report</w:t>
        </w:r>
        <w:r w:rsidR="00272B34">
          <w:rPr>
            <w:noProof/>
            <w:webHidden/>
          </w:rPr>
          <w:tab/>
        </w:r>
        <w:r w:rsidR="00272B34">
          <w:rPr>
            <w:noProof/>
            <w:webHidden/>
          </w:rPr>
          <w:fldChar w:fldCharType="begin"/>
        </w:r>
        <w:r w:rsidR="00272B34">
          <w:rPr>
            <w:noProof/>
            <w:webHidden/>
          </w:rPr>
          <w:instrText xml:space="preserve"> PAGEREF _Toc167176217 \h </w:instrText>
        </w:r>
        <w:r w:rsidR="00272B34">
          <w:rPr>
            <w:noProof/>
            <w:webHidden/>
          </w:rPr>
        </w:r>
        <w:r w:rsidR="00272B34">
          <w:rPr>
            <w:noProof/>
            <w:webHidden/>
          </w:rPr>
          <w:fldChar w:fldCharType="separate"/>
        </w:r>
        <w:r w:rsidR="00272B34">
          <w:rPr>
            <w:noProof/>
            <w:webHidden/>
          </w:rPr>
          <w:t>10</w:t>
        </w:r>
        <w:r w:rsidR="00272B34">
          <w:rPr>
            <w:noProof/>
            <w:webHidden/>
          </w:rPr>
          <w:fldChar w:fldCharType="end"/>
        </w:r>
      </w:hyperlink>
    </w:p>
    <w:p w14:paraId="284AE044" w14:textId="1A6FF79F" w:rsidR="00272B34" w:rsidRDefault="00000000">
      <w:pPr>
        <w:pStyle w:val="TOC2"/>
        <w:tabs>
          <w:tab w:val="right" w:leader="dot" w:pos="10456"/>
        </w:tabs>
        <w:rPr>
          <w:rFonts w:eastAsiaTheme="minorEastAsia"/>
          <w:noProof/>
          <w:sz w:val="24"/>
          <w:szCs w:val="24"/>
          <w:lang w:eastAsia="en-GB"/>
        </w:rPr>
      </w:pPr>
      <w:hyperlink w:anchor="_Toc167176218" w:history="1">
        <w:r w:rsidR="00272B34" w:rsidRPr="005E77DB">
          <w:rPr>
            <w:rStyle w:val="Hyperlink"/>
            <w:noProof/>
          </w:rPr>
          <w:t>Common Practical Assessment Criteria (CPAC)</w:t>
        </w:r>
        <w:r w:rsidR="00272B34">
          <w:rPr>
            <w:noProof/>
            <w:webHidden/>
          </w:rPr>
          <w:tab/>
        </w:r>
        <w:r w:rsidR="00272B34">
          <w:rPr>
            <w:noProof/>
            <w:webHidden/>
          </w:rPr>
          <w:fldChar w:fldCharType="begin"/>
        </w:r>
        <w:r w:rsidR="00272B34">
          <w:rPr>
            <w:noProof/>
            <w:webHidden/>
          </w:rPr>
          <w:instrText xml:space="preserve"> PAGEREF _Toc167176218 \h </w:instrText>
        </w:r>
        <w:r w:rsidR="00272B34">
          <w:rPr>
            <w:noProof/>
            <w:webHidden/>
          </w:rPr>
        </w:r>
        <w:r w:rsidR="00272B34">
          <w:rPr>
            <w:noProof/>
            <w:webHidden/>
          </w:rPr>
          <w:fldChar w:fldCharType="separate"/>
        </w:r>
        <w:r w:rsidR="00272B34">
          <w:rPr>
            <w:noProof/>
            <w:webHidden/>
          </w:rPr>
          <w:t>11</w:t>
        </w:r>
        <w:r w:rsidR="00272B34">
          <w:rPr>
            <w:noProof/>
            <w:webHidden/>
          </w:rPr>
          <w:fldChar w:fldCharType="end"/>
        </w:r>
      </w:hyperlink>
    </w:p>
    <w:p w14:paraId="5B8A4C92" w14:textId="1B29C77C" w:rsidR="00272B34" w:rsidRDefault="00000000">
      <w:pPr>
        <w:pStyle w:val="TOC1"/>
        <w:tabs>
          <w:tab w:val="right" w:leader="dot" w:pos="10456"/>
        </w:tabs>
        <w:rPr>
          <w:rFonts w:eastAsiaTheme="minorEastAsia"/>
          <w:noProof/>
          <w:sz w:val="24"/>
          <w:szCs w:val="24"/>
          <w:lang w:eastAsia="en-GB"/>
        </w:rPr>
      </w:pPr>
      <w:hyperlink w:anchor="_Toc167176219" w:history="1">
        <w:r w:rsidR="00272B34" w:rsidRPr="005E77DB">
          <w:rPr>
            <w:rStyle w:val="Hyperlink"/>
            <w:noProof/>
          </w:rPr>
          <w:t>Required Practical Activities</w:t>
        </w:r>
        <w:r w:rsidR="00272B34">
          <w:rPr>
            <w:noProof/>
            <w:webHidden/>
          </w:rPr>
          <w:tab/>
        </w:r>
        <w:r w:rsidR="00272B34">
          <w:rPr>
            <w:noProof/>
            <w:webHidden/>
          </w:rPr>
          <w:fldChar w:fldCharType="begin"/>
        </w:r>
        <w:r w:rsidR="00272B34">
          <w:rPr>
            <w:noProof/>
            <w:webHidden/>
          </w:rPr>
          <w:instrText xml:space="preserve"> PAGEREF _Toc167176219 \h </w:instrText>
        </w:r>
        <w:r w:rsidR="00272B34">
          <w:rPr>
            <w:noProof/>
            <w:webHidden/>
          </w:rPr>
        </w:r>
        <w:r w:rsidR="00272B34">
          <w:rPr>
            <w:noProof/>
            <w:webHidden/>
          </w:rPr>
          <w:fldChar w:fldCharType="separate"/>
        </w:r>
        <w:r w:rsidR="00272B34">
          <w:rPr>
            <w:noProof/>
            <w:webHidden/>
          </w:rPr>
          <w:t>12</w:t>
        </w:r>
        <w:r w:rsidR="00272B34">
          <w:rPr>
            <w:noProof/>
            <w:webHidden/>
          </w:rPr>
          <w:fldChar w:fldCharType="end"/>
        </w:r>
      </w:hyperlink>
    </w:p>
    <w:p w14:paraId="63A85BE5" w14:textId="419DEE0E" w:rsidR="00272B34" w:rsidRDefault="00000000">
      <w:pPr>
        <w:pStyle w:val="TOC1"/>
        <w:tabs>
          <w:tab w:val="right" w:leader="dot" w:pos="10456"/>
        </w:tabs>
        <w:rPr>
          <w:rFonts w:eastAsiaTheme="minorEastAsia"/>
          <w:noProof/>
          <w:sz w:val="24"/>
          <w:szCs w:val="24"/>
          <w:lang w:eastAsia="en-GB"/>
        </w:rPr>
      </w:pPr>
      <w:hyperlink w:anchor="_Toc167176220" w:history="1">
        <w:r w:rsidR="00272B34" w:rsidRPr="005E77DB">
          <w:rPr>
            <w:rStyle w:val="Hyperlink"/>
            <w:noProof/>
          </w:rPr>
          <w:t>Mathematical Skills</w:t>
        </w:r>
        <w:r w:rsidR="00272B34">
          <w:rPr>
            <w:noProof/>
            <w:webHidden/>
          </w:rPr>
          <w:tab/>
        </w:r>
        <w:r w:rsidR="00272B34">
          <w:rPr>
            <w:noProof/>
            <w:webHidden/>
          </w:rPr>
          <w:fldChar w:fldCharType="begin"/>
        </w:r>
        <w:r w:rsidR="00272B34">
          <w:rPr>
            <w:noProof/>
            <w:webHidden/>
          </w:rPr>
          <w:instrText xml:space="preserve"> PAGEREF _Toc167176220 \h </w:instrText>
        </w:r>
        <w:r w:rsidR="00272B34">
          <w:rPr>
            <w:noProof/>
            <w:webHidden/>
          </w:rPr>
        </w:r>
        <w:r w:rsidR="00272B34">
          <w:rPr>
            <w:noProof/>
            <w:webHidden/>
          </w:rPr>
          <w:fldChar w:fldCharType="separate"/>
        </w:r>
        <w:r w:rsidR="00272B34">
          <w:rPr>
            <w:noProof/>
            <w:webHidden/>
          </w:rPr>
          <w:t>12</w:t>
        </w:r>
        <w:r w:rsidR="00272B34">
          <w:rPr>
            <w:noProof/>
            <w:webHidden/>
          </w:rPr>
          <w:fldChar w:fldCharType="end"/>
        </w:r>
      </w:hyperlink>
    </w:p>
    <w:p w14:paraId="4CDA5EBF" w14:textId="57349E49" w:rsidR="00272B34" w:rsidRDefault="00000000">
      <w:pPr>
        <w:pStyle w:val="TOC1"/>
        <w:tabs>
          <w:tab w:val="right" w:leader="dot" w:pos="10456"/>
        </w:tabs>
        <w:rPr>
          <w:rFonts w:eastAsiaTheme="minorEastAsia"/>
          <w:noProof/>
          <w:sz w:val="24"/>
          <w:szCs w:val="24"/>
          <w:lang w:eastAsia="en-GB"/>
        </w:rPr>
      </w:pPr>
      <w:hyperlink w:anchor="_Toc167176221" w:history="1">
        <w:r w:rsidR="00272B34" w:rsidRPr="005E77DB">
          <w:rPr>
            <w:rStyle w:val="Hyperlink"/>
            <w:noProof/>
          </w:rPr>
          <w:t>Data Sheet</w:t>
        </w:r>
        <w:r w:rsidR="00272B34">
          <w:rPr>
            <w:noProof/>
            <w:webHidden/>
          </w:rPr>
          <w:tab/>
        </w:r>
        <w:r w:rsidR="00272B34">
          <w:rPr>
            <w:noProof/>
            <w:webHidden/>
          </w:rPr>
          <w:fldChar w:fldCharType="begin"/>
        </w:r>
        <w:r w:rsidR="00272B34">
          <w:rPr>
            <w:noProof/>
            <w:webHidden/>
          </w:rPr>
          <w:instrText xml:space="preserve"> PAGEREF _Toc167176221 \h </w:instrText>
        </w:r>
        <w:r w:rsidR="00272B34">
          <w:rPr>
            <w:noProof/>
            <w:webHidden/>
          </w:rPr>
        </w:r>
        <w:r w:rsidR="00272B34">
          <w:rPr>
            <w:noProof/>
            <w:webHidden/>
          </w:rPr>
          <w:fldChar w:fldCharType="separate"/>
        </w:r>
        <w:r w:rsidR="00272B34">
          <w:rPr>
            <w:noProof/>
            <w:webHidden/>
          </w:rPr>
          <w:t>13</w:t>
        </w:r>
        <w:r w:rsidR="00272B34">
          <w:rPr>
            <w:noProof/>
            <w:webHidden/>
          </w:rPr>
          <w:fldChar w:fldCharType="end"/>
        </w:r>
      </w:hyperlink>
    </w:p>
    <w:p w14:paraId="70719735" w14:textId="30182F6B" w:rsidR="00272B34" w:rsidRDefault="00000000">
      <w:pPr>
        <w:pStyle w:val="TOC1"/>
        <w:tabs>
          <w:tab w:val="right" w:leader="dot" w:pos="10456"/>
        </w:tabs>
        <w:rPr>
          <w:rFonts w:eastAsiaTheme="minorEastAsia"/>
          <w:noProof/>
          <w:sz w:val="24"/>
          <w:szCs w:val="24"/>
          <w:lang w:eastAsia="en-GB"/>
        </w:rPr>
      </w:pPr>
      <w:hyperlink w:anchor="_Toc167176222" w:history="1">
        <w:r w:rsidR="00272B34" w:rsidRPr="005E77DB">
          <w:rPr>
            <w:rStyle w:val="Hyperlink"/>
            <w:rFonts w:eastAsia="Calibri"/>
            <w:noProof/>
          </w:rPr>
          <w:t>Specification</w:t>
        </w:r>
        <w:r w:rsidR="00272B34">
          <w:rPr>
            <w:noProof/>
            <w:webHidden/>
          </w:rPr>
          <w:tab/>
        </w:r>
        <w:r w:rsidR="00272B34">
          <w:rPr>
            <w:noProof/>
            <w:webHidden/>
          </w:rPr>
          <w:fldChar w:fldCharType="begin"/>
        </w:r>
        <w:r w:rsidR="00272B34">
          <w:rPr>
            <w:noProof/>
            <w:webHidden/>
          </w:rPr>
          <w:instrText xml:space="preserve"> PAGEREF _Toc167176222 \h </w:instrText>
        </w:r>
        <w:r w:rsidR="00272B34">
          <w:rPr>
            <w:noProof/>
            <w:webHidden/>
          </w:rPr>
        </w:r>
        <w:r w:rsidR="00272B34">
          <w:rPr>
            <w:noProof/>
            <w:webHidden/>
          </w:rPr>
          <w:fldChar w:fldCharType="separate"/>
        </w:r>
        <w:r w:rsidR="00272B34">
          <w:rPr>
            <w:noProof/>
            <w:webHidden/>
          </w:rPr>
          <w:t>15</w:t>
        </w:r>
        <w:r w:rsidR="00272B34">
          <w:rPr>
            <w:noProof/>
            <w:webHidden/>
          </w:rPr>
          <w:fldChar w:fldCharType="end"/>
        </w:r>
      </w:hyperlink>
    </w:p>
    <w:p w14:paraId="7FD38712" w14:textId="3A87D748" w:rsidR="00BC43EC" w:rsidRDefault="00F3323B">
      <w:r w:rsidRPr="00BC29F0">
        <w:fldChar w:fldCharType="end"/>
      </w:r>
      <w:r w:rsidR="00E02318" w:rsidRPr="00BC29F0">
        <w:t xml:space="preserve"> </w:t>
      </w:r>
      <w:r w:rsidR="00BC43EC" w:rsidRPr="00BC29F0">
        <w:br w:type="page"/>
      </w:r>
    </w:p>
    <w:p w14:paraId="1C0A46C7" w14:textId="77777777" w:rsidR="001D6ACB" w:rsidRDefault="001D6ACB" w:rsidP="001D6ACB">
      <w:pPr>
        <w:pStyle w:val="Heading1"/>
      </w:pPr>
      <w:bookmarkStart w:id="4" w:name="_Toc167176193"/>
      <w:r>
        <w:lastRenderedPageBreak/>
        <w:t>Course details</w:t>
      </w:r>
      <w:bookmarkEnd w:id="4"/>
    </w:p>
    <w:p w14:paraId="05C64506" w14:textId="77777777" w:rsidR="001D6ACB" w:rsidRDefault="001D6ACB" w:rsidP="001D6ACB">
      <w:pPr>
        <w:pStyle w:val="Heading2"/>
      </w:pPr>
      <w:bookmarkStart w:id="5" w:name="_Toc167176194"/>
      <w:r>
        <w:t>Qualification</w:t>
      </w:r>
      <w:bookmarkEnd w:id="5"/>
    </w:p>
    <w:p w14:paraId="792F8656" w14:textId="1A60E33E" w:rsidR="00E25764" w:rsidRPr="00E25764" w:rsidRDefault="00E25764" w:rsidP="00E25764">
      <w:r>
        <w:t>AQA A-Level Chemistry</w:t>
      </w:r>
    </w:p>
    <w:p w14:paraId="4FF457D8" w14:textId="488C6030" w:rsidR="00E25764" w:rsidRDefault="001D6ACB" w:rsidP="001D6ACB">
      <w:pPr>
        <w:pStyle w:val="Heading2"/>
      </w:pPr>
      <w:bookmarkStart w:id="6" w:name="_Toc167176195"/>
      <w:r>
        <w:t>Specification</w:t>
      </w:r>
      <w:bookmarkEnd w:id="6"/>
    </w:p>
    <w:p w14:paraId="22C2C3DB" w14:textId="2659A07D" w:rsidR="00E25764" w:rsidRPr="00E25764" w:rsidRDefault="00000000" w:rsidP="00E25764">
      <w:hyperlink r:id="rId11" w:history="1">
        <w:r w:rsidR="00AB1E2C">
          <w:rPr>
            <w:rStyle w:val="Hyperlink"/>
          </w:rPr>
          <w:t>AS and A-level Chemistry Specification</w:t>
        </w:r>
      </w:hyperlink>
    </w:p>
    <w:p w14:paraId="132B5DEC" w14:textId="11FA7201" w:rsidR="001D6ACB" w:rsidRDefault="001D6ACB" w:rsidP="001D6ACB">
      <w:pPr>
        <w:pStyle w:val="Heading2"/>
      </w:pPr>
      <w:bookmarkStart w:id="7" w:name="_Toc167176196"/>
      <w:r>
        <w:t>Entry Requirements</w:t>
      </w:r>
      <w:bookmarkEnd w:id="7"/>
    </w:p>
    <w:p w14:paraId="00C94D04" w14:textId="24E2FDA6" w:rsidR="006265DB" w:rsidRDefault="006265DB" w:rsidP="00D86722">
      <w:pPr>
        <w:pStyle w:val="ListParagraph"/>
        <w:numPr>
          <w:ilvl w:val="0"/>
          <w:numId w:val="1"/>
        </w:numPr>
      </w:pPr>
      <w:r>
        <w:t>Grade 4 in GCSE English Language or GCSE English Literature, 5 in GCSE Maths</w:t>
      </w:r>
    </w:p>
    <w:p w14:paraId="26ADE679" w14:textId="77777777" w:rsidR="00894901" w:rsidRDefault="00894901" w:rsidP="00D86722">
      <w:pPr>
        <w:pStyle w:val="ListParagraph"/>
        <w:numPr>
          <w:ilvl w:val="0"/>
          <w:numId w:val="1"/>
        </w:numPr>
      </w:pPr>
      <w:r>
        <w:t>If studying Single Sciences: Grade 6s in Chemistry and one other Science</w:t>
      </w:r>
    </w:p>
    <w:p w14:paraId="6E9EB98F" w14:textId="1DD32767" w:rsidR="00894901" w:rsidRPr="00AB1E2C" w:rsidRDefault="00894901" w:rsidP="00D86722">
      <w:pPr>
        <w:pStyle w:val="ListParagraph"/>
        <w:numPr>
          <w:ilvl w:val="0"/>
          <w:numId w:val="1"/>
        </w:numPr>
      </w:pPr>
      <w:r>
        <w:t>If studying Trilogy: Grade 66</w:t>
      </w:r>
    </w:p>
    <w:p w14:paraId="7F9EF8FD" w14:textId="71B97E55" w:rsidR="001D6ACB" w:rsidRDefault="001D6ACB" w:rsidP="001D6ACB">
      <w:pPr>
        <w:pStyle w:val="Heading2"/>
      </w:pPr>
      <w:bookmarkStart w:id="8" w:name="_Toc167176197"/>
      <w:r>
        <w:t>Calendar</w:t>
      </w:r>
      <w:bookmarkEnd w:id="8"/>
    </w:p>
    <w:tbl>
      <w:tblPr>
        <w:tblStyle w:val="TableGrid"/>
        <w:tblW w:w="0" w:type="auto"/>
        <w:tblLook w:val="04A0" w:firstRow="1" w:lastRow="0" w:firstColumn="1" w:lastColumn="0" w:noHBand="0" w:noVBand="1"/>
      </w:tblPr>
      <w:tblGrid>
        <w:gridCol w:w="889"/>
        <w:gridCol w:w="2096"/>
        <w:gridCol w:w="2316"/>
        <w:gridCol w:w="2632"/>
        <w:gridCol w:w="2495"/>
        <w:gridCol w:w="28"/>
      </w:tblGrid>
      <w:tr w:rsidR="002D46C6" w:rsidRPr="0092749E" w14:paraId="3C03CAB2" w14:textId="77777777" w:rsidTr="00060763">
        <w:tc>
          <w:tcPr>
            <w:tcW w:w="889" w:type="dxa"/>
            <w:vAlign w:val="center"/>
          </w:tcPr>
          <w:p w14:paraId="73A6E408" w14:textId="77777777" w:rsidR="002D46C6" w:rsidRPr="0092749E" w:rsidRDefault="002D46C6" w:rsidP="0092749E">
            <w:pPr>
              <w:jc w:val="center"/>
              <w:rPr>
                <w:b/>
                <w:bCs/>
              </w:rPr>
            </w:pPr>
            <w:r w:rsidRPr="0092749E">
              <w:rPr>
                <w:b/>
                <w:bCs/>
              </w:rPr>
              <w:t>Half-term</w:t>
            </w:r>
          </w:p>
        </w:tc>
        <w:tc>
          <w:tcPr>
            <w:tcW w:w="4412" w:type="dxa"/>
            <w:gridSpan w:val="2"/>
            <w:vAlign w:val="center"/>
          </w:tcPr>
          <w:p w14:paraId="3C183CA2" w14:textId="77777777" w:rsidR="002D46C6" w:rsidRPr="0092749E" w:rsidRDefault="002D46C6" w:rsidP="0092749E">
            <w:pPr>
              <w:jc w:val="center"/>
              <w:rPr>
                <w:b/>
                <w:bCs/>
              </w:rPr>
            </w:pPr>
            <w:r w:rsidRPr="0092749E">
              <w:rPr>
                <w:b/>
                <w:bCs/>
              </w:rPr>
              <w:t>Year 12</w:t>
            </w:r>
          </w:p>
        </w:tc>
        <w:tc>
          <w:tcPr>
            <w:tcW w:w="5155" w:type="dxa"/>
            <w:gridSpan w:val="3"/>
            <w:vAlign w:val="center"/>
          </w:tcPr>
          <w:p w14:paraId="23C79DF7" w14:textId="62B42D0F" w:rsidR="002D46C6" w:rsidRPr="0092749E" w:rsidRDefault="002D46C6" w:rsidP="0092749E">
            <w:pPr>
              <w:jc w:val="center"/>
              <w:rPr>
                <w:b/>
                <w:bCs/>
              </w:rPr>
            </w:pPr>
            <w:r w:rsidRPr="0092749E">
              <w:rPr>
                <w:b/>
                <w:bCs/>
              </w:rPr>
              <w:t>Year 13</w:t>
            </w:r>
          </w:p>
        </w:tc>
      </w:tr>
      <w:tr w:rsidR="001641B4" w:rsidRPr="0092749E" w14:paraId="0C00CF7C" w14:textId="77777777" w:rsidTr="00060763">
        <w:tc>
          <w:tcPr>
            <w:tcW w:w="889" w:type="dxa"/>
            <w:vAlign w:val="center"/>
          </w:tcPr>
          <w:p w14:paraId="2F7B62F0" w14:textId="77777777" w:rsidR="001641B4" w:rsidRPr="0092749E" w:rsidRDefault="001641B4" w:rsidP="0092749E">
            <w:pPr>
              <w:jc w:val="center"/>
              <w:rPr>
                <w:b/>
                <w:bCs/>
              </w:rPr>
            </w:pPr>
          </w:p>
        </w:tc>
        <w:tc>
          <w:tcPr>
            <w:tcW w:w="2096" w:type="dxa"/>
            <w:vAlign w:val="center"/>
          </w:tcPr>
          <w:p w14:paraId="62D6892A" w14:textId="65C747D4" w:rsidR="001641B4" w:rsidRPr="0092749E" w:rsidRDefault="001641B4" w:rsidP="0092749E">
            <w:pPr>
              <w:jc w:val="center"/>
              <w:rPr>
                <w:b/>
                <w:bCs/>
              </w:rPr>
            </w:pPr>
            <w:r>
              <w:rPr>
                <w:b/>
                <w:bCs/>
              </w:rPr>
              <w:t>Teacher 1</w:t>
            </w:r>
          </w:p>
        </w:tc>
        <w:tc>
          <w:tcPr>
            <w:tcW w:w="2316" w:type="dxa"/>
            <w:vAlign w:val="center"/>
          </w:tcPr>
          <w:p w14:paraId="2B8F6FC0" w14:textId="1770329E" w:rsidR="001641B4" w:rsidRPr="0092749E" w:rsidRDefault="001641B4" w:rsidP="0092749E">
            <w:pPr>
              <w:jc w:val="center"/>
              <w:rPr>
                <w:b/>
                <w:bCs/>
              </w:rPr>
            </w:pPr>
            <w:r>
              <w:rPr>
                <w:b/>
                <w:bCs/>
              </w:rPr>
              <w:t>Teacher 2</w:t>
            </w:r>
          </w:p>
        </w:tc>
        <w:tc>
          <w:tcPr>
            <w:tcW w:w="2632" w:type="dxa"/>
            <w:vAlign w:val="center"/>
          </w:tcPr>
          <w:p w14:paraId="048E7069" w14:textId="1C128E40" w:rsidR="001641B4" w:rsidRPr="0092749E" w:rsidRDefault="001641B4" w:rsidP="0092749E">
            <w:pPr>
              <w:jc w:val="center"/>
              <w:rPr>
                <w:b/>
                <w:bCs/>
              </w:rPr>
            </w:pPr>
            <w:r>
              <w:rPr>
                <w:b/>
                <w:bCs/>
              </w:rPr>
              <w:t>Teacher 1</w:t>
            </w:r>
          </w:p>
        </w:tc>
        <w:tc>
          <w:tcPr>
            <w:tcW w:w="2523" w:type="dxa"/>
            <w:gridSpan w:val="2"/>
            <w:vAlign w:val="center"/>
          </w:tcPr>
          <w:p w14:paraId="38BED511" w14:textId="157F1EE6" w:rsidR="001641B4" w:rsidRPr="0092749E" w:rsidRDefault="001641B4" w:rsidP="0092749E">
            <w:pPr>
              <w:jc w:val="center"/>
              <w:rPr>
                <w:b/>
                <w:bCs/>
              </w:rPr>
            </w:pPr>
            <w:r>
              <w:rPr>
                <w:b/>
                <w:bCs/>
              </w:rPr>
              <w:t>Teacher 2</w:t>
            </w:r>
          </w:p>
        </w:tc>
      </w:tr>
      <w:tr w:rsidR="00894901" w14:paraId="25D44119" w14:textId="77777777" w:rsidTr="00060763">
        <w:trPr>
          <w:trHeight w:val="1013"/>
        </w:trPr>
        <w:tc>
          <w:tcPr>
            <w:tcW w:w="889" w:type="dxa"/>
            <w:vAlign w:val="center"/>
          </w:tcPr>
          <w:p w14:paraId="095FD674" w14:textId="5A14C434" w:rsidR="00894901" w:rsidRDefault="00BE2725" w:rsidP="0092749E">
            <w:pPr>
              <w:jc w:val="center"/>
            </w:pPr>
            <w:r>
              <w:t>1</w:t>
            </w:r>
          </w:p>
        </w:tc>
        <w:tc>
          <w:tcPr>
            <w:tcW w:w="2096" w:type="dxa"/>
            <w:vAlign w:val="center"/>
          </w:tcPr>
          <w:p w14:paraId="54DA7317" w14:textId="77777777" w:rsidR="009F573F" w:rsidRDefault="009F573F" w:rsidP="0092749E">
            <w:pPr>
              <w:jc w:val="center"/>
            </w:pPr>
            <w:r>
              <w:t>Atomic Structure</w:t>
            </w:r>
          </w:p>
          <w:p w14:paraId="40D9BE6F" w14:textId="77777777" w:rsidR="009F573F" w:rsidRDefault="009F573F" w:rsidP="0092749E">
            <w:pPr>
              <w:jc w:val="center"/>
            </w:pPr>
            <w:r>
              <w:t>Amount of Substance</w:t>
            </w:r>
          </w:p>
        </w:tc>
        <w:tc>
          <w:tcPr>
            <w:tcW w:w="2316" w:type="dxa"/>
            <w:vAlign w:val="center"/>
          </w:tcPr>
          <w:p w14:paraId="7883F0D1" w14:textId="038C8512" w:rsidR="00CE7122" w:rsidRDefault="004130DC" w:rsidP="0092749E">
            <w:pPr>
              <w:jc w:val="center"/>
            </w:pPr>
            <w:r>
              <w:t>Structure and Bonding</w:t>
            </w:r>
          </w:p>
        </w:tc>
        <w:tc>
          <w:tcPr>
            <w:tcW w:w="2632" w:type="dxa"/>
            <w:vAlign w:val="center"/>
          </w:tcPr>
          <w:p w14:paraId="3059C958" w14:textId="77777777" w:rsidR="007155F8" w:rsidRDefault="007155F8" w:rsidP="0092749E">
            <w:pPr>
              <w:jc w:val="center"/>
            </w:pPr>
            <w:r>
              <w:t xml:space="preserve">Rate equation </w:t>
            </w:r>
          </w:p>
          <w:p w14:paraId="030BC948" w14:textId="6490DADC" w:rsidR="00881E9A" w:rsidRDefault="00AC3F8C" w:rsidP="0092749E">
            <w:pPr>
              <w:jc w:val="center"/>
            </w:pPr>
            <w:r>
              <w:t xml:space="preserve">Equilibrium constant </w:t>
            </w:r>
            <w:proofErr w:type="spellStart"/>
            <w:r w:rsidR="00881E9A">
              <w:t>K</w:t>
            </w:r>
            <w:r w:rsidR="00881E9A">
              <w:rPr>
                <w:vertAlign w:val="subscript"/>
              </w:rPr>
              <w:t>p</w:t>
            </w:r>
            <w:proofErr w:type="spellEnd"/>
            <w:r w:rsidR="00881E9A">
              <w:t xml:space="preserve"> </w:t>
            </w:r>
          </w:p>
          <w:p w14:paraId="2C8565E8" w14:textId="6114806E" w:rsidR="009F573F" w:rsidRDefault="009F573F" w:rsidP="0092749E">
            <w:pPr>
              <w:jc w:val="center"/>
            </w:pPr>
          </w:p>
        </w:tc>
        <w:tc>
          <w:tcPr>
            <w:tcW w:w="2523" w:type="dxa"/>
            <w:gridSpan w:val="2"/>
            <w:vAlign w:val="center"/>
          </w:tcPr>
          <w:p w14:paraId="78BA802D" w14:textId="63EB5556" w:rsidR="00245B28" w:rsidRPr="00245B28" w:rsidRDefault="00AC3F8C" w:rsidP="0092749E">
            <w:pPr>
              <w:jc w:val="center"/>
            </w:pPr>
            <w:r>
              <w:t xml:space="preserve">Carboxylic acids and </w:t>
            </w:r>
            <w:r w:rsidR="000D2CC1">
              <w:t>derivatives</w:t>
            </w:r>
            <w:r>
              <w:t xml:space="preserve"> </w:t>
            </w:r>
          </w:p>
        </w:tc>
      </w:tr>
      <w:tr w:rsidR="00894901" w14:paraId="6CD0AD23" w14:textId="77777777" w:rsidTr="00060763">
        <w:trPr>
          <w:trHeight w:val="1189"/>
        </w:trPr>
        <w:tc>
          <w:tcPr>
            <w:tcW w:w="889" w:type="dxa"/>
            <w:vAlign w:val="center"/>
          </w:tcPr>
          <w:p w14:paraId="21D7763E" w14:textId="69B7EB89" w:rsidR="00894901" w:rsidRDefault="00BE2725" w:rsidP="0092749E">
            <w:pPr>
              <w:jc w:val="center"/>
            </w:pPr>
            <w:r>
              <w:t>2</w:t>
            </w:r>
          </w:p>
        </w:tc>
        <w:tc>
          <w:tcPr>
            <w:tcW w:w="2096" w:type="dxa"/>
            <w:vAlign w:val="center"/>
          </w:tcPr>
          <w:p w14:paraId="3B340E0A" w14:textId="77777777" w:rsidR="009F573F" w:rsidRDefault="009F573F" w:rsidP="0092749E">
            <w:pPr>
              <w:jc w:val="center"/>
            </w:pPr>
            <w:r>
              <w:t>Equilibria, Le Chatelier’s Principle and K</w:t>
            </w:r>
            <w:r w:rsidRPr="00DC4D6D">
              <w:rPr>
                <w:vertAlign w:val="subscript"/>
              </w:rPr>
              <w:t>c</w:t>
            </w:r>
          </w:p>
          <w:p w14:paraId="4138CD7E" w14:textId="77777777" w:rsidR="009F573F" w:rsidRDefault="009F573F" w:rsidP="0092749E">
            <w:pPr>
              <w:jc w:val="center"/>
            </w:pPr>
            <w:r>
              <w:t>Redox</w:t>
            </w:r>
          </w:p>
          <w:p w14:paraId="4D25F14D" w14:textId="1C87F2D2" w:rsidR="009F573F" w:rsidRDefault="009F573F" w:rsidP="0092749E">
            <w:pPr>
              <w:jc w:val="center"/>
            </w:pPr>
          </w:p>
        </w:tc>
        <w:tc>
          <w:tcPr>
            <w:tcW w:w="2316" w:type="dxa"/>
            <w:vAlign w:val="center"/>
          </w:tcPr>
          <w:p w14:paraId="04783579" w14:textId="7BCB9BD3" w:rsidR="00E2594F" w:rsidRDefault="003B4834" w:rsidP="0092749E">
            <w:pPr>
              <w:jc w:val="center"/>
            </w:pPr>
            <w:r>
              <w:t>Energetics</w:t>
            </w:r>
          </w:p>
          <w:p w14:paraId="69BC9E76" w14:textId="77777777" w:rsidR="003B4834" w:rsidRDefault="003B4834" w:rsidP="0092749E">
            <w:pPr>
              <w:jc w:val="center"/>
            </w:pPr>
            <w:r>
              <w:t>Periodicity</w:t>
            </w:r>
          </w:p>
          <w:p w14:paraId="5AD23492" w14:textId="3284D8E2" w:rsidR="003B4834" w:rsidRPr="00DC4D6D" w:rsidRDefault="003B4834" w:rsidP="0092749E">
            <w:pPr>
              <w:jc w:val="center"/>
            </w:pPr>
          </w:p>
        </w:tc>
        <w:tc>
          <w:tcPr>
            <w:tcW w:w="2632" w:type="dxa"/>
            <w:vAlign w:val="center"/>
          </w:tcPr>
          <w:p w14:paraId="6F09BF7A" w14:textId="77777777" w:rsidR="00D90190" w:rsidRDefault="00D90190" w:rsidP="00D90190">
            <w:pPr>
              <w:jc w:val="center"/>
            </w:pPr>
            <w:r>
              <w:t>Acids and bases</w:t>
            </w:r>
          </w:p>
          <w:p w14:paraId="434CD349" w14:textId="64039903" w:rsidR="009F573F" w:rsidRDefault="00D90190" w:rsidP="0092749E">
            <w:pPr>
              <w:jc w:val="center"/>
            </w:pPr>
            <w:r>
              <w:t>Transition metals</w:t>
            </w:r>
          </w:p>
        </w:tc>
        <w:tc>
          <w:tcPr>
            <w:tcW w:w="2523" w:type="dxa"/>
            <w:gridSpan w:val="2"/>
            <w:vAlign w:val="center"/>
          </w:tcPr>
          <w:p w14:paraId="62FEAF70" w14:textId="3FCE7921" w:rsidR="00D90190" w:rsidRDefault="00D90190" w:rsidP="00D90190">
            <w:pPr>
              <w:jc w:val="center"/>
            </w:pPr>
            <w:r>
              <w:t>Redox equilibria and Electrochemical cells</w:t>
            </w:r>
          </w:p>
          <w:p w14:paraId="4D37B2BC" w14:textId="5F9D3AD8" w:rsidR="00603725" w:rsidRDefault="00D90190" w:rsidP="0092749E">
            <w:pPr>
              <w:jc w:val="center"/>
            </w:pPr>
            <w:r>
              <w:t>Aromatic chemistry</w:t>
            </w:r>
          </w:p>
        </w:tc>
      </w:tr>
      <w:tr w:rsidR="00894901" w14:paraId="4CCE3BEA" w14:textId="77777777" w:rsidTr="00060763">
        <w:trPr>
          <w:trHeight w:val="1142"/>
        </w:trPr>
        <w:tc>
          <w:tcPr>
            <w:tcW w:w="889" w:type="dxa"/>
            <w:vAlign w:val="center"/>
          </w:tcPr>
          <w:p w14:paraId="452863FD" w14:textId="4FD3CF25" w:rsidR="00894901" w:rsidRDefault="00BE2725" w:rsidP="0092749E">
            <w:pPr>
              <w:jc w:val="center"/>
            </w:pPr>
            <w:r>
              <w:t>3</w:t>
            </w:r>
          </w:p>
        </w:tc>
        <w:tc>
          <w:tcPr>
            <w:tcW w:w="2096" w:type="dxa"/>
            <w:vAlign w:val="center"/>
          </w:tcPr>
          <w:p w14:paraId="52504FB5" w14:textId="77777777" w:rsidR="00C90068" w:rsidRDefault="00C90068" w:rsidP="0092749E">
            <w:pPr>
              <w:jc w:val="center"/>
            </w:pPr>
            <w:r>
              <w:t xml:space="preserve">Group 2: Alkaline Earth Metals </w:t>
            </w:r>
          </w:p>
          <w:p w14:paraId="389A3622" w14:textId="76F28E77" w:rsidR="009F573F" w:rsidRDefault="009F573F" w:rsidP="0092749E">
            <w:pPr>
              <w:jc w:val="center"/>
            </w:pPr>
            <w:r>
              <w:t>Group 7: Halogens</w:t>
            </w:r>
          </w:p>
          <w:p w14:paraId="64BDFFAA" w14:textId="77777777" w:rsidR="009F573F" w:rsidRDefault="009F573F" w:rsidP="0092749E">
            <w:pPr>
              <w:jc w:val="center"/>
            </w:pPr>
            <w:r>
              <w:t>Kinetics</w:t>
            </w:r>
          </w:p>
        </w:tc>
        <w:tc>
          <w:tcPr>
            <w:tcW w:w="2316" w:type="dxa"/>
            <w:vAlign w:val="center"/>
          </w:tcPr>
          <w:p w14:paraId="1C8F0590" w14:textId="4DAC1E28" w:rsidR="002F20C9" w:rsidRDefault="00C90068" w:rsidP="00F95D9D">
            <w:pPr>
              <w:jc w:val="center"/>
            </w:pPr>
            <w:r>
              <w:t xml:space="preserve">Introduction to Organic Chemistry </w:t>
            </w:r>
            <w:r w:rsidR="009F573F">
              <w:t>Alkanes</w:t>
            </w:r>
          </w:p>
        </w:tc>
        <w:tc>
          <w:tcPr>
            <w:tcW w:w="2632" w:type="dxa"/>
            <w:vAlign w:val="center"/>
          </w:tcPr>
          <w:p w14:paraId="5D84CDEF" w14:textId="77777777" w:rsidR="001A0DD7" w:rsidRDefault="009F573F" w:rsidP="0092749E">
            <w:pPr>
              <w:jc w:val="center"/>
            </w:pPr>
            <w:r>
              <w:t>Reactions of aqueous ions in solution</w:t>
            </w:r>
            <w:r w:rsidR="001A0DD7">
              <w:t xml:space="preserve"> </w:t>
            </w:r>
          </w:p>
          <w:p w14:paraId="5F4EE1DD" w14:textId="15D312CC" w:rsidR="009F573F" w:rsidRDefault="001A0DD7" w:rsidP="0092749E">
            <w:pPr>
              <w:jc w:val="center"/>
            </w:pPr>
            <w:r>
              <w:t>Amino Acids, Proteins and DNA</w:t>
            </w:r>
          </w:p>
        </w:tc>
        <w:tc>
          <w:tcPr>
            <w:tcW w:w="2523" w:type="dxa"/>
            <w:gridSpan w:val="2"/>
            <w:vAlign w:val="center"/>
          </w:tcPr>
          <w:p w14:paraId="7C9C2871" w14:textId="77777777" w:rsidR="00A756C2" w:rsidRDefault="00A756C2" w:rsidP="005B0A8A">
            <w:pPr>
              <w:jc w:val="center"/>
            </w:pPr>
            <w:r>
              <w:t>Period 3 Oxides</w:t>
            </w:r>
          </w:p>
          <w:p w14:paraId="7A488417" w14:textId="77777777" w:rsidR="00A756C2" w:rsidRDefault="00A756C2" w:rsidP="005B0A8A">
            <w:pPr>
              <w:jc w:val="center"/>
            </w:pPr>
            <w:r>
              <w:t>Aromatic Chemistry</w:t>
            </w:r>
          </w:p>
          <w:p w14:paraId="592D9A2A" w14:textId="580CB354" w:rsidR="005B0A8A" w:rsidRDefault="005B0A8A" w:rsidP="005B0A8A">
            <w:pPr>
              <w:jc w:val="center"/>
            </w:pPr>
            <w:r>
              <w:t>Amines</w:t>
            </w:r>
          </w:p>
          <w:p w14:paraId="35D523E1" w14:textId="5869290B" w:rsidR="00176351" w:rsidRDefault="00176351" w:rsidP="0092749E">
            <w:pPr>
              <w:jc w:val="center"/>
            </w:pPr>
          </w:p>
        </w:tc>
      </w:tr>
      <w:tr w:rsidR="00BE2725" w14:paraId="3D9D6411" w14:textId="77777777" w:rsidTr="00060763">
        <w:trPr>
          <w:trHeight w:val="763"/>
        </w:trPr>
        <w:tc>
          <w:tcPr>
            <w:tcW w:w="889" w:type="dxa"/>
            <w:vAlign w:val="center"/>
          </w:tcPr>
          <w:p w14:paraId="1F6421D5" w14:textId="0BBE9942" w:rsidR="00BE2725" w:rsidRDefault="00BE2725" w:rsidP="0092749E">
            <w:pPr>
              <w:jc w:val="center"/>
            </w:pPr>
            <w:r>
              <w:t>4</w:t>
            </w:r>
          </w:p>
        </w:tc>
        <w:tc>
          <w:tcPr>
            <w:tcW w:w="2096" w:type="dxa"/>
            <w:vAlign w:val="center"/>
          </w:tcPr>
          <w:p w14:paraId="11639152" w14:textId="77777777" w:rsidR="009F573F" w:rsidRDefault="009F573F" w:rsidP="0092749E">
            <w:pPr>
              <w:jc w:val="center"/>
            </w:pPr>
            <w:r>
              <w:t>Halogenoalkanes</w:t>
            </w:r>
          </w:p>
        </w:tc>
        <w:tc>
          <w:tcPr>
            <w:tcW w:w="2316" w:type="dxa"/>
            <w:vAlign w:val="center"/>
          </w:tcPr>
          <w:p w14:paraId="5F72AF8F" w14:textId="5B136055" w:rsidR="00013943" w:rsidRDefault="00294FEF" w:rsidP="0092749E">
            <w:pPr>
              <w:jc w:val="center"/>
            </w:pPr>
            <w:r>
              <w:t>Alcohols</w:t>
            </w:r>
          </w:p>
        </w:tc>
        <w:tc>
          <w:tcPr>
            <w:tcW w:w="2632" w:type="dxa"/>
            <w:vAlign w:val="center"/>
          </w:tcPr>
          <w:p w14:paraId="5CB368A5" w14:textId="538ED207" w:rsidR="009F573F" w:rsidRDefault="00B60029" w:rsidP="0092749E">
            <w:pPr>
              <w:jc w:val="center"/>
            </w:pPr>
            <w:r>
              <w:t>Polymers</w:t>
            </w:r>
          </w:p>
        </w:tc>
        <w:tc>
          <w:tcPr>
            <w:tcW w:w="2523" w:type="dxa"/>
            <w:gridSpan w:val="2"/>
            <w:vAlign w:val="center"/>
          </w:tcPr>
          <w:p w14:paraId="4DC5F038" w14:textId="483ECD9D" w:rsidR="0092749E" w:rsidRDefault="007F32CE" w:rsidP="0092749E">
            <w:pPr>
              <w:jc w:val="center"/>
            </w:pPr>
            <w:r>
              <w:t xml:space="preserve">Organic synthesis </w:t>
            </w:r>
          </w:p>
        </w:tc>
      </w:tr>
      <w:tr w:rsidR="00BE2725" w14:paraId="30FF442D" w14:textId="77777777" w:rsidTr="00060763">
        <w:trPr>
          <w:trHeight w:val="830"/>
        </w:trPr>
        <w:tc>
          <w:tcPr>
            <w:tcW w:w="889" w:type="dxa"/>
            <w:vAlign w:val="center"/>
          </w:tcPr>
          <w:p w14:paraId="70E9EB28" w14:textId="2A0A3226" w:rsidR="00BE2725" w:rsidRDefault="00BE2725" w:rsidP="0092749E">
            <w:pPr>
              <w:jc w:val="center"/>
            </w:pPr>
            <w:r>
              <w:t>5</w:t>
            </w:r>
          </w:p>
        </w:tc>
        <w:tc>
          <w:tcPr>
            <w:tcW w:w="2096" w:type="dxa"/>
            <w:vAlign w:val="center"/>
          </w:tcPr>
          <w:p w14:paraId="6B3D6809" w14:textId="77777777" w:rsidR="009F573F" w:rsidRDefault="009F573F" w:rsidP="0092749E">
            <w:pPr>
              <w:jc w:val="center"/>
            </w:pPr>
            <w:r>
              <w:t>Alkenes</w:t>
            </w:r>
          </w:p>
        </w:tc>
        <w:tc>
          <w:tcPr>
            <w:tcW w:w="2316" w:type="dxa"/>
            <w:vAlign w:val="center"/>
          </w:tcPr>
          <w:p w14:paraId="58EF4754" w14:textId="0CB08726" w:rsidR="00BE2725" w:rsidRDefault="00F55A19" w:rsidP="0092749E">
            <w:pPr>
              <w:jc w:val="center"/>
            </w:pPr>
            <w:r>
              <w:t>Organic Analysis</w:t>
            </w:r>
          </w:p>
        </w:tc>
        <w:tc>
          <w:tcPr>
            <w:tcW w:w="2632" w:type="dxa"/>
            <w:vAlign w:val="center"/>
          </w:tcPr>
          <w:p w14:paraId="529D4DAB" w14:textId="6569E5C0" w:rsidR="009F573F" w:rsidRDefault="00B60029" w:rsidP="0092749E">
            <w:pPr>
              <w:jc w:val="center"/>
            </w:pPr>
            <w:r>
              <w:t>Chromatography</w:t>
            </w:r>
          </w:p>
        </w:tc>
        <w:tc>
          <w:tcPr>
            <w:tcW w:w="2523" w:type="dxa"/>
            <w:gridSpan w:val="2"/>
            <w:vAlign w:val="center"/>
          </w:tcPr>
          <w:p w14:paraId="6E904DA2" w14:textId="2C62D647" w:rsidR="0092749E" w:rsidRDefault="007F32CE" w:rsidP="0092749E">
            <w:pPr>
              <w:jc w:val="center"/>
            </w:pPr>
            <w:r>
              <w:t>NMR</w:t>
            </w:r>
          </w:p>
        </w:tc>
      </w:tr>
      <w:tr w:rsidR="002D46C6" w14:paraId="3F5E6AA0" w14:textId="77777777" w:rsidTr="00060763">
        <w:trPr>
          <w:gridAfter w:val="1"/>
          <w:wAfter w:w="28" w:type="dxa"/>
          <w:trHeight w:val="1313"/>
        </w:trPr>
        <w:tc>
          <w:tcPr>
            <w:tcW w:w="889" w:type="dxa"/>
            <w:vAlign w:val="center"/>
          </w:tcPr>
          <w:p w14:paraId="26A2B749" w14:textId="6432A5FB" w:rsidR="002D46C6" w:rsidRDefault="002D46C6" w:rsidP="0092749E">
            <w:pPr>
              <w:jc w:val="center"/>
            </w:pPr>
            <w:r>
              <w:t>6</w:t>
            </w:r>
          </w:p>
        </w:tc>
        <w:tc>
          <w:tcPr>
            <w:tcW w:w="2096" w:type="dxa"/>
            <w:vAlign w:val="center"/>
          </w:tcPr>
          <w:p w14:paraId="44246BEA" w14:textId="4093176E" w:rsidR="002D46C6" w:rsidRDefault="002D46C6" w:rsidP="0092749E">
            <w:pPr>
              <w:jc w:val="center"/>
            </w:pPr>
            <w:r>
              <w:t>Thermodynamics</w:t>
            </w:r>
          </w:p>
        </w:tc>
        <w:tc>
          <w:tcPr>
            <w:tcW w:w="2316" w:type="dxa"/>
            <w:vAlign w:val="center"/>
          </w:tcPr>
          <w:p w14:paraId="025B1425" w14:textId="77777777" w:rsidR="002D46C6" w:rsidRDefault="002D46C6" w:rsidP="0092749E">
            <w:pPr>
              <w:jc w:val="center"/>
            </w:pPr>
            <w:r>
              <w:t>Optical Isomerism Aldehydes and Ketones</w:t>
            </w:r>
          </w:p>
        </w:tc>
        <w:tc>
          <w:tcPr>
            <w:tcW w:w="5127" w:type="dxa"/>
            <w:gridSpan w:val="2"/>
            <w:shd w:val="clear" w:color="auto" w:fill="ADADAD" w:themeFill="background2" w:themeFillShade="BF"/>
            <w:vAlign w:val="center"/>
          </w:tcPr>
          <w:p w14:paraId="7A558F11" w14:textId="27585253" w:rsidR="002D46C6" w:rsidRDefault="002D46C6" w:rsidP="0092749E">
            <w:pPr>
              <w:jc w:val="center"/>
            </w:pPr>
          </w:p>
        </w:tc>
      </w:tr>
    </w:tbl>
    <w:p w14:paraId="0C3E36E1" w14:textId="77777777" w:rsidR="00894901" w:rsidRPr="00894901" w:rsidRDefault="00894901" w:rsidP="00894901"/>
    <w:p w14:paraId="2CBAF846" w14:textId="77777777" w:rsidR="00BE2725" w:rsidRDefault="001D6ACB" w:rsidP="001D6ACB">
      <w:pPr>
        <w:pStyle w:val="Heading2"/>
      </w:pPr>
      <w:bookmarkStart w:id="9" w:name="_Toc167176198"/>
      <w:r>
        <w:t>Contact details</w:t>
      </w:r>
      <w:bookmarkEnd w:id="9"/>
    </w:p>
    <w:p w14:paraId="37EFF760" w14:textId="095BD242" w:rsidR="00BE2725" w:rsidRDefault="00BE2725" w:rsidP="00BE2725">
      <w:r>
        <w:t xml:space="preserve">Head of Science: Andrew Brown </w:t>
      </w:r>
      <w:hyperlink r:id="rId12" w:history="1">
        <w:r w:rsidRPr="00F158FD">
          <w:rPr>
            <w:rStyle w:val="Hyperlink"/>
          </w:rPr>
          <w:t>abrown01@beckfoot.org</w:t>
        </w:r>
      </w:hyperlink>
    </w:p>
    <w:p w14:paraId="6DB7740B" w14:textId="47B9B3A3" w:rsidR="005E1A7A" w:rsidRDefault="005E1A7A" w:rsidP="005E1A7A">
      <w:r>
        <w:t xml:space="preserve">A-Level Chemistry teacher: Dr Jamadar </w:t>
      </w:r>
      <w:hyperlink r:id="rId13" w:history="1">
        <w:r w:rsidRPr="00F158FD">
          <w:rPr>
            <w:rStyle w:val="Hyperlink"/>
          </w:rPr>
          <w:t>kjamadar01@beckfoot.org</w:t>
        </w:r>
      </w:hyperlink>
    </w:p>
    <w:p w14:paraId="7621A05D" w14:textId="7A14DE5B" w:rsidR="005E1A7A" w:rsidRDefault="005E1A7A" w:rsidP="005E1A7A">
      <w:r>
        <w:t xml:space="preserve">A-Level Chemistry teacher: Mrs Milner </w:t>
      </w:r>
      <w:hyperlink r:id="rId14" w:history="1">
        <w:r w:rsidRPr="00F158FD">
          <w:rPr>
            <w:rStyle w:val="Hyperlink"/>
          </w:rPr>
          <w:t>cmilner01@beckfoot.org</w:t>
        </w:r>
      </w:hyperlink>
    </w:p>
    <w:p w14:paraId="2B45FB52" w14:textId="0DA332C9" w:rsidR="005E1A7A" w:rsidRDefault="005E1A7A" w:rsidP="005E1A7A">
      <w:r>
        <w:t xml:space="preserve">A-Level Chemistry teacher: Dr Wright </w:t>
      </w:r>
      <w:hyperlink r:id="rId15" w:history="1">
        <w:r w:rsidRPr="00F158FD">
          <w:rPr>
            <w:rStyle w:val="Hyperlink"/>
          </w:rPr>
          <w:t>gwright01@beckfoot.org</w:t>
        </w:r>
      </w:hyperlink>
    </w:p>
    <w:p w14:paraId="054A0560" w14:textId="757B9EF9" w:rsidR="00BC43EC" w:rsidRDefault="00BC43EC" w:rsidP="001D6ACB">
      <w:pPr>
        <w:pStyle w:val="Heading1"/>
      </w:pPr>
      <w:bookmarkStart w:id="10" w:name="_Toc167176199"/>
      <w:r>
        <w:lastRenderedPageBreak/>
        <w:t>Organisation</w:t>
      </w:r>
      <w:bookmarkEnd w:id="10"/>
    </w:p>
    <w:p w14:paraId="254EA9B5" w14:textId="77777777" w:rsidR="009A5FC4" w:rsidRDefault="00031EFD">
      <w:r>
        <w:t>You are expected to maintain a well-organised folder</w:t>
      </w:r>
      <w:r w:rsidR="008A4B48">
        <w:t xml:space="preserve">, which will be checked by a teacher once per half-term. </w:t>
      </w:r>
      <w:r w:rsidR="009A5FC4">
        <w:t xml:space="preserve">You must use file dividers, and </w:t>
      </w:r>
      <w:r w:rsidR="008A4B48">
        <w:t xml:space="preserve">should </w:t>
      </w:r>
      <w:r w:rsidR="009A5FC4">
        <w:t>contain the following sections:</w:t>
      </w:r>
    </w:p>
    <w:p w14:paraId="373514CA" w14:textId="182189E7" w:rsidR="00D570C6" w:rsidRDefault="003143E0" w:rsidP="00C37CFA">
      <w:pPr>
        <w:pStyle w:val="ListParagraph"/>
        <w:numPr>
          <w:ilvl w:val="0"/>
          <w:numId w:val="2"/>
        </w:numPr>
      </w:pPr>
      <w:r>
        <w:t>Course documents</w:t>
      </w:r>
    </w:p>
    <w:p w14:paraId="6D6CEB1E" w14:textId="436234D7" w:rsidR="003143E0" w:rsidRDefault="0032002C" w:rsidP="003143E0">
      <w:pPr>
        <w:pStyle w:val="ListParagraph"/>
        <w:numPr>
          <w:ilvl w:val="1"/>
          <w:numId w:val="2"/>
        </w:numPr>
      </w:pPr>
      <w:r>
        <w:t>Specification</w:t>
      </w:r>
    </w:p>
    <w:p w14:paraId="61D11CD9" w14:textId="4C66CB5D" w:rsidR="0032002C" w:rsidRDefault="00D9092A" w:rsidP="003143E0">
      <w:pPr>
        <w:pStyle w:val="ListParagraph"/>
        <w:numPr>
          <w:ilvl w:val="1"/>
          <w:numId w:val="2"/>
        </w:numPr>
      </w:pPr>
      <w:r>
        <w:t>Teaching plan</w:t>
      </w:r>
    </w:p>
    <w:p w14:paraId="55F80B69" w14:textId="6741C2B0" w:rsidR="0032002C" w:rsidRDefault="009641E4" w:rsidP="003143E0">
      <w:pPr>
        <w:pStyle w:val="ListParagraph"/>
        <w:numPr>
          <w:ilvl w:val="1"/>
          <w:numId w:val="2"/>
        </w:numPr>
      </w:pPr>
      <w:r>
        <w:t>Data Sheet</w:t>
      </w:r>
    </w:p>
    <w:p w14:paraId="00047EBD" w14:textId="2BDD47D1" w:rsidR="009641E4" w:rsidRDefault="00D9092A" w:rsidP="003143E0">
      <w:pPr>
        <w:pStyle w:val="ListParagraph"/>
        <w:numPr>
          <w:ilvl w:val="1"/>
          <w:numId w:val="2"/>
        </w:numPr>
      </w:pPr>
      <w:r>
        <w:t>Learning outcome checklist</w:t>
      </w:r>
    </w:p>
    <w:p w14:paraId="10B058CA" w14:textId="43A2422C" w:rsidR="00396822" w:rsidRDefault="00396822" w:rsidP="003143E0">
      <w:pPr>
        <w:pStyle w:val="ListParagraph"/>
        <w:numPr>
          <w:ilvl w:val="1"/>
          <w:numId w:val="2"/>
        </w:numPr>
      </w:pPr>
      <w:r>
        <w:t>Assessment tracking sheet</w:t>
      </w:r>
    </w:p>
    <w:p w14:paraId="4B758047" w14:textId="32816A2A" w:rsidR="00D9092A" w:rsidRDefault="00064AB0" w:rsidP="00D9092A">
      <w:pPr>
        <w:pStyle w:val="ListParagraph"/>
        <w:numPr>
          <w:ilvl w:val="0"/>
          <w:numId w:val="2"/>
        </w:numPr>
      </w:pPr>
      <w:r>
        <w:t>Independent learning</w:t>
      </w:r>
    </w:p>
    <w:p w14:paraId="122D5293" w14:textId="1C4D8CC8" w:rsidR="00064AB0" w:rsidRDefault="00064AB0" w:rsidP="00064AB0">
      <w:pPr>
        <w:pStyle w:val="ListParagraph"/>
        <w:numPr>
          <w:ilvl w:val="1"/>
          <w:numId w:val="2"/>
        </w:numPr>
      </w:pPr>
      <w:r>
        <w:t>5 hours in… guidance and templates</w:t>
      </w:r>
    </w:p>
    <w:p w14:paraId="3F0E12DB" w14:textId="3CAE0211" w:rsidR="00064AB0" w:rsidRDefault="00064AB0" w:rsidP="00064AB0">
      <w:pPr>
        <w:pStyle w:val="ListParagraph"/>
        <w:numPr>
          <w:ilvl w:val="1"/>
          <w:numId w:val="2"/>
        </w:numPr>
      </w:pPr>
      <w:r>
        <w:t>A-Level Chemistry Revision booklet</w:t>
      </w:r>
    </w:p>
    <w:p w14:paraId="63B1068E" w14:textId="0BAEBB20" w:rsidR="00A65528" w:rsidRDefault="00A65528" w:rsidP="00064AB0">
      <w:pPr>
        <w:pStyle w:val="ListParagraph"/>
        <w:numPr>
          <w:ilvl w:val="1"/>
          <w:numId w:val="2"/>
        </w:numPr>
      </w:pPr>
      <w:r>
        <w:t>Homework</w:t>
      </w:r>
    </w:p>
    <w:p w14:paraId="7F2519DC" w14:textId="31780052" w:rsidR="004E1676" w:rsidRDefault="004A45BD" w:rsidP="00064AB0">
      <w:pPr>
        <w:pStyle w:val="ListParagraph"/>
        <w:numPr>
          <w:ilvl w:val="1"/>
          <w:numId w:val="2"/>
        </w:numPr>
      </w:pPr>
      <w:r>
        <w:t>Independent learning</w:t>
      </w:r>
    </w:p>
    <w:p w14:paraId="1E350DC3" w14:textId="4F2ADAC7" w:rsidR="00321CEE" w:rsidRDefault="00321CEE" w:rsidP="00321CEE">
      <w:pPr>
        <w:pStyle w:val="ListParagraph"/>
        <w:numPr>
          <w:ilvl w:val="0"/>
          <w:numId w:val="2"/>
        </w:numPr>
      </w:pPr>
      <w:r>
        <w:t>Topic notes</w:t>
      </w:r>
    </w:p>
    <w:p w14:paraId="3EFCBAAF" w14:textId="1B96314B" w:rsidR="00321CEE" w:rsidRDefault="00301DD3" w:rsidP="00321CEE">
      <w:pPr>
        <w:pStyle w:val="ListParagraph"/>
        <w:numPr>
          <w:ilvl w:val="1"/>
          <w:numId w:val="2"/>
        </w:numPr>
      </w:pPr>
      <w:r>
        <w:t>Physical Chemistry</w:t>
      </w:r>
    </w:p>
    <w:p w14:paraId="1DD00EA3" w14:textId="76B42412" w:rsidR="00301DD3" w:rsidRDefault="00301DD3" w:rsidP="00321CEE">
      <w:pPr>
        <w:pStyle w:val="ListParagraph"/>
        <w:numPr>
          <w:ilvl w:val="1"/>
          <w:numId w:val="2"/>
        </w:numPr>
      </w:pPr>
      <w:r>
        <w:t>Inorganic Chemistry</w:t>
      </w:r>
    </w:p>
    <w:p w14:paraId="4ECF40EA" w14:textId="35039746" w:rsidR="00301DD3" w:rsidRDefault="00301DD3" w:rsidP="00321CEE">
      <w:pPr>
        <w:pStyle w:val="ListParagraph"/>
        <w:numPr>
          <w:ilvl w:val="1"/>
          <w:numId w:val="2"/>
        </w:numPr>
      </w:pPr>
      <w:r>
        <w:t>Physical Chemistry</w:t>
      </w:r>
    </w:p>
    <w:p w14:paraId="39E1D47D" w14:textId="49343F3C" w:rsidR="00A65528" w:rsidRDefault="00A65528" w:rsidP="00A65528">
      <w:r>
        <w:t xml:space="preserve">Notes from each lesson </w:t>
      </w:r>
      <w:r w:rsidR="00826851">
        <w:t xml:space="preserve">should have a title and date, and placed </w:t>
      </w:r>
      <w:r w:rsidR="00C2644B">
        <w:t>into your files so that you have a useful set of notes from which you can revise.</w:t>
      </w:r>
    </w:p>
    <w:p w14:paraId="0EAC94AC" w14:textId="77777777" w:rsidR="003A2067" w:rsidRDefault="00EC0650" w:rsidP="00EC0650">
      <w:pPr>
        <w:pStyle w:val="Heading1"/>
      </w:pPr>
      <w:bookmarkStart w:id="11" w:name="_Toc167176200"/>
      <w:r>
        <w:t>Equipment</w:t>
      </w:r>
      <w:bookmarkEnd w:id="11"/>
    </w:p>
    <w:p w14:paraId="252B7BEC" w14:textId="77777777" w:rsidR="003A2067" w:rsidRDefault="003A2067" w:rsidP="003A2067">
      <w:r>
        <w:t>You must bring the following to all lessons:</w:t>
      </w:r>
    </w:p>
    <w:p w14:paraId="1BC1B3B7" w14:textId="71182754" w:rsidR="00366226" w:rsidRDefault="00366226" w:rsidP="0034387E">
      <w:pPr>
        <w:pStyle w:val="ListParagraph"/>
        <w:numPr>
          <w:ilvl w:val="0"/>
          <w:numId w:val="11"/>
        </w:numPr>
      </w:pPr>
      <w:r>
        <w:t>Black pens, green pen, mini-whiteboard pen, pencil.</w:t>
      </w:r>
    </w:p>
    <w:p w14:paraId="19FF3804" w14:textId="3FD64FD7" w:rsidR="003A2067" w:rsidRDefault="003A2067" w:rsidP="0034387E">
      <w:pPr>
        <w:pStyle w:val="ListParagraph"/>
        <w:numPr>
          <w:ilvl w:val="0"/>
          <w:numId w:val="11"/>
        </w:numPr>
      </w:pPr>
      <w:r>
        <w:t>Scientific calculator</w:t>
      </w:r>
    </w:p>
    <w:p w14:paraId="7F2C0218" w14:textId="749DD4DA" w:rsidR="00535780" w:rsidRDefault="00E85E6A" w:rsidP="0034387E">
      <w:pPr>
        <w:pStyle w:val="ListParagraph"/>
        <w:numPr>
          <w:ilvl w:val="0"/>
          <w:numId w:val="11"/>
        </w:numPr>
      </w:pPr>
      <w:r>
        <w:t>30 cm R</w:t>
      </w:r>
      <w:r w:rsidR="00535780">
        <w:t>uler</w:t>
      </w:r>
    </w:p>
    <w:p w14:paraId="24BC5790" w14:textId="77777777" w:rsidR="00DE62E3" w:rsidRDefault="0056306C" w:rsidP="0034387E">
      <w:pPr>
        <w:pStyle w:val="ListParagraph"/>
        <w:numPr>
          <w:ilvl w:val="0"/>
          <w:numId w:val="11"/>
        </w:numPr>
      </w:pPr>
      <w:r>
        <w:t>Textbook</w:t>
      </w:r>
      <w:r w:rsidR="001C18FD">
        <w:t xml:space="preserve"> (</w:t>
      </w:r>
      <w:r w:rsidR="00DD2B0F">
        <w:t xml:space="preserve">CGP </w:t>
      </w:r>
      <w:r w:rsidR="009B0CA7">
        <w:t xml:space="preserve">A-Level </w:t>
      </w:r>
      <w:r w:rsidR="00DD2B0F">
        <w:t xml:space="preserve">Year 1 &amp; AS </w:t>
      </w:r>
      <w:r w:rsidR="0069227F">
        <w:t>Chemistry</w:t>
      </w:r>
      <w:r w:rsidR="00777DC3">
        <w:t xml:space="preserve">; AQA A-Level </w:t>
      </w:r>
      <w:r w:rsidR="003153CE">
        <w:t xml:space="preserve">Chemistry </w:t>
      </w:r>
      <w:r w:rsidR="0027030F">
        <w:t>Book 2</w:t>
      </w:r>
      <w:r w:rsidR="00E863F7">
        <w:t xml:space="preserve"> – both available from the LRC)</w:t>
      </w:r>
    </w:p>
    <w:p w14:paraId="5FD5C778" w14:textId="1B113425" w:rsidR="001F126B" w:rsidRDefault="001F126B" w:rsidP="0034387E">
      <w:pPr>
        <w:pStyle w:val="ListParagraph"/>
        <w:numPr>
          <w:ilvl w:val="0"/>
          <w:numId w:val="11"/>
        </w:numPr>
      </w:pPr>
      <w:r>
        <w:t>Lab book</w:t>
      </w:r>
    </w:p>
    <w:p w14:paraId="63E3FAA3" w14:textId="3D16192B" w:rsidR="00BC43EC" w:rsidRDefault="00BC43EC" w:rsidP="00DE62E3">
      <w:r>
        <w:br w:type="page"/>
      </w:r>
    </w:p>
    <w:p w14:paraId="58C35312" w14:textId="667692DB" w:rsidR="00BC43EC" w:rsidRDefault="00BC43EC" w:rsidP="001D6ACB">
      <w:pPr>
        <w:pStyle w:val="Heading1"/>
      </w:pPr>
      <w:bookmarkStart w:id="12" w:name="_Toc167176201"/>
      <w:r>
        <w:lastRenderedPageBreak/>
        <w:t>Assessment</w:t>
      </w:r>
      <w:bookmarkEnd w:id="12"/>
    </w:p>
    <w:p w14:paraId="5E292CC7" w14:textId="7A8E9B20" w:rsidR="00FE472B" w:rsidRDefault="00FE472B" w:rsidP="00FE472B">
      <w:pPr>
        <w:pStyle w:val="Heading2"/>
      </w:pPr>
      <w:bookmarkStart w:id="13" w:name="_Toc167176202"/>
      <w:r>
        <w:t>External assessments</w:t>
      </w:r>
      <w:bookmarkEnd w:id="13"/>
    </w:p>
    <w:p w14:paraId="251ED3A3" w14:textId="7FA7A9C7" w:rsidR="002C4FDA" w:rsidRDefault="001C038B">
      <w:r>
        <w:t xml:space="preserve">A-Level Chemistry is a linear course, and you will sit all </w:t>
      </w:r>
      <w:r w:rsidR="00A17A37">
        <w:t xml:space="preserve">external </w:t>
      </w:r>
      <w:r>
        <w:t>exams at the end of Year 13. These take the form of three papers, as shown below:</w:t>
      </w:r>
    </w:p>
    <w:p w14:paraId="4C3BBC2F" w14:textId="166F6357" w:rsidR="000565FE" w:rsidRPr="000F53E0" w:rsidRDefault="000565FE" w:rsidP="000F53E0">
      <w:pPr>
        <w:rPr>
          <w:b/>
          <w:bCs/>
        </w:rPr>
      </w:pPr>
      <w:r w:rsidRPr="000F53E0">
        <w:rPr>
          <w:b/>
          <w:bCs/>
        </w:rPr>
        <w:t>Paper 1</w:t>
      </w:r>
      <w:r w:rsidR="00105A83" w:rsidRPr="000F53E0">
        <w:rPr>
          <w:b/>
          <w:bCs/>
        </w:rPr>
        <w:t xml:space="preserve"> (2 hours</w:t>
      </w:r>
      <w:r w:rsidR="00F81A37" w:rsidRPr="000F53E0">
        <w:rPr>
          <w:b/>
          <w:bCs/>
        </w:rPr>
        <w:t xml:space="preserve"> – 105 marks</w:t>
      </w:r>
      <w:r w:rsidR="00105A83" w:rsidRPr="000F53E0">
        <w:rPr>
          <w:b/>
          <w:bCs/>
        </w:rPr>
        <w:t>)</w:t>
      </w:r>
    </w:p>
    <w:p w14:paraId="2AAF369C" w14:textId="77777777" w:rsidR="000565FE" w:rsidRDefault="000565FE" w:rsidP="000565FE">
      <w:r>
        <w:t>Relevant physical chemistry topics (sections 3.1.1 to 3.1.4, 3.1.6 to 3.1.8 and 3.1.10 to 3.1.12), inorganic</w:t>
      </w:r>
    </w:p>
    <w:p w14:paraId="1ECEC8DA" w14:textId="77777777" w:rsidR="000565FE" w:rsidRDefault="000565FE" w:rsidP="000565FE">
      <w:r>
        <w:t>chemistry (section 3.2) and relevant practical skills.</w:t>
      </w:r>
    </w:p>
    <w:p w14:paraId="7DFC264A" w14:textId="75B8368E" w:rsidR="000565FE" w:rsidRDefault="00882F95" w:rsidP="000565FE">
      <w:r>
        <w:t>S</w:t>
      </w:r>
      <w:r w:rsidR="000565FE">
        <w:t>hort and long answer</w:t>
      </w:r>
      <w:r>
        <w:t xml:space="preserve"> questions</w:t>
      </w:r>
      <w:r w:rsidR="000565FE">
        <w:t>. 35% of the A-level.</w:t>
      </w:r>
    </w:p>
    <w:p w14:paraId="4D55CF95" w14:textId="1C10F076" w:rsidR="000565FE" w:rsidRPr="000F53E0" w:rsidRDefault="000565FE" w:rsidP="000F53E0">
      <w:pPr>
        <w:rPr>
          <w:b/>
          <w:bCs/>
        </w:rPr>
      </w:pPr>
      <w:r w:rsidRPr="000F53E0">
        <w:rPr>
          <w:b/>
          <w:bCs/>
        </w:rPr>
        <w:t>Paper 2</w:t>
      </w:r>
      <w:r w:rsidR="00F81A37" w:rsidRPr="000F53E0">
        <w:rPr>
          <w:b/>
          <w:bCs/>
        </w:rPr>
        <w:t xml:space="preserve"> (2 hours – 105 marks)</w:t>
      </w:r>
    </w:p>
    <w:p w14:paraId="700953C7" w14:textId="77777777" w:rsidR="000565FE" w:rsidRDefault="000565FE" w:rsidP="000565FE">
      <w:r>
        <w:t>Relevant physical chemistry topics (sections 3.1.2 to 3.1.6 and 3.1.9), organic chemistry (section 3.3) and</w:t>
      </w:r>
    </w:p>
    <w:p w14:paraId="30DFF287" w14:textId="77777777" w:rsidR="000565FE" w:rsidRDefault="000565FE" w:rsidP="000565FE">
      <w:r>
        <w:t>relevant practical skills.</w:t>
      </w:r>
    </w:p>
    <w:p w14:paraId="1A67FAFD" w14:textId="337D0ABB" w:rsidR="000565FE" w:rsidRDefault="00882F95" w:rsidP="000565FE">
      <w:r>
        <w:t xml:space="preserve">Short and long answer questions. </w:t>
      </w:r>
      <w:r w:rsidR="000565FE">
        <w:t>35% of the A-level.</w:t>
      </w:r>
    </w:p>
    <w:p w14:paraId="22147C80" w14:textId="2DC53642" w:rsidR="000565FE" w:rsidRPr="000F53E0" w:rsidRDefault="000565FE" w:rsidP="000F53E0">
      <w:pPr>
        <w:rPr>
          <w:b/>
          <w:bCs/>
        </w:rPr>
      </w:pPr>
      <w:r w:rsidRPr="000F53E0">
        <w:rPr>
          <w:b/>
          <w:bCs/>
        </w:rPr>
        <w:t>Paper 3</w:t>
      </w:r>
      <w:r w:rsidR="00F81A37" w:rsidRPr="000F53E0">
        <w:rPr>
          <w:b/>
          <w:bCs/>
        </w:rPr>
        <w:t xml:space="preserve"> (2 hours – 90 marks)</w:t>
      </w:r>
    </w:p>
    <w:p w14:paraId="06F90402" w14:textId="77777777" w:rsidR="000565FE" w:rsidRDefault="000565FE" w:rsidP="000565FE">
      <w:r>
        <w:t>Any content and any practical skills.</w:t>
      </w:r>
    </w:p>
    <w:p w14:paraId="1A1B7B79" w14:textId="12F2F1E7" w:rsidR="000565FE" w:rsidRDefault="000565FE" w:rsidP="000565FE">
      <w:r>
        <w:t xml:space="preserve">40 </w:t>
      </w:r>
      <w:r w:rsidR="007B2557">
        <w:t xml:space="preserve">marks </w:t>
      </w:r>
      <w:r>
        <w:t xml:space="preserve">on practical techniques and data analysis, 20 </w:t>
      </w:r>
      <w:r w:rsidR="007B2557">
        <w:t xml:space="preserve">marks </w:t>
      </w:r>
      <w:r>
        <w:t>testing across the specification and</w:t>
      </w:r>
    </w:p>
    <w:p w14:paraId="5AAECF17" w14:textId="05879626" w:rsidR="001C038B" w:rsidRDefault="000565FE" w:rsidP="000565FE">
      <w:r>
        <w:t xml:space="preserve">30 </w:t>
      </w:r>
      <w:r w:rsidR="007B2557">
        <w:t xml:space="preserve">marks on </w:t>
      </w:r>
      <w:r>
        <w:t>multiple choice</w:t>
      </w:r>
      <w:r w:rsidR="007B2557">
        <w:t xml:space="preserve"> questions</w:t>
      </w:r>
      <w:r>
        <w:t>). 30% of the A-level.</w:t>
      </w:r>
    </w:p>
    <w:p w14:paraId="0F5AF1F6" w14:textId="3426F829" w:rsidR="002C4FDA" w:rsidRPr="000F53E0" w:rsidRDefault="003276BC" w:rsidP="000F53E0">
      <w:pPr>
        <w:rPr>
          <w:b/>
          <w:bCs/>
        </w:rPr>
      </w:pPr>
      <w:r w:rsidRPr="000F53E0">
        <w:rPr>
          <w:b/>
          <w:bCs/>
        </w:rPr>
        <w:t>Practical endorsement</w:t>
      </w:r>
    </w:p>
    <w:p w14:paraId="7F9CBCAF" w14:textId="1EDFAF9B" w:rsidR="003276BC" w:rsidRDefault="003276BC" w:rsidP="003276BC">
      <w:r>
        <w:t>The assessment of practical skills is a compulsory requirement of the course</w:t>
      </w:r>
      <w:r w:rsidR="00DD0C8E">
        <w:t>, and</w:t>
      </w:r>
      <w:r>
        <w:t xml:space="preserve"> it will appear on your</w:t>
      </w:r>
      <w:r w:rsidR="00DD0C8E">
        <w:t xml:space="preserve"> </w:t>
      </w:r>
      <w:r>
        <w:t>certificate as a separately reported result. Teachers will assess you against Common Practical Assessment</w:t>
      </w:r>
      <w:r w:rsidR="00DD0C8E">
        <w:t xml:space="preserve"> </w:t>
      </w:r>
      <w:r>
        <w:t>Criteria (CPAC)</w:t>
      </w:r>
      <w:r w:rsidR="00DD0C8E">
        <w:t xml:space="preserve"> (see page 9)</w:t>
      </w:r>
      <w:r>
        <w:t>. You will be assessed during a minimum of 12 practical activities over the two years</w:t>
      </w:r>
      <w:r w:rsidR="00DD0C8E">
        <w:t>, and y</w:t>
      </w:r>
      <w:r>
        <w:t>ou</w:t>
      </w:r>
      <w:r w:rsidR="00DD0C8E">
        <w:t xml:space="preserve"> </w:t>
      </w:r>
      <w:r>
        <w:t>will need to keep a lab book record of your practical work.</w:t>
      </w:r>
    </w:p>
    <w:p w14:paraId="3AA7FF58" w14:textId="77777777" w:rsidR="00D20A62" w:rsidRDefault="00D20A62" w:rsidP="009F7ED3">
      <w:pPr>
        <w:pStyle w:val="Heading2"/>
      </w:pPr>
      <w:bookmarkStart w:id="14" w:name="_Toc167176203"/>
      <w:r>
        <w:t>Grade boundaries</w:t>
      </w:r>
      <w:bookmarkEnd w:id="14"/>
    </w:p>
    <w:p w14:paraId="55A7C2A4" w14:textId="0939D412" w:rsidR="009F7ED3" w:rsidRDefault="0035178B" w:rsidP="009F7ED3">
      <w:r>
        <w:t>Below is</w:t>
      </w:r>
      <w:r w:rsidR="00923A22">
        <w:t xml:space="preserve"> </w:t>
      </w:r>
      <w:r>
        <w:t xml:space="preserve">an </w:t>
      </w:r>
      <w:r w:rsidR="00923A22">
        <w:t xml:space="preserve">indication of the </w:t>
      </w:r>
      <w:r>
        <w:t xml:space="preserve">highest </w:t>
      </w:r>
      <w:r w:rsidR="009F7ED3">
        <w:t xml:space="preserve">grade boundaries </w:t>
      </w:r>
      <w:r w:rsidR="00E06A20">
        <w:t xml:space="preserve">that have been </w:t>
      </w:r>
      <w:r w:rsidR="00856A87">
        <w:t xml:space="preserve">used in </w:t>
      </w:r>
      <w:r w:rsidR="009F7ED3">
        <w:t>AS and A-Level</w:t>
      </w:r>
      <w:r w:rsidR="00B2794A">
        <w:t xml:space="preserve"> </w:t>
      </w:r>
      <w:r w:rsidR="00E06A20">
        <w:t xml:space="preserve">Chemistry </w:t>
      </w:r>
      <w:r w:rsidR="00856A87">
        <w:t>exams</w:t>
      </w:r>
      <w:r w:rsidR="00411A7B">
        <w:t xml:space="preserve">, </w:t>
      </w:r>
      <w:r w:rsidR="00856A87">
        <w:t>up to 2023</w:t>
      </w:r>
      <w:r w:rsidR="00411A7B">
        <w:t>.</w:t>
      </w:r>
      <w:r w:rsidR="008C0171">
        <w:t xml:space="preserve"> These are indicative</w:t>
      </w:r>
      <w:r w:rsidR="001F010D">
        <w:t xml:space="preserve"> only – actual grade boundaries used for in-</w:t>
      </w:r>
      <w:r w:rsidR="00005617">
        <w:t>class assessments may vary.</w:t>
      </w:r>
    </w:p>
    <w:tbl>
      <w:tblPr>
        <w:tblStyle w:val="TableGrid"/>
        <w:tblW w:w="0" w:type="auto"/>
        <w:jc w:val="center"/>
        <w:tblLook w:val="04A0" w:firstRow="1" w:lastRow="0" w:firstColumn="1" w:lastColumn="0" w:noHBand="0" w:noVBand="1"/>
      </w:tblPr>
      <w:tblGrid>
        <w:gridCol w:w="3366"/>
        <w:gridCol w:w="3517"/>
        <w:gridCol w:w="3573"/>
      </w:tblGrid>
      <w:tr w:rsidR="00411A7B" w:rsidRPr="00247D13" w14:paraId="37464CC5" w14:textId="77777777" w:rsidTr="00247D13">
        <w:trPr>
          <w:jc w:val="center"/>
        </w:trPr>
        <w:tc>
          <w:tcPr>
            <w:tcW w:w="3366" w:type="dxa"/>
            <w:vAlign w:val="center"/>
          </w:tcPr>
          <w:p w14:paraId="1156F554" w14:textId="0A83281D" w:rsidR="00411A7B" w:rsidRPr="00247D13" w:rsidRDefault="00411A7B" w:rsidP="00247D13">
            <w:pPr>
              <w:jc w:val="center"/>
              <w:rPr>
                <w:b/>
                <w:bCs/>
              </w:rPr>
            </w:pPr>
            <w:r w:rsidRPr="00247D13">
              <w:rPr>
                <w:b/>
                <w:bCs/>
              </w:rPr>
              <w:t>Grade</w:t>
            </w:r>
          </w:p>
        </w:tc>
        <w:tc>
          <w:tcPr>
            <w:tcW w:w="3517" w:type="dxa"/>
            <w:vAlign w:val="center"/>
          </w:tcPr>
          <w:p w14:paraId="6D184A72" w14:textId="7914809D" w:rsidR="00411A7B" w:rsidRPr="00247D13" w:rsidRDefault="00411A7B" w:rsidP="00247D13">
            <w:pPr>
              <w:jc w:val="center"/>
              <w:rPr>
                <w:b/>
                <w:bCs/>
              </w:rPr>
            </w:pPr>
            <w:r w:rsidRPr="00247D13">
              <w:rPr>
                <w:b/>
                <w:bCs/>
              </w:rPr>
              <w:t>AS</w:t>
            </w:r>
            <w:r w:rsidR="008D5943">
              <w:rPr>
                <w:b/>
                <w:bCs/>
              </w:rPr>
              <w:t xml:space="preserve"> Chemistry (</w:t>
            </w:r>
            <w:r w:rsidRPr="00247D13">
              <w:rPr>
                <w:b/>
                <w:bCs/>
              </w:rPr>
              <w:t>Year 12)</w:t>
            </w:r>
          </w:p>
        </w:tc>
        <w:tc>
          <w:tcPr>
            <w:tcW w:w="3573" w:type="dxa"/>
            <w:vAlign w:val="center"/>
          </w:tcPr>
          <w:p w14:paraId="57ECECD3" w14:textId="2E2CEE51" w:rsidR="00411A7B" w:rsidRPr="00247D13" w:rsidRDefault="00411A7B" w:rsidP="00247D13">
            <w:pPr>
              <w:jc w:val="center"/>
              <w:rPr>
                <w:b/>
                <w:bCs/>
              </w:rPr>
            </w:pPr>
            <w:r w:rsidRPr="00247D13">
              <w:rPr>
                <w:b/>
                <w:bCs/>
              </w:rPr>
              <w:t>A-Level</w:t>
            </w:r>
            <w:r w:rsidR="008D5943">
              <w:rPr>
                <w:b/>
                <w:bCs/>
              </w:rPr>
              <w:t xml:space="preserve"> Chemistry (Year 13)</w:t>
            </w:r>
          </w:p>
        </w:tc>
      </w:tr>
      <w:tr w:rsidR="00411A7B" w:rsidRPr="00247D13" w14:paraId="1BFE33C3" w14:textId="77777777" w:rsidTr="00247D13">
        <w:trPr>
          <w:jc w:val="center"/>
        </w:trPr>
        <w:tc>
          <w:tcPr>
            <w:tcW w:w="3366" w:type="dxa"/>
            <w:vAlign w:val="center"/>
          </w:tcPr>
          <w:p w14:paraId="7B497E14" w14:textId="669CFC58" w:rsidR="00411A7B" w:rsidRPr="00247D13" w:rsidRDefault="00411A7B" w:rsidP="00247D13">
            <w:pPr>
              <w:jc w:val="center"/>
            </w:pPr>
            <w:r w:rsidRPr="00247D13">
              <w:t>A*</w:t>
            </w:r>
          </w:p>
        </w:tc>
        <w:tc>
          <w:tcPr>
            <w:tcW w:w="3517" w:type="dxa"/>
            <w:shd w:val="clear" w:color="auto" w:fill="D1D1D1" w:themeFill="background2" w:themeFillShade="E6"/>
            <w:vAlign w:val="center"/>
          </w:tcPr>
          <w:p w14:paraId="1EFBED8C" w14:textId="46A82FD4" w:rsidR="00411A7B" w:rsidRPr="00247D13" w:rsidRDefault="00411A7B" w:rsidP="00247D13">
            <w:pPr>
              <w:jc w:val="center"/>
            </w:pPr>
          </w:p>
        </w:tc>
        <w:tc>
          <w:tcPr>
            <w:tcW w:w="3573" w:type="dxa"/>
            <w:vAlign w:val="center"/>
          </w:tcPr>
          <w:p w14:paraId="41D4CE61" w14:textId="5BB845B9" w:rsidR="00411A7B" w:rsidRPr="00247D13" w:rsidRDefault="003A1AA1" w:rsidP="00247D13">
            <w:pPr>
              <w:jc w:val="center"/>
            </w:pPr>
            <w:r>
              <w:t>83</w:t>
            </w:r>
            <w:r w:rsidR="009E6C7F">
              <w:t xml:space="preserve"> %</w:t>
            </w:r>
          </w:p>
        </w:tc>
      </w:tr>
      <w:tr w:rsidR="00411A7B" w:rsidRPr="00247D13" w14:paraId="100DBA9A" w14:textId="77777777" w:rsidTr="00247D13">
        <w:trPr>
          <w:jc w:val="center"/>
        </w:trPr>
        <w:tc>
          <w:tcPr>
            <w:tcW w:w="3366" w:type="dxa"/>
            <w:vAlign w:val="center"/>
          </w:tcPr>
          <w:p w14:paraId="409E50CA" w14:textId="2F89AFBC" w:rsidR="00411A7B" w:rsidRPr="00247D13" w:rsidRDefault="00411A7B" w:rsidP="00247D13">
            <w:pPr>
              <w:jc w:val="center"/>
            </w:pPr>
            <w:r w:rsidRPr="00247D13">
              <w:t>A</w:t>
            </w:r>
          </w:p>
        </w:tc>
        <w:tc>
          <w:tcPr>
            <w:tcW w:w="3517" w:type="dxa"/>
            <w:vAlign w:val="center"/>
          </w:tcPr>
          <w:p w14:paraId="02146F20" w14:textId="7F2C5770" w:rsidR="00411A7B" w:rsidRPr="00247D13" w:rsidRDefault="002C3FF9" w:rsidP="00247D13">
            <w:pPr>
              <w:jc w:val="center"/>
            </w:pPr>
            <w:r>
              <w:t>76 %</w:t>
            </w:r>
          </w:p>
        </w:tc>
        <w:tc>
          <w:tcPr>
            <w:tcW w:w="3573" w:type="dxa"/>
            <w:vAlign w:val="center"/>
          </w:tcPr>
          <w:p w14:paraId="64F7C357" w14:textId="3A4592BE" w:rsidR="00411A7B" w:rsidRPr="00247D13" w:rsidRDefault="0078156B" w:rsidP="00247D13">
            <w:pPr>
              <w:jc w:val="center"/>
            </w:pPr>
            <w:r>
              <w:t>70 %</w:t>
            </w:r>
          </w:p>
        </w:tc>
      </w:tr>
      <w:tr w:rsidR="00411A7B" w:rsidRPr="00247D13" w14:paraId="291A8CD1" w14:textId="77777777" w:rsidTr="00247D13">
        <w:trPr>
          <w:jc w:val="center"/>
        </w:trPr>
        <w:tc>
          <w:tcPr>
            <w:tcW w:w="3366" w:type="dxa"/>
            <w:vAlign w:val="center"/>
          </w:tcPr>
          <w:p w14:paraId="67C7CF53" w14:textId="50278B20" w:rsidR="00411A7B" w:rsidRPr="00247D13" w:rsidRDefault="00411A7B" w:rsidP="00247D13">
            <w:pPr>
              <w:jc w:val="center"/>
            </w:pPr>
            <w:r w:rsidRPr="00247D13">
              <w:t>B</w:t>
            </w:r>
          </w:p>
        </w:tc>
        <w:tc>
          <w:tcPr>
            <w:tcW w:w="3517" w:type="dxa"/>
            <w:vAlign w:val="center"/>
          </w:tcPr>
          <w:p w14:paraId="79BC4FD4" w14:textId="59EDC104" w:rsidR="00411A7B" w:rsidRPr="00247D13" w:rsidRDefault="002C3FF9" w:rsidP="00247D13">
            <w:pPr>
              <w:jc w:val="center"/>
            </w:pPr>
            <w:r>
              <w:t>64 %</w:t>
            </w:r>
          </w:p>
        </w:tc>
        <w:tc>
          <w:tcPr>
            <w:tcW w:w="3573" w:type="dxa"/>
            <w:vAlign w:val="center"/>
          </w:tcPr>
          <w:p w14:paraId="484F6676" w14:textId="12647A8A" w:rsidR="00411A7B" w:rsidRPr="00247D13" w:rsidRDefault="00863C39" w:rsidP="00247D13">
            <w:pPr>
              <w:jc w:val="center"/>
            </w:pPr>
            <w:r>
              <w:t>58</w:t>
            </w:r>
            <w:r w:rsidR="00171CB5">
              <w:t xml:space="preserve"> %</w:t>
            </w:r>
          </w:p>
        </w:tc>
      </w:tr>
      <w:tr w:rsidR="00411A7B" w:rsidRPr="00247D13" w14:paraId="69453A71" w14:textId="77777777" w:rsidTr="00247D13">
        <w:trPr>
          <w:jc w:val="center"/>
        </w:trPr>
        <w:tc>
          <w:tcPr>
            <w:tcW w:w="3366" w:type="dxa"/>
            <w:vAlign w:val="center"/>
          </w:tcPr>
          <w:p w14:paraId="3EAFF75D" w14:textId="18111D93" w:rsidR="00411A7B" w:rsidRPr="00247D13" w:rsidRDefault="00411A7B" w:rsidP="00247D13">
            <w:pPr>
              <w:jc w:val="center"/>
            </w:pPr>
            <w:r w:rsidRPr="00247D13">
              <w:t>C</w:t>
            </w:r>
          </w:p>
        </w:tc>
        <w:tc>
          <w:tcPr>
            <w:tcW w:w="3517" w:type="dxa"/>
            <w:vAlign w:val="center"/>
          </w:tcPr>
          <w:p w14:paraId="7A99007E" w14:textId="6CF4639B" w:rsidR="00411A7B" w:rsidRPr="00247D13" w:rsidRDefault="002C3FF9" w:rsidP="00247D13">
            <w:pPr>
              <w:jc w:val="center"/>
            </w:pPr>
            <w:r>
              <w:t>54 %</w:t>
            </w:r>
          </w:p>
        </w:tc>
        <w:tc>
          <w:tcPr>
            <w:tcW w:w="3573" w:type="dxa"/>
            <w:vAlign w:val="center"/>
          </w:tcPr>
          <w:p w14:paraId="5AB4E86B" w14:textId="12009B44" w:rsidR="00411A7B" w:rsidRPr="00247D13" w:rsidRDefault="00863C39" w:rsidP="00247D13">
            <w:pPr>
              <w:jc w:val="center"/>
            </w:pPr>
            <w:r>
              <w:t>45</w:t>
            </w:r>
            <w:r w:rsidR="00171CB5">
              <w:t xml:space="preserve"> %</w:t>
            </w:r>
          </w:p>
        </w:tc>
      </w:tr>
      <w:tr w:rsidR="00411A7B" w:rsidRPr="00247D13" w14:paraId="5E810BBC" w14:textId="77777777" w:rsidTr="00247D13">
        <w:trPr>
          <w:jc w:val="center"/>
        </w:trPr>
        <w:tc>
          <w:tcPr>
            <w:tcW w:w="3366" w:type="dxa"/>
            <w:vAlign w:val="center"/>
          </w:tcPr>
          <w:p w14:paraId="67EBB3F1" w14:textId="63A846CC" w:rsidR="00411A7B" w:rsidRPr="00247D13" w:rsidRDefault="00411A7B" w:rsidP="00247D13">
            <w:pPr>
              <w:jc w:val="center"/>
            </w:pPr>
            <w:r w:rsidRPr="00247D13">
              <w:t>D</w:t>
            </w:r>
          </w:p>
        </w:tc>
        <w:tc>
          <w:tcPr>
            <w:tcW w:w="3517" w:type="dxa"/>
            <w:vAlign w:val="center"/>
          </w:tcPr>
          <w:p w14:paraId="1FDFFEA2" w14:textId="351A326D" w:rsidR="00411A7B" w:rsidRPr="00247D13" w:rsidRDefault="00F722DB" w:rsidP="00247D13">
            <w:pPr>
              <w:jc w:val="center"/>
            </w:pPr>
            <w:r>
              <w:t>43 %</w:t>
            </w:r>
          </w:p>
        </w:tc>
        <w:tc>
          <w:tcPr>
            <w:tcW w:w="3573" w:type="dxa"/>
            <w:vAlign w:val="center"/>
          </w:tcPr>
          <w:p w14:paraId="6F3850CF" w14:textId="55F8DF8A" w:rsidR="00411A7B" w:rsidRPr="00247D13" w:rsidRDefault="00171CB5" w:rsidP="00247D13">
            <w:pPr>
              <w:jc w:val="center"/>
            </w:pPr>
            <w:r>
              <w:t>33 %</w:t>
            </w:r>
          </w:p>
        </w:tc>
      </w:tr>
      <w:tr w:rsidR="00411A7B" w:rsidRPr="00247D13" w14:paraId="3268883D" w14:textId="77777777" w:rsidTr="00247D13">
        <w:trPr>
          <w:jc w:val="center"/>
        </w:trPr>
        <w:tc>
          <w:tcPr>
            <w:tcW w:w="3366" w:type="dxa"/>
            <w:vAlign w:val="center"/>
          </w:tcPr>
          <w:p w14:paraId="4DCB7C12" w14:textId="49B0FB5E" w:rsidR="00411A7B" w:rsidRPr="00247D13" w:rsidRDefault="00411A7B" w:rsidP="00247D13">
            <w:pPr>
              <w:jc w:val="center"/>
            </w:pPr>
            <w:r w:rsidRPr="00247D13">
              <w:t>E</w:t>
            </w:r>
          </w:p>
        </w:tc>
        <w:tc>
          <w:tcPr>
            <w:tcW w:w="3517" w:type="dxa"/>
            <w:vAlign w:val="center"/>
          </w:tcPr>
          <w:p w14:paraId="17AC12ED" w14:textId="77DDE422" w:rsidR="00411A7B" w:rsidRPr="00247D13" w:rsidRDefault="00886E32" w:rsidP="00247D13">
            <w:pPr>
              <w:jc w:val="center"/>
            </w:pPr>
            <w:r>
              <w:t>33 %</w:t>
            </w:r>
          </w:p>
        </w:tc>
        <w:tc>
          <w:tcPr>
            <w:tcW w:w="3573" w:type="dxa"/>
            <w:vAlign w:val="center"/>
          </w:tcPr>
          <w:p w14:paraId="3F5EC997" w14:textId="4AD5FD71" w:rsidR="00411A7B" w:rsidRPr="00247D13" w:rsidRDefault="00171CB5" w:rsidP="00247D13">
            <w:pPr>
              <w:jc w:val="center"/>
            </w:pPr>
            <w:r>
              <w:t>22 %</w:t>
            </w:r>
          </w:p>
        </w:tc>
      </w:tr>
    </w:tbl>
    <w:p w14:paraId="083BCCD4" w14:textId="77777777" w:rsidR="00411A7B" w:rsidRPr="009F7ED3" w:rsidRDefault="00411A7B" w:rsidP="009F7ED3"/>
    <w:p w14:paraId="600F2AAB" w14:textId="77777777" w:rsidR="00763C00" w:rsidRDefault="00763C00">
      <w:pPr>
        <w:rPr>
          <w:rFonts w:asciiTheme="majorHAnsi" w:eastAsiaTheme="majorEastAsia" w:hAnsiTheme="majorHAnsi" w:cstheme="majorBidi"/>
          <w:color w:val="0F4761" w:themeColor="accent1" w:themeShade="BF"/>
          <w:sz w:val="40"/>
          <w:szCs w:val="40"/>
        </w:rPr>
      </w:pPr>
      <w:r>
        <w:br w:type="page"/>
      </w:r>
    </w:p>
    <w:p w14:paraId="44948D1D" w14:textId="77777777" w:rsidR="00B005C3" w:rsidRDefault="00B005C3" w:rsidP="00EA65EE">
      <w:pPr>
        <w:pStyle w:val="Heading2"/>
      </w:pPr>
      <w:bookmarkStart w:id="15" w:name="_Toc167176204"/>
      <w:r>
        <w:lastRenderedPageBreak/>
        <w:t>Internal assessments</w:t>
      </w:r>
      <w:bookmarkEnd w:id="15"/>
    </w:p>
    <w:p w14:paraId="11F65B1E" w14:textId="601F3309" w:rsidR="00B005C3" w:rsidRDefault="00B005C3" w:rsidP="00EA65EE">
      <w:r>
        <w:t xml:space="preserve">You will have an end-of-topic assessment at the end of each unit, which will take the form of past paper questions. </w:t>
      </w:r>
      <w:r w:rsidR="00853D8B">
        <w:t>Up to 25% of each</w:t>
      </w:r>
      <w:r>
        <w:t xml:space="preserve"> assessment will </w:t>
      </w:r>
      <w:r w:rsidR="005F7570">
        <w:t>comprise of</w:t>
      </w:r>
      <w:r>
        <w:t xml:space="preserve"> questions from </w:t>
      </w:r>
      <w:r w:rsidR="00F8000D">
        <w:t xml:space="preserve">any of your </w:t>
      </w:r>
      <w:r>
        <w:t>previous units (cumulative assessment), so it is important that you keep your revision of all topics up-to-date.</w:t>
      </w:r>
      <w:r w:rsidR="007C3624">
        <w:t xml:space="preserve"> The table below shows the main assessment topic and the </w:t>
      </w:r>
      <w:r w:rsidR="00710103">
        <w:t xml:space="preserve">primary </w:t>
      </w:r>
      <w:r w:rsidR="007C3624">
        <w:t>cumulative assessment topic, howeve</w:t>
      </w:r>
      <w:r w:rsidR="00710103">
        <w:t>r you may be asked questions from any of the previous topics studied.</w:t>
      </w:r>
    </w:p>
    <w:p w14:paraId="33124F9D" w14:textId="3388EEC5" w:rsidR="00B005C3" w:rsidRDefault="00B005C3" w:rsidP="00B005C3">
      <w:r>
        <w:t>You will have one set of mock exams in Year 12, and two sets of mock exams in Year 13.</w:t>
      </w:r>
      <w:r w:rsidR="00F311A7">
        <w:t xml:space="preserve"> These mocks will cover all topics that have been covered up to that point in time.</w:t>
      </w:r>
    </w:p>
    <w:p w14:paraId="5C127028" w14:textId="3DCB30CA" w:rsidR="00E533C0" w:rsidRDefault="00E533C0" w:rsidP="00E533C0">
      <w:pPr>
        <w:pStyle w:val="Heading2"/>
      </w:pPr>
      <w:bookmarkStart w:id="16" w:name="_Toc167176205"/>
      <w:r>
        <w:t>Year 12</w:t>
      </w:r>
      <w:bookmarkEnd w:id="16"/>
    </w:p>
    <w:tbl>
      <w:tblPr>
        <w:tblStyle w:val="TableGrid"/>
        <w:tblW w:w="10910" w:type="dxa"/>
        <w:tblLook w:val="04A0" w:firstRow="1" w:lastRow="0" w:firstColumn="1" w:lastColumn="0" w:noHBand="0" w:noVBand="1"/>
      </w:tblPr>
      <w:tblGrid>
        <w:gridCol w:w="711"/>
        <w:gridCol w:w="4210"/>
        <w:gridCol w:w="886"/>
        <w:gridCol w:w="4253"/>
        <w:gridCol w:w="850"/>
      </w:tblGrid>
      <w:tr w:rsidR="006D7AEE" w:rsidRPr="00EF6CE9" w14:paraId="71CAEB42" w14:textId="288DF227" w:rsidTr="00F52D4D">
        <w:tc>
          <w:tcPr>
            <w:tcW w:w="711" w:type="dxa"/>
          </w:tcPr>
          <w:p w14:paraId="3B9B6322" w14:textId="5A9E2755" w:rsidR="0067330B" w:rsidRDefault="0067330B">
            <w:pPr>
              <w:rPr>
                <w:b/>
                <w:bCs/>
              </w:rPr>
            </w:pPr>
            <w:r>
              <w:rPr>
                <w:b/>
                <w:bCs/>
              </w:rPr>
              <w:t>Half-term</w:t>
            </w:r>
          </w:p>
        </w:tc>
        <w:tc>
          <w:tcPr>
            <w:tcW w:w="4210" w:type="dxa"/>
          </w:tcPr>
          <w:p w14:paraId="3BAF045B" w14:textId="09CC1361" w:rsidR="006D7AEE" w:rsidRPr="00EF6CE9" w:rsidRDefault="00B005C3">
            <w:pPr>
              <w:rPr>
                <w:b/>
              </w:rPr>
            </w:pPr>
            <w:r w:rsidRPr="00EF6CE9">
              <w:rPr>
                <w:b/>
              </w:rPr>
              <w:t>Main assessment</w:t>
            </w:r>
            <w:r w:rsidR="000F6947">
              <w:rPr>
                <w:b/>
                <w:bCs/>
              </w:rPr>
              <w:t xml:space="preserve"> topic</w:t>
            </w:r>
          </w:p>
        </w:tc>
        <w:tc>
          <w:tcPr>
            <w:tcW w:w="886" w:type="dxa"/>
          </w:tcPr>
          <w:p w14:paraId="04671D45" w14:textId="19E4DE0F" w:rsidR="00452966" w:rsidRPr="00EF6CE9" w:rsidRDefault="00A84438">
            <w:pPr>
              <w:rPr>
                <w:b/>
                <w:bCs/>
              </w:rPr>
            </w:pPr>
            <w:r>
              <w:rPr>
                <w:b/>
                <w:bCs/>
              </w:rPr>
              <w:t>Spec.</w:t>
            </w:r>
          </w:p>
        </w:tc>
        <w:tc>
          <w:tcPr>
            <w:tcW w:w="4253" w:type="dxa"/>
          </w:tcPr>
          <w:p w14:paraId="4446F8FD" w14:textId="0070D9FB" w:rsidR="006D7AEE" w:rsidRPr="00EF6CE9" w:rsidRDefault="00B005C3">
            <w:pPr>
              <w:rPr>
                <w:b/>
              </w:rPr>
            </w:pPr>
            <w:r w:rsidRPr="00EF6CE9">
              <w:rPr>
                <w:b/>
              </w:rPr>
              <w:t>Cumulative assessment topic</w:t>
            </w:r>
          </w:p>
        </w:tc>
        <w:tc>
          <w:tcPr>
            <w:tcW w:w="850" w:type="dxa"/>
          </w:tcPr>
          <w:p w14:paraId="7E07DFE7" w14:textId="78BE3699" w:rsidR="00A84438" w:rsidRDefault="00A84438" w:rsidP="00A84438">
            <w:pPr>
              <w:rPr>
                <w:b/>
                <w:bCs/>
              </w:rPr>
            </w:pPr>
            <w:r>
              <w:rPr>
                <w:b/>
                <w:bCs/>
              </w:rPr>
              <w:t>Spec.</w:t>
            </w:r>
          </w:p>
        </w:tc>
      </w:tr>
      <w:tr w:rsidR="006D7AEE" w14:paraId="54C94031" w14:textId="79B1F68F" w:rsidTr="00F52D4D">
        <w:tc>
          <w:tcPr>
            <w:tcW w:w="711" w:type="dxa"/>
          </w:tcPr>
          <w:p w14:paraId="6E85BBB2" w14:textId="24D2780A" w:rsidR="0067330B" w:rsidRDefault="00CF2F2C" w:rsidP="00625BAA">
            <w:r>
              <w:t>1</w:t>
            </w:r>
          </w:p>
        </w:tc>
        <w:tc>
          <w:tcPr>
            <w:tcW w:w="4210" w:type="dxa"/>
            <w:vAlign w:val="center"/>
          </w:tcPr>
          <w:p w14:paraId="10B02BA8" w14:textId="117FCA6F" w:rsidR="006D7AEE" w:rsidRDefault="00802110" w:rsidP="00802110">
            <w:r>
              <w:t>Atomic Structure</w:t>
            </w:r>
          </w:p>
        </w:tc>
        <w:tc>
          <w:tcPr>
            <w:tcW w:w="886" w:type="dxa"/>
          </w:tcPr>
          <w:p w14:paraId="68583D3D" w14:textId="3E70EC78" w:rsidR="00452966" w:rsidRDefault="00000000">
            <w:hyperlink w:anchor="_3.1.1_Atomic_structure" w:history="1">
              <w:r w:rsidR="00A84438" w:rsidRPr="00252395">
                <w:rPr>
                  <w:rStyle w:val="Hyperlink"/>
                </w:rPr>
                <w:t>3.1.1</w:t>
              </w:r>
            </w:hyperlink>
          </w:p>
        </w:tc>
        <w:tc>
          <w:tcPr>
            <w:tcW w:w="4253" w:type="dxa"/>
            <w:shd w:val="clear" w:color="auto" w:fill="D1D1D1" w:themeFill="background2" w:themeFillShade="E6"/>
          </w:tcPr>
          <w:p w14:paraId="51877611" w14:textId="35D28580" w:rsidR="006D7AEE" w:rsidRDefault="006D7AEE"/>
        </w:tc>
        <w:tc>
          <w:tcPr>
            <w:tcW w:w="850" w:type="dxa"/>
            <w:shd w:val="clear" w:color="auto" w:fill="D1D1D1" w:themeFill="background2" w:themeFillShade="E6"/>
          </w:tcPr>
          <w:p w14:paraId="6E39574C" w14:textId="372B9766" w:rsidR="00A84438" w:rsidRDefault="00A84438" w:rsidP="00A84438"/>
        </w:tc>
      </w:tr>
      <w:tr w:rsidR="006D7AEE" w14:paraId="5256B556" w14:textId="16542472" w:rsidTr="00F52D4D">
        <w:tc>
          <w:tcPr>
            <w:tcW w:w="711" w:type="dxa"/>
          </w:tcPr>
          <w:p w14:paraId="75CB6B07" w14:textId="60A36BD2" w:rsidR="00D11898" w:rsidRDefault="00CF2F2C" w:rsidP="00D11898">
            <w:r>
              <w:t>1</w:t>
            </w:r>
          </w:p>
        </w:tc>
        <w:tc>
          <w:tcPr>
            <w:tcW w:w="4210" w:type="dxa"/>
            <w:vAlign w:val="center"/>
          </w:tcPr>
          <w:p w14:paraId="47B085B8" w14:textId="3BDF04E4" w:rsidR="006D7AEE" w:rsidRDefault="00802110">
            <w:r>
              <w:t>Amount of Substance</w:t>
            </w:r>
          </w:p>
        </w:tc>
        <w:tc>
          <w:tcPr>
            <w:tcW w:w="886" w:type="dxa"/>
          </w:tcPr>
          <w:p w14:paraId="252BC45B" w14:textId="2EB0D698" w:rsidR="00452966" w:rsidRDefault="00000000">
            <w:hyperlink w:anchor="_3.1.2_Amount_of" w:history="1">
              <w:r w:rsidR="00493647" w:rsidRPr="00DC4AEE">
                <w:rPr>
                  <w:rStyle w:val="Hyperlink"/>
                </w:rPr>
                <w:t>3.1.2</w:t>
              </w:r>
            </w:hyperlink>
          </w:p>
        </w:tc>
        <w:tc>
          <w:tcPr>
            <w:tcW w:w="4253" w:type="dxa"/>
            <w:vAlign w:val="center"/>
          </w:tcPr>
          <w:p w14:paraId="5A06CF97" w14:textId="55A96FB1" w:rsidR="006D7AEE" w:rsidRDefault="00493647">
            <w:r>
              <w:t>Atomic Structure</w:t>
            </w:r>
          </w:p>
        </w:tc>
        <w:tc>
          <w:tcPr>
            <w:tcW w:w="850" w:type="dxa"/>
          </w:tcPr>
          <w:p w14:paraId="6119CEB6" w14:textId="602EAF8B" w:rsidR="00A84438" w:rsidRDefault="00000000" w:rsidP="00A84438">
            <w:hyperlink w:anchor="_3.1.1_Atomic_structure" w:history="1">
              <w:r w:rsidR="00493647" w:rsidRPr="00252395">
                <w:rPr>
                  <w:rStyle w:val="Hyperlink"/>
                </w:rPr>
                <w:t>3.1.1</w:t>
              </w:r>
            </w:hyperlink>
          </w:p>
        </w:tc>
      </w:tr>
      <w:tr w:rsidR="006D7AEE" w14:paraId="7BAFA4C1" w14:textId="15D17E7E" w:rsidTr="00F52D4D">
        <w:tc>
          <w:tcPr>
            <w:tcW w:w="711" w:type="dxa"/>
          </w:tcPr>
          <w:p w14:paraId="65858225" w14:textId="6EA1D73D" w:rsidR="00D11898" w:rsidRDefault="00CF2F2C" w:rsidP="00D11898">
            <w:r>
              <w:t>1</w:t>
            </w:r>
          </w:p>
        </w:tc>
        <w:tc>
          <w:tcPr>
            <w:tcW w:w="4210" w:type="dxa"/>
            <w:vAlign w:val="center"/>
          </w:tcPr>
          <w:p w14:paraId="63778A25" w14:textId="3742D73B" w:rsidR="006D7AEE" w:rsidRDefault="00802110">
            <w:r>
              <w:t>Structure and Bonding</w:t>
            </w:r>
          </w:p>
        </w:tc>
        <w:tc>
          <w:tcPr>
            <w:tcW w:w="886" w:type="dxa"/>
          </w:tcPr>
          <w:p w14:paraId="0126BDF5" w14:textId="1D579E02" w:rsidR="00452966" w:rsidRDefault="00000000">
            <w:hyperlink w:anchor="_3.1.3_Bonding" w:history="1">
              <w:r w:rsidR="00493647" w:rsidRPr="00DC4AEE">
                <w:rPr>
                  <w:rStyle w:val="Hyperlink"/>
                </w:rPr>
                <w:t>3.1.3</w:t>
              </w:r>
            </w:hyperlink>
          </w:p>
        </w:tc>
        <w:tc>
          <w:tcPr>
            <w:tcW w:w="4253" w:type="dxa"/>
            <w:shd w:val="clear" w:color="auto" w:fill="D1D1D1" w:themeFill="background2" w:themeFillShade="E6"/>
            <w:vAlign w:val="center"/>
          </w:tcPr>
          <w:p w14:paraId="7BFB887A" w14:textId="3EB795EF" w:rsidR="006D7AEE" w:rsidRDefault="006D7AEE"/>
        </w:tc>
        <w:tc>
          <w:tcPr>
            <w:tcW w:w="850" w:type="dxa"/>
            <w:shd w:val="clear" w:color="auto" w:fill="D1D1D1" w:themeFill="background2" w:themeFillShade="E6"/>
          </w:tcPr>
          <w:p w14:paraId="4E9D3675" w14:textId="1195E67A" w:rsidR="00A84438" w:rsidRDefault="00A84438" w:rsidP="00A84438"/>
        </w:tc>
      </w:tr>
      <w:tr w:rsidR="00802110" w14:paraId="1FB8E20A" w14:textId="3D8149AC" w:rsidTr="00F52D4D">
        <w:tc>
          <w:tcPr>
            <w:tcW w:w="711" w:type="dxa"/>
          </w:tcPr>
          <w:p w14:paraId="7BBDBF15" w14:textId="5F0DC5B6" w:rsidR="00D11898" w:rsidRDefault="00C90068" w:rsidP="00D11898">
            <w:r>
              <w:t>2</w:t>
            </w:r>
          </w:p>
        </w:tc>
        <w:tc>
          <w:tcPr>
            <w:tcW w:w="4210" w:type="dxa"/>
            <w:vAlign w:val="center"/>
          </w:tcPr>
          <w:p w14:paraId="1C508ACF" w14:textId="157069AD" w:rsidR="00802110" w:rsidRDefault="00802110" w:rsidP="00802110">
            <w:r w:rsidRPr="00EA4D9F">
              <w:t>Equilibria, Le Chatelier’s Principle and K</w:t>
            </w:r>
            <w:r w:rsidRPr="00EA4D9F">
              <w:rPr>
                <w:vertAlign w:val="subscript"/>
              </w:rPr>
              <w:t>c</w:t>
            </w:r>
          </w:p>
        </w:tc>
        <w:tc>
          <w:tcPr>
            <w:tcW w:w="886" w:type="dxa"/>
          </w:tcPr>
          <w:p w14:paraId="12A287B5" w14:textId="1824713A" w:rsidR="00452966" w:rsidRDefault="00000000" w:rsidP="00802110">
            <w:hyperlink w:anchor="_3.1.6_Chemical_equilibria," w:history="1">
              <w:r w:rsidR="00636D69" w:rsidRPr="00DC4AEE">
                <w:rPr>
                  <w:rStyle w:val="Hyperlink"/>
                </w:rPr>
                <w:t>3.1.6</w:t>
              </w:r>
            </w:hyperlink>
          </w:p>
        </w:tc>
        <w:tc>
          <w:tcPr>
            <w:tcW w:w="4253" w:type="dxa"/>
            <w:vAlign w:val="center"/>
          </w:tcPr>
          <w:p w14:paraId="58E9E311" w14:textId="2BEDD7A5" w:rsidR="00802110" w:rsidRDefault="00636D69" w:rsidP="00802110">
            <w:r>
              <w:t>Amount of Substance</w:t>
            </w:r>
          </w:p>
        </w:tc>
        <w:tc>
          <w:tcPr>
            <w:tcW w:w="850" w:type="dxa"/>
          </w:tcPr>
          <w:p w14:paraId="36DEFF8D" w14:textId="5E7696E0" w:rsidR="00A84438" w:rsidRDefault="00000000" w:rsidP="00A84438">
            <w:hyperlink w:anchor="_3.1.2_Amount_of" w:history="1">
              <w:r w:rsidR="00636D69" w:rsidRPr="00DC4AEE">
                <w:rPr>
                  <w:rStyle w:val="Hyperlink"/>
                </w:rPr>
                <w:t>3.1.2</w:t>
              </w:r>
            </w:hyperlink>
          </w:p>
        </w:tc>
      </w:tr>
      <w:tr w:rsidR="00802110" w14:paraId="18B9AA44" w14:textId="003DE66E" w:rsidTr="00F52D4D">
        <w:tc>
          <w:tcPr>
            <w:tcW w:w="711" w:type="dxa"/>
          </w:tcPr>
          <w:p w14:paraId="1616729F" w14:textId="2E66C783" w:rsidR="00D11898" w:rsidRDefault="00C90068" w:rsidP="00D11898">
            <w:r>
              <w:t>2</w:t>
            </w:r>
          </w:p>
        </w:tc>
        <w:tc>
          <w:tcPr>
            <w:tcW w:w="4210" w:type="dxa"/>
            <w:vAlign w:val="center"/>
          </w:tcPr>
          <w:p w14:paraId="12C44B77" w14:textId="1492CB05" w:rsidR="00802110" w:rsidRDefault="00802110" w:rsidP="00802110">
            <w:r w:rsidRPr="00EA4D9F">
              <w:t>Redox</w:t>
            </w:r>
          </w:p>
        </w:tc>
        <w:tc>
          <w:tcPr>
            <w:tcW w:w="886" w:type="dxa"/>
          </w:tcPr>
          <w:p w14:paraId="0A42641C" w14:textId="4F51358B" w:rsidR="00452966" w:rsidRDefault="00000000" w:rsidP="00802110">
            <w:hyperlink w:anchor="_3.1.7_Oxidation,_reduction" w:history="1">
              <w:r w:rsidR="00636D69" w:rsidRPr="00DC4AEE">
                <w:rPr>
                  <w:rStyle w:val="Hyperlink"/>
                </w:rPr>
                <w:t>3.1.7</w:t>
              </w:r>
            </w:hyperlink>
          </w:p>
        </w:tc>
        <w:tc>
          <w:tcPr>
            <w:tcW w:w="4253" w:type="dxa"/>
            <w:vAlign w:val="center"/>
          </w:tcPr>
          <w:p w14:paraId="0F8FBFB1" w14:textId="059FF3B6" w:rsidR="00802110" w:rsidRDefault="00636D69" w:rsidP="00802110">
            <w:r>
              <w:t>Equilibria, Le Chatelier’s Principle and K</w:t>
            </w:r>
            <w:r w:rsidRPr="00DC4D6D">
              <w:rPr>
                <w:vertAlign w:val="subscript"/>
              </w:rPr>
              <w:t>c</w:t>
            </w:r>
          </w:p>
        </w:tc>
        <w:tc>
          <w:tcPr>
            <w:tcW w:w="850" w:type="dxa"/>
          </w:tcPr>
          <w:p w14:paraId="45BA5D23" w14:textId="64554E27" w:rsidR="00A84438" w:rsidRDefault="00000000" w:rsidP="00A84438">
            <w:hyperlink w:anchor="_3.1.6_Chemical_equilibria," w:history="1">
              <w:r w:rsidR="00636D69" w:rsidRPr="00DC4AEE">
                <w:rPr>
                  <w:rStyle w:val="Hyperlink"/>
                </w:rPr>
                <w:t>3.1.6</w:t>
              </w:r>
            </w:hyperlink>
          </w:p>
        </w:tc>
      </w:tr>
      <w:tr w:rsidR="00AA01BC" w14:paraId="2D533831" w14:textId="4D9F5D36" w:rsidTr="00F52D4D">
        <w:tc>
          <w:tcPr>
            <w:tcW w:w="711" w:type="dxa"/>
          </w:tcPr>
          <w:p w14:paraId="6F7FA08F" w14:textId="0DAFDF55" w:rsidR="00AA01BC" w:rsidRDefault="00C90068" w:rsidP="00AA01BC">
            <w:r>
              <w:t>2</w:t>
            </w:r>
          </w:p>
        </w:tc>
        <w:tc>
          <w:tcPr>
            <w:tcW w:w="4210" w:type="dxa"/>
          </w:tcPr>
          <w:p w14:paraId="0E3F744E" w14:textId="1FF229BE" w:rsidR="00AA01BC" w:rsidRDefault="00AA01BC" w:rsidP="00AA01BC">
            <w:r w:rsidRPr="00E66991">
              <w:t>Energetics</w:t>
            </w:r>
          </w:p>
        </w:tc>
        <w:tc>
          <w:tcPr>
            <w:tcW w:w="886" w:type="dxa"/>
          </w:tcPr>
          <w:p w14:paraId="335D8C9C" w14:textId="0073E605" w:rsidR="00AA01BC" w:rsidRDefault="00000000" w:rsidP="00AA01BC">
            <w:hyperlink w:anchor="_3.1.4_Energetics" w:history="1">
              <w:r w:rsidR="00504E85" w:rsidRPr="007102E7">
                <w:rPr>
                  <w:rStyle w:val="Hyperlink"/>
                </w:rPr>
                <w:t>3.1.4</w:t>
              </w:r>
            </w:hyperlink>
          </w:p>
        </w:tc>
        <w:tc>
          <w:tcPr>
            <w:tcW w:w="4253" w:type="dxa"/>
            <w:vAlign w:val="center"/>
          </w:tcPr>
          <w:p w14:paraId="26E7FFF6" w14:textId="512A204F" w:rsidR="00AA01BC" w:rsidRDefault="00504E85" w:rsidP="00AA01BC">
            <w:r>
              <w:t>Structure and Bonding</w:t>
            </w:r>
          </w:p>
        </w:tc>
        <w:tc>
          <w:tcPr>
            <w:tcW w:w="850" w:type="dxa"/>
          </w:tcPr>
          <w:p w14:paraId="57669A9E" w14:textId="582654E2" w:rsidR="00A84438" w:rsidRDefault="00000000" w:rsidP="00A84438">
            <w:hyperlink w:anchor="_3.1.3_Bonding" w:history="1">
              <w:r w:rsidR="00504E85" w:rsidRPr="00DC4AEE">
                <w:rPr>
                  <w:rStyle w:val="Hyperlink"/>
                </w:rPr>
                <w:t>3.1.3</w:t>
              </w:r>
            </w:hyperlink>
          </w:p>
        </w:tc>
      </w:tr>
      <w:tr w:rsidR="00AA01BC" w14:paraId="05AFF8E0" w14:textId="06039EF7" w:rsidTr="00F52D4D">
        <w:tc>
          <w:tcPr>
            <w:tcW w:w="711" w:type="dxa"/>
          </w:tcPr>
          <w:p w14:paraId="57B72670" w14:textId="2F17656B" w:rsidR="00AA01BC" w:rsidRDefault="00C90068" w:rsidP="00AA01BC">
            <w:r>
              <w:t>2</w:t>
            </w:r>
          </w:p>
        </w:tc>
        <w:tc>
          <w:tcPr>
            <w:tcW w:w="4210" w:type="dxa"/>
          </w:tcPr>
          <w:p w14:paraId="284A7181" w14:textId="28382056" w:rsidR="00AA01BC" w:rsidRDefault="00AA01BC" w:rsidP="00AA01BC">
            <w:r w:rsidRPr="00E66991">
              <w:t>Periodicity</w:t>
            </w:r>
          </w:p>
        </w:tc>
        <w:tc>
          <w:tcPr>
            <w:tcW w:w="886" w:type="dxa"/>
          </w:tcPr>
          <w:p w14:paraId="4AF11B09" w14:textId="3E0FBE15" w:rsidR="00AA01BC" w:rsidRDefault="00000000" w:rsidP="00AA01BC">
            <w:hyperlink w:anchor="_3.2.1_Periodicity" w:history="1">
              <w:r w:rsidR="00504E85" w:rsidRPr="007102E7">
                <w:rPr>
                  <w:rStyle w:val="Hyperlink"/>
                </w:rPr>
                <w:t>3.2.1</w:t>
              </w:r>
            </w:hyperlink>
          </w:p>
        </w:tc>
        <w:tc>
          <w:tcPr>
            <w:tcW w:w="4253" w:type="dxa"/>
          </w:tcPr>
          <w:p w14:paraId="1EA6F273" w14:textId="44EC9697" w:rsidR="00AA01BC" w:rsidRDefault="00504E85" w:rsidP="00AA01BC">
            <w:r w:rsidRPr="00E66991">
              <w:t>Energetics</w:t>
            </w:r>
          </w:p>
        </w:tc>
        <w:tc>
          <w:tcPr>
            <w:tcW w:w="850" w:type="dxa"/>
          </w:tcPr>
          <w:p w14:paraId="2B5DBA83" w14:textId="4359F28D" w:rsidR="00A84438" w:rsidRDefault="00000000" w:rsidP="00A84438">
            <w:hyperlink w:anchor="_3.1.4_Energetics" w:history="1">
              <w:r w:rsidR="00504E85" w:rsidRPr="007102E7">
                <w:rPr>
                  <w:rStyle w:val="Hyperlink"/>
                </w:rPr>
                <w:t>3.1.4</w:t>
              </w:r>
            </w:hyperlink>
          </w:p>
        </w:tc>
      </w:tr>
      <w:tr w:rsidR="001E1A4C" w14:paraId="7AC0BA62" w14:textId="32B958D2" w:rsidTr="00F52D4D">
        <w:tc>
          <w:tcPr>
            <w:tcW w:w="711" w:type="dxa"/>
          </w:tcPr>
          <w:p w14:paraId="531EB3CE" w14:textId="7FB31AC5" w:rsidR="001E1A4C" w:rsidRDefault="001E1A4C">
            <w:r>
              <w:t>3</w:t>
            </w:r>
          </w:p>
        </w:tc>
        <w:tc>
          <w:tcPr>
            <w:tcW w:w="4210" w:type="dxa"/>
            <w:vAlign w:val="center"/>
          </w:tcPr>
          <w:p w14:paraId="5BE4C8AA" w14:textId="77777777" w:rsidR="001E1A4C" w:rsidRDefault="001E1A4C">
            <w:r>
              <w:t>Group 2: Alkaline Earth Metals</w:t>
            </w:r>
          </w:p>
        </w:tc>
        <w:tc>
          <w:tcPr>
            <w:tcW w:w="886" w:type="dxa"/>
          </w:tcPr>
          <w:p w14:paraId="72F311FF" w14:textId="57D6FB71" w:rsidR="001E1A4C" w:rsidRDefault="00000000">
            <w:hyperlink w:anchor="_3.2.2_Group_2," w:history="1">
              <w:r w:rsidR="00504E85" w:rsidRPr="007102E7">
                <w:rPr>
                  <w:rStyle w:val="Hyperlink"/>
                </w:rPr>
                <w:t>3.2.2</w:t>
              </w:r>
            </w:hyperlink>
          </w:p>
        </w:tc>
        <w:tc>
          <w:tcPr>
            <w:tcW w:w="4253" w:type="dxa"/>
            <w:vAlign w:val="center"/>
          </w:tcPr>
          <w:p w14:paraId="72066795" w14:textId="1049A2CA" w:rsidR="001E1A4C" w:rsidRDefault="00504E85">
            <w:r>
              <w:t>Redox</w:t>
            </w:r>
          </w:p>
        </w:tc>
        <w:tc>
          <w:tcPr>
            <w:tcW w:w="850" w:type="dxa"/>
          </w:tcPr>
          <w:p w14:paraId="6C43FE1A" w14:textId="73F6E789" w:rsidR="00A84438" w:rsidRDefault="00000000" w:rsidP="00A84438">
            <w:hyperlink w:anchor="_3.1.7_Oxidation,_reduction" w:history="1">
              <w:r w:rsidR="00504E85" w:rsidRPr="00DC4AEE">
                <w:rPr>
                  <w:rStyle w:val="Hyperlink"/>
                </w:rPr>
                <w:t>3.1.7</w:t>
              </w:r>
            </w:hyperlink>
          </w:p>
        </w:tc>
      </w:tr>
      <w:tr w:rsidR="00802110" w14:paraId="774F237A" w14:textId="6FB5DE0F" w:rsidTr="00F52D4D">
        <w:tc>
          <w:tcPr>
            <w:tcW w:w="711" w:type="dxa"/>
          </w:tcPr>
          <w:p w14:paraId="59DF268C" w14:textId="0A8C058B" w:rsidR="00D11898" w:rsidRDefault="001F77B8" w:rsidP="00D11898">
            <w:r>
              <w:t>3</w:t>
            </w:r>
          </w:p>
        </w:tc>
        <w:tc>
          <w:tcPr>
            <w:tcW w:w="4210" w:type="dxa"/>
            <w:vAlign w:val="center"/>
          </w:tcPr>
          <w:p w14:paraId="4B68CC95" w14:textId="6D9431BB" w:rsidR="00802110" w:rsidRDefault="00D11898" w:rsidP="00802110">
            <w:r>
              <w:t>Group 7: Halogens</w:t>
            </w:r>
          </w:p>
        </w:tc>
        <w:tc>
          <w:tcPr>
            <w:tcW w:w="886" w:type="dxa"/>
          </w:tcPr>
          <w:p w14:paraId="4AB07B42" w14:textId="37D09292" w:rsidR="00452966" w:rsidRDefault="00000000" w:rsidP="00802110">
            <w:hyperlink w:anchor="_3.2.3_Group_7(17)," w:history="1">
              <w:r w:rsidR="009C0A04" w:rsidRPr="007102E7">
                <w:rPr>
                  <w:rStyle w:val="Hyperlink"/>
                </w:rPr>
                <w:t>3.2.3</w:t>
              </w:r>
            </w:hyperlink>
          </w:p>
        </w:tc>
        <w:tc>
          <w:tcPr>
            <w:tcW w:w="4253" w:type="dxa"/>
            <w:vAlign w:val="center"/>
          </w:tcPr>
          <w:p w14:paraId="0E7D4866" w14:textId="11CF3D5E" w:rsidR="00802110" w:rsidRDefault="009C0A04" w:rsidP="00802110">
            <w:r>
              <w:t>Group 2: Alkaline Earth Metals</w:t>
            </w:r>
          </w:p>
        </w:tc>
        <w:tc>
          <w:tcPr>
            <w:tcW w:w="850" w:type="dxa"/>
          </w:tcPr>
          <w:p w14:paraId="1B444C98" w14:textId="5672074E" w:rsidR="00A84438" w:rsidRDefault="00000000" w:rsidP="00A84438">
            <w:hyperlink w:anchor="_3.2.2_Group_2," w:history="1">
              <w:r w:rsidR="009C0A04" w:rsidRPr="007102E7">
                <w:rPr>
                  <w:rStyle w:val="Hyperlink"/>
                </w:rPr>
                <w:t>3.2.2</w:t>
              </w:r>
            </w:hyperlink>
          </w:p>
        </w:tc>
      </w:tr>
      <w:tr w:rsidR="00802110" w14:paraId="5E4CC368" w14:textId="3597F400" w:rsidTr="00F52D4D">
        <w:tc>
          <w:tcPr>
            <w:tcW w:w="711" w:type="dxa"/>
          </w:tcPr>
          <w:p w14:paraId="32130531" w14:textId="38BD57B3" w:rsidR="00D11898" w:rsidRDefault="001F77B8" w:rsidP="00D11898">
            <w:r>
              <w:t>3</w:t>
            </w:r>
          </w:p>
        </w:tc>
        <w:tc>
          <w:tcPr>
            <w:tcW w:w="4210" w:type="dxa"/>
            <w:vAlign w:val="center"/>
          </w:tcPr>
          <w:p w14:paraId="1CCA08AA" w14:textId="6944BDA1" w:rsidR="00802110" w:rsidRDefault="00D11898" w:rsidP="00802110">
            <w:r>
              <w:t>Kinetics</w:t>
            </w:r>
          </w:p>
        </w:tc>
        <w:tc>
          <w:tcPr>
            <w:tcW w:w="886" w:type="dxa"/>
          </w:tcPr>
          <w:p w14:paraId="400DD3C2" w14:textId="43C882C9" w:rsidR="00452966" w:rsidRDefault="00000000" w:rsidP="00802110">
            <w:hyperlink w:anchor="_3.1.5_Kinetics" w:history="1">
              <w:r w:rsidR="00097A03" w:rsidRPr="007102E7">
                <w:rPr>
                  <w:rStyle w:val="Hyperlink"/>
                </w:rPr>
                <w:t>3.1.5</w:t>
              </w:r>
            </w:hyperlink>
          </w:p>
        </w:tc>
        <w:tc>
          <w:tcPr>
            <w:tcW w:w="4253" w:type="dxa"/>
            <w:vAlign w:val="center"/>
          </w:tcPr>
          <w:p w14:paraId="0DBB1CCE" w14:textId="29A7AD49" w:rsidR="00802110" w:rsidRDefault="00097A03" w:rsidP="00802110">
            <w:r>
              <w:t>Group 7: Halogens</w:t>
            </w:r>
          </w:p>
        </w:tc>
        <w:tc>
          <w:tcPr>
            <w:tcW w:w="850" w:type="dxa"/>
          </w:tcPr>
          <w:p w14:paraId="29FF2A7B" w14:textId="20AFA575" w:rsidR="00A84438" w:rsidRDefault="00000000" w:rsidP="00A84438">
            <w:hyperlink w:anchor="_3.2.3_Group_7(17)," w:history="1">
              <w:r w:rsidR="00097A03" w:rsidRPr="007102E7">
                <w:rPr>
                  <w:rStyle w:val="Hyperlink"/>
                </w:rPr>
                <w:t>3.2.3</w:t>
              </w:r>
            </w:hyperlink>
          </w:p>
        </w:tc>
      </w:tr>
      <w:tr w:rsidR="007A161A" w14:paraId="344257F6" w14:textId="10CF7809" w:rsidTr="00F52D4D">
        <w:tc>
          <w:tcPr>
            <w:tcW w:w="711" w:type="dxa"/>
          </w:tcPr>
          <w:p w14:paraId="40062487" w14:textId="77777777" w:rsidR="007A161A" w:rsidRDefault="007A161A">
            <w:r>
              <w:t>3</w:t>
            </w:r>
          </w:p>
        </w:tc>
        <w:tc>
          <w:tcPr>
            <w:tcW w:w="4210" w:type="dxa"/>
          </w:tcPr>
          <w:p w14:paraId="46B41720" w14:textId="77777777" w:rsidR="007A161A" w:rsidRDefault="007A161A">
            <w:r w:rsidRPr="00E66991">
              <w:t>Introduction to Organic Chemistry</w:t>
            </w:r>
          </w:p>
        </w:tc>
        <w:tc>
          <w:tcPr>
            <w:tcW w:w="886" w:type="dxa"/>
          </w:tcPr>
          <w:p w14:paraId="05E7F66D" w14:textId="5F6ECD89" w:rsidR="007A161A" w:rsidRDefault="00000000">
            <w:hyperlink w:anchor="_3.3.1_Introduction_to" w:history="1">
              <w:r w:rsidR="00097A03" w:rsidRPr="007102E7">
                <w:rPr>
                  <w:rStyle w:val="Hyperlink"/>
                </w:rPr>
                <w:t>3.3.1</w:t>
              </w:r>
            </w:hyperlink>
          </w:p>
        </w:tc>
        <w:tc>
          <w:tcPr>
            <w:tcW w:w="4253" w:type="dxa"/>
          </w:tcPr>
          <w:p w14:paraId="2EE5783C" w14:textId="250FA401" w:rsidR="007A161A" w:rsidRDefault="00097A03">
            <w:r w:rsidRPr="00E66991">
              <w:t>Periodicity</w:t>
            </w:r>
          </w:p>
        </w:tc>
        <w:tc>
          <w:tcPr>
            <w:tcW w:w="850" w:type="dxa"/>
          </w:tcPr>
          <w:p w14:paraId="17AAE9DC" w14:textId="641372EF" w:rsidR="00A84438" w:rsidRDefault="00000000" w:rsidP="00A84438">
            <w:hyperlink w:anchor="_3.2.1_Periodicity" w:history="1">
              <w:r w:rsidR="00097A03" w:rsidRPr="007102E7">
                <w:rPr>
                  <w:rStyle w:val="Hyperlink"/>
                </w:rPr>
                <w:t>3.2.1</w:t>
              </w:r>
            </w:hyperlink>
          </w:p>
        </w:tc>
      </w:tr>
      <w:tr w:rsidR="00802110" w14:paraId="3731D099" w14:textId="3817560A" w:rsidTr="00F52D4D">
        <w:tc>
          <w:tcPr>
            <w:tcW w:w="711" w:type="dxa"/>
          </w:tcPr>
          <w:p w14:paraId="3D26FF68" w14:textId="5116EC51" w:rsidR="00D11898" w:rsidRDefault="0054038C" w:rsidP="00D11898">
            <w:r>
              <w:t>3</w:t>
            </w:r>
          </w:p>
        </w:tc>
        <w:tc>
          <w:tcPr>
            <w:tcW w:w="4210" w:type="dxa"/>
            <w:vAlign w:val="center"/>
          </w:tcPr>
          <w:p w14:paraId="1006BECC" w14:textId="4BC12188" w:rsidR="00802110" w:rsidRDefault="00FB5D06" w:rsidP="00802110">
            <w:r>
              <w:t>Alkanes</w:t>
            </w:r>
          </w:p>
        </w:tc>
        <w:tc>
          <w:tcPr>
            <w:tcW w:w="886" w:type="dxa"/>
          </w:tcPr>
          <w:p w14:paraId="301C8962" w14:textId="1B764FCA" w:rsidR="00452966" w:rsidRDefault="00000000" w:rsidP="00802110">
            <w:hyperlink w:anchor="_3.3.2_Alkanes" w:history="1">
              <w:r w:rsidR="00097A03" w:rsidRPr="007102E7">
                <w:rPr>
                  <w:rStyle w:val="Hyperlink"/>
                </w:rPr>
                <w:t>3.3.2</w:t>
              </w:r>
            </w:hyperlink>
          </w:p>
        </w:tc>
        <w:tc>
          <w:tcPr>
            <w:tcW w:w="4253" w:type="dxa"/>
          </w:tcPr>
          <w:p w14:paraId="6DD24870" w14:textId="06CC6084" w:rsidR="00802110" w:rsidRDefault="00097A03" w:rsidP="00802110">
            <w:r w:rsidRPr="00E66991">
              <w:t>Introduction to Organic Chemistry</w:t>
            </w:r>
          </w:p>
        </w:tc>
        <w:tc>
          <w:tcPr>
            <w:tcW w:w="850" w:type="dxa"/>
          </w:tcPr>
          <w:p w14:paraId="048C8016" w14:textId="699F6ED5" w:rsidR="00A84438" w:rsidRDefault="00000000" w:rsidP="00A84438">
            <w:hyperlink w:anchor="_3.3.1_Introduction_to" w:history="1">
              <w:r w:rsidR="00097A03" w:rsidRPr="007102E7">
                <w:rPr>
                  <w:rStyle w:val="Hyperlink"/>
                </w:rPr>
                <w:t>3.3.1</w:t>
              </w:r>
            </w:hyperlink>
          </w:p>
        </w:tc>
      </w:tr>
      <w:tr w:rsidR="00802110" w14:paraId="18DF535C" w14:textId="4C1F41B8" w:rsidTr="00F52D4D">
        <w:tc>
          <w:tcPr>
            <w:tcW w:w="711" w:type="dxa"/>
          </w:tcPr>
          <w:p w14:paraId="7B71A8F1" w14:textId="2CCCC0A6" w:rsidR="00FB5D06" w:rsidRDefault="0054038C" w:rsidP="00FB5D06">
            <w:r>
              <w:t>4</w:t>
            </w:r>
          </w:p>
        </w:tc>
        <w:tc>
          <w:tcPr>
            <w:tcW w:w="4210" w:type="dxa"/>
            <w:vAlign w:val="center"/>
          </w:tcPr>
          <w:p w14:paraId="1171ED76" w14:textId="7833072C" w:rsidR="00802110" w:rsidRDefault="00FB5D06" w:rsidP="00802110">
            <w:r>
              <w:t>Halogenoalkanes</w:t>
            </w:r>
          </w:p>
        </w:tc>
        <w:tc>
          <w:tcPr>
            <w:tcW w:w="886" w:type="dxa"/>
          </w:tcPr>
          <w:p w14:paraId="6BC55E59" w14:textId="390089E8" w:rsidR="00452966" w:rsidRDefault="00000000" w:rsidP="00802110">
            <w:hyperlink w:anchor="_3.3.3_Halogenoalkanes" w:history="1">
              <w:r w:rsidR="00097A03" w:rsidRPr="007102E7">
                <w:rPr>
                  <w:rStyle w:val="Hyperlink"/>
                </w:rPr>
                <w:t>3.3.3</w:t>
              </w:r>
            </w:hyperlink>
          </w:p>
        </w:tc>
        <w:tc>
          <w:tcPr>
            <w:tcW w:w="4253" w:type="dxa"/>
            <w:vAlign w:val="center"/>
          </w:tcPr>
          <w:p w14:paraId="5AAF79C5" w14:textId="777981AB" w:rsidR="00802110" w:rsidRDefault="00504E85" w:rsidP="00802110">
            <w:r>
              <w:t>Group 7: Halogens</w:t>
            </w:r>
          </w:p>
        </w:tc>
        <w:tc>
          <w:tcPr>
            <w:tcW w:w="850" w:type="dxa"/>
          </w:tcPr>
          <w:p w14:paraId="4FE771A0" w14:textId="0B70868B" w:rsidR="00A84438" w:rsidRDefault="00000000" w:rsidP="00A84438">
            <w:hyperlink w:anchor="_3.2.3_Group_7(17)," w:history="1">
              <w:r w:rsidR="00097A03" w:rsidRPr="007102E7">
                <w:rPr>
                  <w:rStyle w:val="Hyperlink"/>
                </w:rPr>
                <w:t>3.2.3</w:t>
              </w:r>
            </w:hyperlink>
          </w:p>
        </w:tc>
      </w:tr>
      <w:tr w:rsidR="00802110" w14:paraId="11208C10" w14:textId="1BF05F41" w:rsidTr="00F52D4D">
        <w:tc>
          <w:tcPr>
            <w:tcW w:w="711" w:type="dxa"/>
          </w:tcPr>
          <w:p w14:paraId="020F03C0" w14:textId="46077D24" w:rsidR="00FB5D06" w:rsidRDefault="0054038C" w:rsidP="00FB5D06">
            <w:r>
              <w:t>4</w:t>
            </w:r>
          </w:p>
        </w:tc>
        <w:tc>
          <w:tcPr>
            <w:tcW w:w="4210" w:type="dxa"/>
            <w:vAlign w:val="center"/>
          </w:tcPr>
          <w:p w14:paraId="201A2811" w14:textId="35B5570A" w:rsidR="00802110" w:rsidRDefault="00FB5D06" w:rsidP="00802110">
            <w:r>
              <w:t>Alcohols</w:t>
            </w:r>
          </w:p>
        </w:tc>
        <w:tc>
          <w:tcPr>
            <w:tcW w:w="886" w:type="dxa"/>
          </w:tcPr>
          <w:p w14:paraId="4788DCF1" w14:textId="41855640" w:rsidR="00452966" w:rsidRDefault="00000000" w:rsidP="00802110">
            <w:hyperlink w:anchor="_3.3.5_Alcohols" w:history="1">
              <w:r w:rsidR="00097A03" w:rsidRPr="007102E7">
                <w:rPr>
                  <w:rStyle w:val="Hyperlink"/>
                </w:rPr>
                <w:t>3.3.5</w:t>
              </w:r>
            </w:hyperlink>
          </w:p>
        </w:tc>
        <w:tc>
          <w:tcPr>
            <w:tcW w:w="4253" w:type="dxa"/>
            <w:vAlign w:val="center"/>
          </w:tcPr>
          <w:p w14:paraId="267FD524" w14:textId="585CE20C" w:rsidR="00802110" w:rsidRDefault="00097A03" w:rsidP="00802110">
            <w:r>
              <w:t>Alkanes</w:t>
            </w:r>
          </w:p>
        </w:tc>
        <w:tc>
          <w:tcPr>
            <w:tcW w:w="850" w:type="dxa"/>
          </w:tcPr>
          <w:p w14:paraId="266ADBF7" w14:textId="7E58DE77" w:rsidR="00A84438" w:rsidRDefault="00000000" w:rsidP="00A84438">
            <w:hyperlink w:anchor="_3.3.2_Alkanes" w:history="1">
              <w:r w:rsidR="00097A03" w:rsidRPr="007102E7">
                <w:rPr>
                  <w:rStyle w:val="Hyperlink"/>
                </w:rPr>
                <w:t>3.3.2</w:t>
              </w:r>
            </w:hyperlink>
          </w:p>
        </w:tc>
      </w:tr>
      <w:tr w:rsidR="00802110" w14:paraId="1008F7F2" w14:textId="6FC78DC9" w:rsidTr="00F52D4D">
        <w:tc>
          <w:tcPr>
            <w:tcW w:w="711" w:type="dxa"/>
          </w:tcPr>
          <w:p w14:paraId="1205BE53" w14:textId="2858A9F1" w:rsidR="00FB5D06" w:rsidRDefault="0054038C" w:rsidP="00FB5D06">
            <w:r>
              <w:t>5</w:t>
            </w:r>
          </w:p>
        </w:tc>
        <w:tc>
          <w:tcPr>
            <w:tcW w:w="4210" w:type="dxa"/>
            <w:vAlign w:val="center"/>
          </w:tcPr>
          <w:p w14:paraId="6F5F02A2" w14:textId="116E8953" w:rsidR="00802110" w:rsidRDefault="00FB5D06" w:rsidP="00802110">
            <w:r>
              <w:t>Alkenes</w:t>
            </w:r>
          </w:p>
        </w:tc>
        <w:tc>
          <w:tcPr>
            <w:tcW w:w="886" w:type="dxa"/>
          </w:tcPr>
          <w:p w14:paraId="396465A4" w14:textId="445B689D" w:rsidR="00452966" w:rsidRDefault="00000000" w:rsidP="00802110">
            <w:hyperlink w:anchor="_3.3.4_Alkenes" w:history="1">
              <w:r w:rsidR="00097A03" w:rsidRPr="007102E7">
                <w:rPr>
                  <w:rStyle w:val="Hyperlink"/>
                </w:rPr>
                <w:t>3.3.4</w:t>
              </w:r>
            </w:hyperlink>
          </w:p>
        </w:tc>
        <w:tc>
          <w:tcPr>
            <w:tcW w:w="4253" w:type="dxa"/>
            <w:vAlign w:val="center"/>
          </w:tcPr>
          <w:p w14:paraId="2AF4E52F" w14:textId="7CC9A2E8" w:rsidR="00802110" w:rsidRDefault="00504E85" w:rsidP="00802110">
            <w:r>
              <w:t>Halogenoalkanes</w:t>
            </w:r>
          </w:p>
        </w:tc>
        <w:tc>
          <w:tcPr>
            <w:tcW w:w="850" w:type="dxa"/>
          </w:tcPr>
          <w:p w14:paraId="061BA31E" w14:textId="5E7BAA05" w:rsidR="00A84438" w:rsidRDefault="00000000" w:rsidP="00A84438">
            <w:hyperlink w:anchor="_3.3.3_Halogenoalkanes" w:history="1">
              <w:r w:rsidR="00097A03" w:rsidRPr="007102E7">
                <w:rPr>
                  <w:rStyle w:val="Hyperlink"/>
                </w:rPr>
                <w:t>3.3.3</w:t>
              </w:r>
            </w:hyperlink>
          </w:p>
        </w:tc>
      </w:tr>
      <w:tr w:rsidR="00802110" w14:paraId="0B60A37C" w14:textId="53479334" w:rsidTr="00F52D4D">
        <w:tc>
          <w:tcPr>
            <w:tcW w:w="711" w:type="dxa"/>
          </w:tcPr>
          <w:p w14:paraId="447F8884" w14:textId="6C7C508C" w:rsidR="00FB5D06" w:rsidRDefault="0054038C" w:rsidP="00FB5D06">
            <w:r>
              <w:t>5</w:t>
            </w:r>
          </w:p>
        </w:tc>
        <w:tc>
          <w:tcPr>
            <w:tcW w:w="4210" w:type="dxa"/>
            <w:vAlign w:val="center"/>
          </w:tcPr>
          <w:p w14:paraId="2003D41A" w14:textId="2248864C" w:rsidR="00802110" w:rsidRDefault="00CF2F2C" w:rsidP="00802110">
            <w:r>
              <w:t>Organic Analysis</w:t>
            </w:r>
          </w:p>
        </w:tc>
        <w:tc>
          <w:tcPr>
            <w:tcW w:w="886" w:type="dxa"/>
          </w:tcPr>
          <w:p w14:paraId="38135C4D" w14:textId="13E01ED1" w:rsidR="00452966" w:rsidRDefault="00000000" w:rsidP="00802110">
            <w:hyperlink w:anchor="_3.3.6_Organic_analysis" w:history="1">
              <w:r w:rsidR="00097A03" w:rsidRPr="00493647">
                <w:rPr>
                  <w:rStyle w:val="Hyperlink"/>
                </w:rPr>
                <w:t>3.3.6</w:t>
              </w:r>
            </w:hyperlink>
          </w:p>
        </w:tc>
        <w:tc>
          <w:tcPr>
            <w:tcW w:w="4253" w:type="dxa"/>
            <w:vAlign w:val="center"/>
          </w:tcPr>
          <w:p w14:paraId="4DECAAC8" w14:textId="54F75384" w:rsidR="00802110" w:rsidRDefault="00097A03" w:rsidP="00802110">
            <w:r>
              <w:t>Alcohols</w:t>
            </w:r>
          </w:p>
        </w:tc>
        <w:tc>
          <w:tcPr>
            <w:tcW w:w="850" w:type="dxa"/>
          </w:tcPr>
          <w:p w14:paraId="3682184D" w14:textId="2F4BCF3D" w:rsidR="00A84438" w:rsidRDefault="00000000" w:rsidP="00A84438">
            <w:hyperlink w:anchor="_3.3.5_Alcohols" w:history="1">
              <w:r w:rsidR="00097A03" w:rsidRPr="007102E7">
                <w:rPr>
                  <w:rStyle w:val="Hyperlink"/>
                </w:rPr>
                <w:t>3.3.5</w:t>
              </w:r>
            </w:hyperlink>
          </w:p>
        </w:tc>
      </w:tr>
    </w:tbl>
    <w:p w14:paraId="67EC29FC" w14:textId="3B362335" w:rsidR="00FE4080" w:rsidRDefault="00FE4080" w:rsidP="00FE4080">
      <w:pPr>
        <w:pStyle w:val="Heading2"/>
      </w:pPr>
      <w:bookmarkStart w:id="17" w:name="_Toc167176206"/>
      <w:r>
        <w:t>Year 13</w:t>
      </w:r>
      <w:bookmarkEnd w:id="17"/>
    </w:p>
    <w:tbl>
      <w:tblPr>
        <w:tblStyle w:val="TableGrid"/>
        <w:tblW w:w="10910" w:type="dxa"/>
        <w:tblLook w:val="04A0" w:firstRow="1" w:lastRow="0" w:firstColumn="1" w:lastColumn="0" w:noHBand="0" w:noVBand="1"/>
      </w:tblPr>
      <w:tblGrid>
        <w:gridCol w:w="711"/>
        <w:gridCol w:w="4246"/>
        <w:gridCol w:w="850"/>
        <w:gridCol w:w="4253"/>
        <w:gridCol w:w="850"/>
      </w:tblGrid>
      <w:tr w:rsidR="00FE4080" w:rsidRPr="00EF6CE9" w14:paraId="6146A374" w14:textId="77777777" w:rsidTr="00F52D4D">
        <w:tc>
          <w:tcPr>
            <w:tcW w:w="711" w:type="dxa"/>
          </w:tcPr>
          <w:p w14:paraId="6A139DBC" w14:textId="77777777" w:rsidR="00FE4080" w:rsidRPr="00EF6CE9" w:rsidRDefault="00FE4080">
            <w:pPr>
              <w:rPr>
                <w:b/>
                <w:bCs/>
              </w:rPr>
            </w:pPr>
            <w:r>
              <w:rPr>
                <w:b/>
                <w:bCs/>
              </w:rPr>
              <w:t>Half-term</w:t>
            </w:r>
          </w:p>
        </w:tc>
        <w:tc>
          <w:tcPr>
            <w:tcW w:w="4246" w:type="dxa"/>
          </w:tcPr>
          <w:p w14:paraId="0D971270" w14:textId="77777777" w:rsidR="00FE4080" w:rsidRPr="00EF6CE9" w:rsidRDefault="00FE4080">
            <w:pPr>
              <w:rPr>
                <w:b/>
                <w:bCs/>
              </w:rPr>
            </w:pPr>
            <w:r w:rsidRPr="00EF6CE9">
              <w:rPr>
                <w:b/>
                <w:bCs/>
              </w:rPr>
              <w:t>Main assessment</w:t>
            </w:r>
            <w:r>
              <w:rPr>
                <w:b/>
                <w:bCs/>
              </w:rPr>
              <w:t xml:space="preserve"> topic</w:t>
            </w:r>
          </w:p>
        </w:tc>
        <w:tc>
          <w:tcPr>
            <w:tcW w:w="850" w:type="dxa"/>
          </w:tcPr>
          <w:p w14:paraId="77AAFDB1" w14:textId="77777777" w:rsidR="00FE4080" w:rsidRPr="00EF6CE9" w:rsidRDefault="00FE4080">
            <w:pPr>
              <w:rPr>
                <w:b/>
                <w:bCs/>
              </w:rPr>
            </w:pPr>
            <w:r>
              <w:rPr>
                <w:b/>
                <w:bCs/>
              </w:rPr>
              <w:t>Spec.</w:t>
            </w:r>
          </w:p>
        </w:tc>
        <w:tc>
          <w:tcPr>
            <w:tcW w:w="4253" w:type="dxa"/>
          </w:tcPr>
          <w:p w14:paraId="75D3798A" w14:textId="77777777" w:rsidR="00FE4080" w:rsidRPr="00EF6CE9" w:rsidRDefault="00FE4080">
            <w:pPr>
              <w:rPr>
                <w:b/>
                <w:bCs/>
              </w:rPr>
            </w:pPr>
            <w:r w:rsidRPr="00EF6CE9">
              <w:rPr>
                <w:b/>
                <w:bCs/>
              </w:rPr>
              <w:t>Cumulative assessment topic</w:t>
            </w:r>
          </w:p>
        </w:tc>
        <w:tc>
          <w:tcPr>
            <w:tcW w:w="850" w:type="dxa"/>
          </w:tcPr>
          <w:p w14:paraId="4CEAA848" w14:textId="77777777" w:rsidR="00FE4080" w:rsidRPr="00EF6CE9" w:rsidRDefault="00FE4080">
            <w:pPr>
              <w:rPr>
                <w:b/>
                <w:bCs/>
              </w:rPr>
            </w:pPr>
            <w:r>
              <w:rPr>
                <w:b/>
                <w:bCs/>
              </w:rPr>
              <w:t>Spec.</w:t>
            </w:r>
          </w:p>
        </w:tc>
      </w:tr>
      <w:tr w:rsidR="00FE4080" w14:paraId="5B02C2D1" w14:textId="77777777" w:rsidTr="00F52D4D">
        <w:tc>
          <w:tcPr>
            <w:tcW w:w="711" w:type="dxa"/>
          </w:tcPr>
          <w:p w14:paraId="6DF9760D" w14:textId="3AE74313" w:rsidR="00FE4080" w:rsidRDefault="00DF25FE">
            <w:r>
              <w:t>6</w:t>
            </w:r>
          </w:p>
        </w:tc>
        <w:tc>
          <w:tcPr>
            <w:tcW w:w="4246" w:type="dxa"/>
            <w:vAlign w:val="center"/>
          </w:tcPr>
          <w:p w14:paraId="1632B38E" w14:textId="01B0F4E9" w:rsidR="00FE4080" w:rsidRDefault="000A0F6F">
            <w:r>
              <w:t>Thermodynamics</w:t>
            </w:r>
          </w:p>
        </w:tc>
        <w:tc>
          <w:tcPr>
            <w:tcW w:w="850" w:type="dxa"/>
          </w:tcPr>
          <w:p w14:paraId="321F188B" w14:textId="3026ACB6" w:rsidR="00FE4080" w:rsidRDefault="00000000">
            <w:hyperlink w:anchor="_3.1.8_Thermodynamics_(A-level" w:history="1">
              <w:r w:rsidR="006A4FC7" w:rsidRPr="00CE0C7D">
                <w:rPr>
                  <w:rStyle w:val="Hyperlink"/>
                </w:rPr>
                <w:t>3.1.8</w:t>
              </w:r>
            </w:hyperlink>
          </w:p>
        </w:tc>
        <w:tc>
          <w:tcPr>
            <w:tcW w:w="4253" w:type="dxa"/>
            <w:shd w:val="clear" w:color="auto" w:fill="auto"/>
            <w:vAlign w:val="center"/>
          </w:tcPr>
          <w:p w14:paraId="6DFD4AAF" w14:textId="35C7AF94" w:rsidR="00FE4080" w:rsidRDefault="006A4FC7">
            <w:r>
              <w:t>Alkenes</w:t>
            </w:r>
          </w:p>
        </w:tc>
        <w:tc>
          <w:tcPr>
            <w:tcW w:w="850" w:type="dxa"/>
            <w:shd w:val="clear" w:color="auto" w:fill="auto"/>
          </w:tcPr>
          <w:p w14:paraId="292712A3" w14:textId="48A792E3" w:rsidR="00FE4080" w:rsidRDefault="00000000">
            <w:hyperlink w:anchor="_3.3.4_Alkenes" w:history="1">
              <w:r w:rsidR="006A4FC7" w:rsidRPr="007102E7">
                <w:rPr>
                  <w:rStyle w:val="Hyperlink"/>
                </w:rPr>
                <w:t>3.3.4</w:t>
              </w:r>
            </w:hyperlink>
          </w:p>
        </w:tc>
      </w:tr>
      <w:tr w:rsidR="00FE4080" w14:paraId="43D43544" w14:textId="77777777" w:rsidTr="00F52D4D">
        <w:tc>
          <w:tcPr>
            <w:tcW w:w="711" w:type="dxa"/>
          </w:tcPr>
          <w:p w14:paraId="13F8B055" w14:textId="550511C2" w:rsidR="00FE4080" w:rsidRDefault="00DF25FE">
            <w:r>
              <w:t>6</w:t>
            </w:r>
          </w:p>
        </w:tc>
        <w:tc>
          <w:tcPr>
            <w:tcW w:w="4246" w:type="dxa"/>
          </w:tcPr>
          <w:p w14:paraId="46916FA4" w14:textId="2C19B2FD" w:rsidR="00FE4080" w:rsidRDefault="00063A24">
            <w:r w:rsidRPr="00924157">
              <w:t>Optical Isomerism</w:t>
            </w:r>
          </w:p>
        </w:tc>
        <w:tc>
          <w:tcPr>
            <w:tcW w:w="850" w:type="dxa"/>
          </w:tcPr>
          <w:p w14:paraId="5474BA59" w14:textId="21038584" w:rsidR="00FE4080" w:rsidRDefault="00000000">
            <w:hyperlink w:anchor="_3.3.7_Optical_isomerism" w:history="1">
              <w:r w:rsidR="006A4FC7" w:rsidRPr="00CE0C7D">
                <w:rPr>
                  <w:rStyle w:val="Hyperlink"/>
                </w:rPr>
                <w:t>3.3.7</w:t>
              </w:r>
            </w:hyperlink>
          </w:p>
        </w:tc>
        <w:tc>
          <w:tcPr>
            <w:tcW w:w="4253" w:type="dxa"/>
            <w:shd w:val="clear" w:color="auto" w:fill="auto"/>
            <w:vAlign w:val="center"/>
          </w:tcPr>
          <w:p w14:paraId="1D1DC505" w14:textId="36D4BE6F" w:rsidR="00FE4080" w:rsidRDefault="006A4FC7">
            <w:r>
              <w:t>Organic Analysis</w:t>
            </w:r>
          </w:p>
        </w:tc>
        <w:tc>
          <w:tcPr>
            <w:tcW w:w="850" w:type="dxa"/>
            <w:shd w:val="clear" w:color="auto" w:fill="auto"/>
          </w:tcPr>
          <w:p w14:paraId="1A1C1EBF" w14:textId="1A9A7AF9" w:rsidR="00FE4080" w:rsidRDefault="00000000">
            <w:hyperlink w:anchor="_3.3.6_Organic_analysis" w:history="1">
              <w:r w:rsidR="006A4FC7" w:rsidRPr="00493647">
                <w:rPr>
                  <w:rStyle w:val="Hyperlink"/>
                </w:rPr>
                <w:t>3.3.6</w:t>
              </w:r>
            </w:hyperlink>
          </w:p>
        </w:tc>
      </w:tr>
      <w:tr w:rsidR="00FE4080" w14:paraId="4CAD1E6A" w14:textId="77777777" w:rsidTr="00F52D4D">
        <w:tc>
          <w:tcPr>
            <w:tcW w:w="711" w:type="dxa"/>
          </w:tcPr>
          <w:p w14:paraId="3F0C4E2A" w14:textId="3E8721DC" w:rsidR="00FE4080" w:rsidRDefault="00DF25FE">
            <w:r>
              <w:t>6</w:t>
            </w:r>
          </w:p>
        </w:tc>
        <w:tc>
          <w:tcPr>
            <w:tcW w:w="4246" w:type="dxa"/>
          </w:tcPr>
          <w:p w14:paraId="561F80A4" w14:textId="70F4614F" w:rsidR="00FE4080" w:rsidRDefault="00063A24">
            <w:r w:rsidRPr="00924157">
              <w:t xml:space="preserve">Aldehydes and Ketones </w:t>
            </w:r>
          </w:p>
        </w:tc>
        <w:tc>
          <w:tcPr>
            <w:tcW w:w="850" w:type="dxa"/>
          </w:tcPr>
          <w:p w14:paraId="1196F630" w14:textId="5612ACEE" w:rsidR="00FE4080" w:rsidRDefault="00000000">
            <w:hyperlink w:anchor="_3.3.8_Aldehydes_and" w:history="1">
              <w:r w:rsidR="00A15DDE" w:rsidRPr="00CE0C7D">
                <w:rPr>
                  <w:rStyle w:val="Hyperlink"/>
                </w:rPr>
                <w:t>3.3.8</w:t>
              </w:r>
            </w:hyperlink>
          </w:p>
        </w:tc>
        <w:tc>
          <w:tcPr>
            <w:tcW w:w="4253" w:type="dxa"/>
            <w:shd w:val="clear" w:color="auto" w:fill="auto"/>
          </w:tcPr>
          <w:p w14:paraId="676F4469" w14:textId="0E916A53" w:rsidR="00FE4080" w:rsidRDefault="00A15DDE">
            <w:r w:rsidRPr="00924157">
              <w:t>Optical Isomerism</w:t>
            </w:r>
          </w:p>
        </w:tc>
        <w:tc>
          <w:tcPr>
            <w:tcW w:w="850" w:type="dxa"/>
            <w:shd w:val="clear" w:color="auto" w:fill="auto"/>
          </w:tcPr>
          <w:p w14:paraId="32A05A18" w14:textId="7BA8AAB8" w:rsidR="00FE4080" w:rsidRDefault="00000000">
            <w:hyperlink w:anchor="_3.3.7_Optical_isomerism" w:history="1">
              <w:r w:rsidR="00A15DDE" w:rsidRPr="00CE0C7D">
                <w:rPr>
                  <w:rStyle w:val="Hyperlink"/>
                </w:rPr>
                <w:t>3.3.7</w:t>
              </w:r>
            </w:hyperlink>
          </w:p>
        </w:tc>
      </w:tr>
      <w:tr w:rsidR="00FE4080" w14:paraId="5C153D8B" w14:textId="77777777" w:rsidTr="00F52D4D">
        <w:tc>
          <w:tcPr>
            <w:tcW w:w="711" w:type="dxa"/>
          </w:tcPr>
          <w:p w14:paraId="28749E3A" w14:textId="5E8354DA" w:rsidR="00FE4080" w:rsidRDefault="006E63BC">
            <w:r>
              <w:t>1</w:t>
            </w:r>
          </w:p>
        </w:tc>
        <w:tc>
          <w:tcPr>
            <w:tcW w:w="4246" w:type="dxa"/>
          </w:tcPr>
          <w:p w14:paraId="1CE6E91F" w14:textId="7D7945C8" w:rsidR="00FE4080" w:rsidRDefault="006E63BC">
            <w:r w:rsidRPr="009C5DBB">
              <w:t xml:space="preserve">Rate equation </w:t>
            </w:r>
          </w:p>
        </w:tc>
        <w:tc>
          <w:tcPr>
            <w:tcW w:w="850" w:type="dxa"/>
          </w:tcPr>
          <w:p w14:paraId="6189F9C4" w14:textId="41D5E850" w:rsidR="00FE4080" w:rsidRDefault="00000000">
            <w:hyperlink w:anchor="_3.1.9_Rate_equations" w:history="1">
              <w:r w:rsidR="00A52CF1" w:rsidRPr="00CE0C7D">
                <w:rPr>
                  <w:rStyle w:val="Hyperlink"/>
                </w:rPr>
                <w:t>3.1.9</w:t>
              </w:r>
            </w:hyperlink>
          </w:p>
        </w:tc>
        <w:tc>
          <w:tcPr>
            <w:tcW w:w="4253" w:type="dxa"/>
            <w:shd w:val="clear" w:color="auto" w:fill="auto"/>
            <w:vAlign w:val="center"/>
          </w:tcPr>
          <w:p w14:paraId="053FB431" w14:textId="359A0BB4" w:rsidR="00FE4080" w:rsidRDefault="003A6693">
            <w:r>
              <w:t>Thermodynamics</w:t>
            </w:r>
          </w:p>
        </w:tc>
        <w:tc>
          <w:tcPr>
            <w:tcW w:w="850" w:type="dxa"/>
            <w:shd w:val="clear" w:color="auto" w:fill="auto"/>
          </w:tcPr>
          <w:p w14:paraId="77F0630F" w14:textId="71BFC08B" w:rsidR="00FE4080" w:rsidRDefault="00000000">
            <w:hyperlink w:anchor="_3.1.8_Thermodynamics_(A-level" w:history="1">
              <w:r w:rsidR="003A6693" w:rsidRPr="00CE0C7D">
                <w:rPr>
                  <w:rStyle w:val="Hyperlink"/>
                </w:rPr>
                <w:t>3.1.8</w:t>
              </w:r>
            </w:hyperlink>
          </w:p>
        </w:tc>
      </w:tr>
      <w:tr w:rsidR="00FE4080" w14:paraId="5131C990" w14:textId="77777777" w:rsidTr="00F52D4D">
        <w:tc>
          <w:tcPr>
            <w:tcW w:w="711" w:type="dxa"/>
          </w:tcPr>
          <w:p w14:paraId="35E6EA85" w14:textId="6F5B07E8" w:rsidR="00FE4080" w:rsidRDefault="006E63BC">
            <w:r>
              <w:t>1</w:t>
            </w:r>
          </w:p>
        </w:tc>
        <w:tc>
          <w:tcPr>
            <w:tcW w:w="4246" w:type="dxa"/>
          </w:tcPr>
          <w:p w14:paraId="76BFAECE" w14:textId="30770D02" w:rsidR="00FE4080" w:rsidRDefault="006E63BC">
            <w:r w:rsidRPr="009C5DBB">
              <w:t xml:space="preserve">Equilibrium constant </w:t>
            </w:r>
            <w:proofErr w:type="spellStart"/>
            <w:r w:rsidRPr="009C5DBB">
              <w:t>K</w:t>
            </w:r>
            <w:r w:rsidRPr="009C5DBB">
              <w:rPr>
                <w:vertAlign w:val="subscript"/>
              </w:rPr>
              <w:t>p</w:t>
            </w:r>
            <w:proofErr w:type="spellEnd"/>
            <w:r w:rsidRPr="009C5DBB">
              <w:t xml:space="preserve"> </w:t>
            </w:r>
          </w:p>
        </w:tc>
        <w:tc>
          <w:tcPr>
            <w:tcW w:w="850" w:type="dxa"/>
          </w:tcPr>
          <w:p w14:paraId="32A20168" w14:textId="64F08547" w:rsidR="00FE4080" w:rsidRDefault="00000000">
            <w:hyperlink w:anchor="_3.1.10_Equilibrium_constant" w:history="1">
              <w:r w:rsidR="003A6693" w:rsidRPr="00CE0C7D">
                <w:rPr>
                  <w:rStyle w:val="Hyperlink"/>
                </w:rPr>
                <w:t>3.1.10</w:t>
              </w:r>
            </w:hyperlink>
          </w:p>
        </w:tc>
        <w:tc>
          <w:tcPr>
            <w:tcW w:w="4253" w:type="dxa"/>
            <w:shd w:val="clear" w:color="auto" w:fill="auto"/>
          </w:tcPr>
          <w:p w14:paraId="0C1CD444" w14:textId="0FACDE2D" w:rsidR="00FE4080" w:rsidRDefault="003A6693">
            <w:r w:rsidRPr="009C5DBB">
              <w:t xml:space="preserve">Rate equation </w:t>
            </w:r>
          </w:p>
        </w:tc>
        <w:tc>
          <w:tcPr>
            <w:tcW w:w="850" w:type="dxa"/>
            <w:shd w:val="clear" w:color="auto" w:fill="auto"/>
          </w:tcPr>
          <w:p w14:paraId="4907F43E" w14:textId="75D42828" w:rsidR="00FE4080" w:rsidRDefault="00000000">
            <w:hyperlink w:anchor="_3.1.9_Rate_equations" w:history="1">
              <w:r w:rsidR="003A6693" w:rsidRPr="00CE0C7D">
                <w:rPr>
                  <w:rStyle w:val="Hyperlink"/>
                </w:rPr>
                <w:t>3.1.9</w:t>
              </w:r>
            </w:hyperlink>
          </w:p>
        </w:tc>
      </w:tr>
      <w:tr w:rsidR="00FE4080" w14:paraId="75647C00" w14:textId="77777777" w:rsidTr="00F52D4D">
        <w:tc>
          <w:tcPr>
            <w:tcW w:w="711" w:type="dxa"/>
          </w:tcPr>
          <w:p w14:paraId="7E0E6762" w14:textId="0EF0AC1E" w:rsidR="00FE4080" w:rsidRDefault="00975FE6">
            <w:r>
              <w:t>1</w:t>
            </w:r>
          </w:p>
        </w:tc>
        <w:tc>
          <w:tcPr>
            <w:tcW w:w="4246" w:type="dxa"/>
          </w:tcPr>
          <w:p w14:paraId="09A12526" w14:textId="271A5A9B" w:rsidR="00FE4080" w:rsidRDefault="00975FE6">
            <w:r w:rsidRPr="00205C58">
              <w:t xml:space="preserve">Carboxylic acids and </w:t>
            </w:r>
            <w:r w:rsidR="00B400BE">
              <w:t>derivatives</w:t>
            </w:r>
            <w:r w:rsidRPr="00205C58">
              <w:t xml:space="preserve"> </w:t>
            </w:r>
          </w:p>
        </w:tc>
        <w:tc>
          <w:tcPr>
            <w:tcW w:w="850" w:type="dxa"/>
          </w:tcPr>
          <w:p w14:paraId="061AD0BD" w14:textId="4469F4F7" w:rsidR="00FE4080" w:rsidRDefault="00000000">
            <w:hyperlink w:anchor="_3.3.9_Carboxylic_acids" w:history="1">
              <w:r w:rsidR="003A6693" w:rsidRPr="00CE0C7D">
                <w:rPr>
                  <w:rStyle w:val="Hyperlink"/>
                </w:rPr>
                <w:t>3.3.9</w:t>
              </w:r>
            </w:hyperlink>
          </w:p>
        </w:tc>
        <w:tc>
          <w:tcPr>
            <w:tcW w:w="4253" w:type="dxa"/>
            <w:shd w:val="clear" w:color="auto" w:fill="auto"/>
          </w:tcPr>
          <w:p w14:paraId="4DC6A366" w14:textId="0C272651" w:rsidR="00FE4080" w:rsidRDefault="003A6693">
            <w:r w:rsidRPr="00924157">
              <w:t xml:space="preserve">Aldehydes and Ketones </w:t>
            </w:r>
          </w:p>
        </w:tc>
        <w:tc>
          <w:tcPr>
            <w:tcW w:w="850" w:type="dxa"/>
            <w:shd w:val="clear" w:color="auto" w:fill="auto"/>
          </w:tcPr>
          <w:p w14:paraId="5877577F" w14:textId="54F5A919" w:rsidR="00FE4080" w:rsidRDefault="00000000">
            <w:hyperlink w:anchor="_3.3.8_Aldehydes_and" w:history="1">
              <w:r w:rsidR="003A6693" w:rsidRPr="00CE0C7D">
                <w:rPr>
                  <w:rStyle w:val="Hyperlink"/>
                </w:rPr>
                <w:t>3.3.8</w:t>
              </w:r>
            </w:hyperlink>
          </w:p>
        </w:tc>
      </w:tr>
      <w:tr w:rsidR="00FE4080" w14:paraId="52D47118" w14:textId="77777777" w:rsidTr="00F52D4D">
        <w:tc>
          <w:tcPr>
            <w:tcW w:w="711" w:type="dxa"/>
          </w:tcPr>
          <w:p w14:paraId="7D5A0ED1" w14:textId="3C6E8266" w:rsidR="00FE4080" w:rsidRDefault="000E3742">
            <w:r>
              <w:t>2</w:t>
            </w:r>
          </w:p>
        </w:tc>
        <w:tc>
          <w:tcPr>
            <w:tcW w:w="4246" w:type="dxa"/>
            <w:vAlign w:val="center"/>
          </w:tcPr>
          <w:p w14:paraId="02F76270" w14:textId="2174396A" w:rsidR="00FE4080" w:rsidRDefault="00324F4B">
            <w:r>
              <w:t>Acids and bases</w:t>
            </w:r>
          </w:p>
        </w:tc>
        <w:tc>
          <w:tcPr>
            <w:tcW w:w="850" w:type="dxa"/>
          </w:tcPr>
          <w:p w14:paraId="67881590" w14:textId="7157C969" w:rsidR="00FE4080" w:rsidRDefault="00000000">
            <w:hyperlink w:anchor="_3.1.12_Acids_and" w:history="1">
              <w:r w:rsidR="003A6693" w:rsidRPr="00CE0C7D">
                <w:rPr>
                  <w:rStyle w:val="Hyperlink"/>
                </w:rPr>
                <w:t>3.1.12</w:t>
              </w:r>
            </w:hyperlink>
          </w:p>
        </w:tc>
        <w:tc>
          <w:tcPr>
            <w:tcW w:w="4253" w:type="dxa"/>
          </w:tcPr>
          <w:p w14:paraId="6AB01BF7" w14:textId="651BAF08" w:rsidR="00FE4080" w:rsidRDefault="003A6693">
            <w:r w:rsidRPr="009C5DBB">
              <w:t xml:space="preserve">Equilibrium constant </w:t>
            </w:r>
            <w:proofErr w:type="spellStart"/>
            <w:r w:rsidRPr="009C5DBB">
              <w:t>K</w:t>
            </w:r>
            <w:r w:rsidRPr="009C5DBB">
              <w:rPr>
                <w:vertAlign w:val="subscript"/>
              </w:rPr>
              <w:t>p</w:t>
            </w:r>
            <w:proofErr w:type="spellEnd"/>
            <w:r w:rsidRPr="009C5DBB">
              <w:t xml:space="preserve"> </w:t>
            </w:r>
          </w:p>
        </w:tc>
        <w:tc>
          <w:tcPr>
            <w:tcW w:w="850" w:type="dxa"/>
          </w:tcPr>
          <w:p w14:paraId="012DBDBB" w14:textId="7216BB04" w:rsidR="00FE4080" w:rsidRDefault="00000000">
            <w:hyperlink w:anchor="_3.1.10_Equilibrium_constant" w:history="1">
              <w:r w:rsidR="003A6693" w:rsidRPr="00CE0C7D">
                <w:rPr>
                  <w:rStyle w:val="Hyperlink"/>
                </w:rPr>
                <w:t>3.1.10</w:t>
              </w:r>
            </w:hyperlink>
          </w:p>
        </w:tc>
      </w:tr>
      <w:tr w:rsidR="00FE4080" w14:paraId="5116CA3B" w14:textId="77777777" w:rsidTr="00F52D4D">
        <w:tc>
          <w:tcPr>
            <w:tcW w:w="711" w:type="dxa"/>
          </w:tcPr>
          <w:p w14:paraId="3B038E78" w14:textId="768D655C" w:rsidR="00FE4080" w:rsidRDefault="000E3742">
            <w:r>
              <w:t>2</w:t>
            </w:r>
          </w:p>
        </w:tc>
        <w:tc>
          <w:tcPr>
            <w:tcW w:w="4246" w:type="dxa"/>
            <w:vAlign w:val="center"/>
          </w:tcPr>
          <w:p w14:paraId="127D745A" w14:textId="2DFA00F6" w:rsidR="00FE4080" w:rsidRDefault="00324F4B">
            <w:r>
              <w:t>Transition metals</w:t>
            </w:r>
          </w:p>
        </w:tc>
        <w:tc>
          <w:tcPr>
            <w:tcW w:w="850" w:type="dxa"/>
          </w:tcPr>
          <w:p w14:paraId="71E5639B" w14:textId="0E2ECF20" w:rsidR="00FE4080" w:rsidRDefault="00000000">
            <w:hyperlink w:anchor="_3.2.5_Transition_metals" w:history="1">
              <w:r w:rsidR="00115348" w:rsidRPr="00CE0C7D">
                <w:rPr>
                  <w:rStyle w:val="Hyperlink"/>
                </w:rPr>
                <w:t>3.2.5</w:t>
              </w:r>
            </w:hyperlink>
          </w:p>
        </w:tc>
        <w:tc>
          <w:tcPr>
            <w:tcW w:w="4253" w:type="dxa"/>
            <w:vAlign w:val="center"/>
          </w:tcPr>
          <w:p w14:paraId="082B1305" w14:textId="3AE95389" w:rsidR="00FE4080" w:rsidRDefault="00115348">
            <w:r>
              <w:t>Acids and bases</w:t>
            </w:r>
          </w:p>
        </w:tc>
        <w:tc>
          <w:tcPr>
            <w:tcW w:w="850" w:type="dxa"/>
          </w:tcPr>
          <w:p w14:paraId="778554E5" w14:textId="24368DDB" w:rsidR="00FE4080" w:rsidRDefault="00000000">
            <w:hyperlink w:anchor="_3.1.12_Acids_and" w:history="1">
              <w:r w:rsidR="00115348" w:rsidRPr="00CE0C7D">
                <w:rPr>
                  <w:rStyle w:val="Hyperlink"/>
                </w:rPr>
                <w:t>3.1.12</w:t>
              </w:r>
            </w:hyperlink>
          </w:p>
        </w:tc>
      </w:tr>
      <w:tr w:rsidR="00FE4080" w14:paraId="723A3E4F" w14:textId="77777777" w:rsidTr="00F52D4D">
        <w:tc>
          <w:tcPr>
            <w:tcW w:w="711" w:type="dxa"/>
          </w:tcPr>
          <w:p w14:paraId="725908C8" w14:textId="12C87933" w:rsidR="00FE4080" w:rsidRDefault="00965726">
            <w:r>
              <w:t>2</w:t>
            </w:r>
          </w:p>
        </w:tc>
        <w:tc>
          <w:tcPr>
            <w:tcW w:w="4246" w:type="dxa"/>
            <w:vAlign w:val="center"/>
          </w:tcPr>
          <w:p w14:paraId="5CB2C835" w14:textId="36AFC3F4" w:rsidR="00FE4080" w:rsidRDefault="002E708E">
            <w:r>
              <w:t>Redox equilibria and Electrochemical cells</w:t>
            </w:r>
          </w:p>
        </w:tc>
        <w:tc>
          <w:tcPr>
            <w:tcW w:w="850" w:type="dxa"/>
          </w:tcPr>
          <w:p w14:paraId="51B7744B" w14:textId="59E36DD4" w:rsidR="00FE4080" w:rsidRDefault="00000000">
            <w:hyperlink w:anchor="_3.1.11_Electrode_potentials" w:history="1">
              <w:r w:rsidR="00A3651A" w:rsidRPr="00CE0C7D">
                <w:rPr>
                  <w:rStyle w:val="Hyperlink"/>
                </w:rPr>
                <w:t>3.1.11</w:t>
              </w:r>
            </w:hyperlink>
          </w:p>
        </w:tc>
        <w:tc>
          <w:tcPr>
            <w:tcW w:w="4253" w:type="dxa"/>
          </w:tcPr>
          <w:p w14:paraId="05F52F53" w14:textId="0B1FD5C7" w:rsidR="00FE4080" w:rsidRDefault="00A3651A">
            <w:r w:rsidRPr="00205C58">
              <w:t xml:space="preserve">Carboxylic acids and </w:t>
            </w:r>
            <w:r>
              <w:t>derivatives</w:t>
            </w:r>
            <w:r w:rsidRPr="00205C58">
              <w:t xml:space="preserve"> </w:t>
            </w:r>
          </w:p>
        </w:tc>
        <w:tc>
          <w:tcPr>
            <w:tcW w:w="850" w:type="dxa"/>
          </w:tcPr>
          <w:p w14:paraId="2A2540F8" w14:textId="5F58F754" w:rsidR="00FE4080" w:rsidRDefault="00000000">
            <w:hyperlink w:anchor="_3.3.9_Carboxylic_acids" w:history="1">
              <w:r w:rsidR="00A3651A" w:rsidRPr="00CE0C7D">
                <w:rPr>
                  <w:rStyle w:val="Hyperlink"/>
                </w:rPr>
                <w:t>3.3.9</w:t>
              </w:r>
            </w:hyperlink>
          </w:p>
        </w:tc>
      </w:tr>
      <w:tr w:rsidR="00FE4080" w14:paraId="616D665E" w14:textId="77777777" w:rsidTr="00F52D4D">
        <w:tc>
          <w:tcPr>
            <w:tcW w:w="711" w:type="dxa"/>
          </w:tcPr>
          <w:p w14:paraId="3F756332" w14:textId="2FDE5552" w:rsidR="00FE4080" w:rsidRDefault="00965726">
            <w:r>
              <w:t>2</w:t>
            </w:r>
          </w:p>
        </w:tc>
        <w:tc>
          <w:tcPr>
            <w:tcW w:w="4246" w:type="dxa"/>
          </w:tcPr>
          <w:p w14:paraId="156B50CE" w14:textId="7CAA4206" w:rsidR="00FE4080" w:rsidRDefault="008C1633">
            <w:r>
              <w:t>Aromatic chemistry</w:t>
            </w:r>
          </w:p>
        </w:tc>
        <w:tc>
          <w:tcPr>
            <w:tcW w:w="850" w:type="dxa"/>
          </w:tcPr>
          <w:p w14:paraId="5107A7EE" w14:textId="73CCF75A" w:rsidR="00FE4080" w:rsidRDefault="00000000">
            <w:hyperlink w:anchor="_3.3.10_Aromatic_chemistry" w:history="1">
              <w:r w:rsidR="00A3651A" w:rsidRPr="00CE0C7D">
                <w:rPr>
                  <w:rStyle w:val="Hyperlink"/>
                </w:rPr>
                <w:t>3.3.10</w:t>
              </w:r>
            </w:hyperlink>
          </w:p>
        </w:tc>
        <w:tc>
          <w:tcPr>
            <w:tcW w:w="4253" w:type="dxa"/>
            <w:vAlign w:val="center"/>
          </w:tcPr>
          <w:p w14:paraId="2DC23F09" w14:textId="1ACBA741" w:rsidR="00FE4080" w:rsidRDefault="00A3651A">
            <w:r>
              <w:t>Redox equilibria and Electrochemical cells</w:t>
            </w:r>
          </w:p>
        </w:tc>
        <w:tc>
          <w:tcPr>
            <w:tcW w:w="850" w:type="dxa"/>
          </w:tcPr>
          <w:p w14:paraId="0FF9137D" w14:textId="11DC1CB1" w:rsidR="00FE4080" w:rsidRDefault="00000000">
            <w:hyperlink w:anchor="_3.1.11_Electrode_potentials" w:history="1">
              <w:r w:rsidR="00A3651A" w:rsidRPr="00CE0C7D">
                <w:rPr>
                  <w:rStyle w:val="Hyperlink"/>
                </w:rPr>
                <w:t>3.1.11</w:t>
              </w:r>
            </w:hyperlink>
          </w:p>
        </w:tc>
      </w:tr>
      <w:tr w:rsidR="00FE4080" w14:paraId="4E0FDD44" w14:textId="77777777" w:rsidTr="00F52D4D">
        <w:tc>
          <w:tcPr>
            <w:tcW w:w="711" w:type="dxa"/>
          </w:tcPr>
          <w:p w14:paraId="3CFD1AAF" w14:textId="7F7C02AD" w:rsidR="00FE4080" w:rsidRDefault="00324F4B">
            <w:r>
              <w:t>3</w:t>
            </w:r>
          </w:p>
        </w:tc>
        <w:tc>
          <w:tcPr>
            <w:tcW w:w="4246" w:type="dxa"/>
            <w:vAlign w:val="center"/>
          </w:tcPr>
          <w:p w14:paraId="54F5930D" w14:textId="4216A247" w:rsidR="00FE4080" w:rsidRDefault="00324F4B">
            <w:r>
              <w:t xml:space="preserve">Reactions of aqueous ions in solution </w:t>
            </w:r>
          </w:p>
        </w:tc>
        <w:tc>
          <w:tcPr>
            <w:tcW w:w="850" w:type="dxa"/>
          </w:tcPr>
          <w:p w14:paraId="6C172DA4" w14:textId="6D5160D1" w:rsidR="00FE4080" w:rsidRDefault="00000000">
            <w:hyperlink w:anchor="_3.2.6_Reactions_of" w:history="1">
              <w:r w:rsidR="0021738C" w:rsidRPr="00CE0C7D">
                <w:rPr>
                  <w:rStyle w:val="Hyperlink"/>
                </w:rPr>
                <w:t>3.2.6</w:t>
              </w:r>
            </w:hyperlink>
          </w:p>
        </w:tc>
        <w:tc>
          <w:tcPr>
            <w:tcW w:w="4253" w:type="dxa"/>
            <w:vAlign w:val="center"/>
          </w:tcPr>
          <w:p w14:paraId="503ED733" w14:textId="085388CC" w:rsidR="00FE4080" w:rsidRDefault="0021738C">
            <w:r>
              <w:t>Transition metals</w:t>
            </w:r>
          </w:p>
        </w:tc>
        <w:tc>
          <w:tcPr>
            <w:tcW w:w="850" w:type="dxa"/>
          </w:tcPr>
          <w:p w14:paraId="15D2ABA7" w14:textId="07B3ABDE" w:rsidR="00FE4080" w:rsidRDefault="00000000">
            <w:hyperlink w:anchor="_3.2.5_Transition_metals" w:history="1">
              <w:r w:rsidR="0021738C" w:rsidRPr="00CE0C7D">
                <w:rPr>
                  <w:rStyle w:val="Hyperlink"/>
                </w:rPr>
                <w:t>3.2.5</w:t>
              </w:r>
            </w:hyperlink>
          </w:p>
        </w:tc>
      </w:tr>
      <w:tr w:rsidR="00FE4080" w14:paraId="697B955A" w14:textId="77777777" w:rsidTr="00F52D4D">
        <w:tc>
          <w:tcPr>
            <w:tcW w:w="711" w:type="dxa"/>
          </w:tcPr>
          <w:p w14:paraId="51A84B00" w14:textId="3108DB86" w:rsidR="00FE4080" w:rsidRDefault="00324F4B">
            <w:r>
              <w:t>3</w:t>
            </w:r>
          </w:p>
        </w:tc>
        <w:tc>
          <w:tcPr>
            <w:tcW w:w="4246" w:type="dxa"/>
            <w:vAlign w:val="center"/>
          </w:tcPr>
          <w:p w14:paraId="40521BE9" w14:textId="7FD7DC6C" w:rsidR="00FE4080" w:rsidRDefault="00324F4B">
            <w:r>
              <w:t>Amino Acids, Proteins and DNA</w:t>
            </w:r>
          </w:p>
        </w:tc>
        <w:tc>
          <w:tcPr>
            <w:tcW w:w="850" w:type="dxa"/>
          </w:tcPr>
          <w:p w14:paraId="29059C7A" w14:textId="06D0A835" w:rsidR="00FE4080" w:rsidRDefault="00000000">
            <w:hyperlink w:anchor="_3.3.13_Amino_acids," w:history="1">
              <w:r w:rsidR="00F52D4D" w:rsidRPr="00CE0C7D">
                <w:rPr>
                  <w:rStyle w:val="Hyperlink"/>
                </w:rPr>
                <w:t>3.3.13</w:t>
              </w:r>
            </w:hyperlink>
          </w:p>
        </w:tc>
        <w:tc>
          <w:tcPr>
            <w:tcW w:w="4253" w:type="dxa"/>
            <w:vAlign w:val="center"/>
          </w:tcPr>
          <w:p w14:paraId="5750BE33" w14:textId="640EE902" w:rsidR="00FE4080" w:rsidRDefault="00F52D4D">
            <w:r>
              <w:t xml:space="preserve">Reactions of aqueous ions in solution </w:t>
            </w:r>
          </w:p>
        </w:tc>
        <w:tc>
          <w:tcPr>
            <w:tcW w:w="850" w:type="dxa"/>
          </w:tcPr>
          <w:p w14:paraId="4F9D881D" w14:textId="2B0DE74A" w:rsidR="00FE4080" w:rsidRDefault="00000000">
            <w:hyperlink w:anchor="_3.2.6_Reactions_of" w:history="1">
              <w:r w:rsidR="00F52D4D" w:rsidRPr="00CE0C7D">
                <w:rPr>
                  <w:rStyle w:val="Hyperlink"/>
                </w:rPr>
                <w:t>3.2.6</w:t>
              </w:r>
            </w:hyperlink>
          </w:p>
        </w:tc>
      </w:tr>
      <w:tr w:rsidR="00FE4080" w14:paraId="63C4D145" w14:textId="77777777" w:rsidTr="00F52D4D">
        <w:tc>
          <w:tcPr>
            <w:tcW w:w="711" w:type="dxa"/>
          </w:tcPr>
          <w:p w14:paraId="451D8F36" w14:textId="3BDA66BE" w:rsidR="00FE4080" w:rsidRDefault="00324F4B">
            <w:r>
              <w:t>3</w:t>
            </w:r>
          </w:p>
        </w:tc>
        <w:tc>
          <w:tcPr>
            <w:tcW w:w="4246" w:type="dxa"/>
            <w:vAlign w:val="center"/>
          </w:tcPr>
          <w:p w14:paraId="1A0BEB94" w14:textId="512486AE" w:rsidR="00FE4080" w:rsidRDefault="00782237">
            <w:r>
              <w:t>Period 3 Oxides</w:t>
            </w:r>
          </w:p>
        </w:tc>
        <w:tc>
          <w:tcPr>
            <w:tcW w:w="850" w:type="dxa"/>
          </w:tcPr>
          <w:p w14:paraId="565941E4" w14:textId="086F9213" w:rsidR="00FE4080" w:rsidRDefault="00000000">
            <w:hyperlink w:anchor="_3.2.4_Properties_of" w:history="1">
              <w:r w:rsidR="00F52D4D" w:rsidRPr="00CE0C7D">
                <w:rPr>
                  <w:rStyle w:val="Hyperlink"/>
                </w:rPr>
                <w:t>3.2.4</w:t>
              </w:r>
            </w:hyperlink>
          </w:p>
        </w:tc>
        <w:tc>
          <w:tcPr>
            <w:tcW w:w="4253" w:type="dxa"/>
          </w:tcPr>
          <w:p w14:paraId="3941995A" w14:textId="5EECD11F" w:rsidR="00FE4080" w:rsidRDefault="00F52D4D">
            <w:r>
              <w:t>Aromatic chemistry</w:t>
            </w:r>
          </w:p>
        </w:tc>
        <w:tc>
          <w:tcPr>
            <w:tcW w:w="850" w:type="dxa"/>
          </w:tcPr>
          <w:p w14:paraId="24A4DD26" w14:textId="3E1F75B1" w:rsidR="00FE4080" w:rsidRDefault="00000000">
            <w:hyperlink w:anchor="_3.3.10_Aromatic_chemistry" w:history="1">
              <w:r w:rsidR="00F52D4D" w:rsidRPr="00CE0C7D">
                <w:rPr>
                  <w:rStyle w:val="Hyperlink"/>
                </w:rPr>
                <w:t>3.3.10</w:t>
              </w:r>
            </w:hyperlink>
          </w:p>
        </w:tc>
      </w:tr>
      <w:tr w:rsidR="00FE4080" w14:paraId="182E5F3F" w14:textId="77777777" w:rsidTr="00F52D4D">
        <w:tc>
          <w:tcPr>
            <w:tcW w:w="711" w:type="dxa"/>
          </w:tcPr>
          <w:p w14:paraId="109D3570" w14:textId="44A4504E" w:rsidR="00FE4080" w:rsidRDefault="00324F4B">
            <w:r>
              <w:t>3</w:t>
            </w:r>
          </w:p>
        </w:tc>
        <w:tc>
          <w:tcPr>
            <w:tcW w:w="4246" w:type="dxa"/>
            <w:vAlign w:val="center"/>
          </w:tcPr>
          <w:p w14:paraId="7A17B657" w14:textId="0933515E" w:rsidR="00FE4080" w:rsidRDefault="00782237">
            <w:r>
              <w:t>A</w:t>
            </w:r>
            <w:r w:rsidR="006F7EA5">
              <w:t>mines</w:t>
            </w:r>
          </w:p>
        </w:tc>
        <w:tc>
          <w:tcPr>
            <w:tcW w:w="850" w:type="dxa"/>
          </w:tcPr>
          <w:p w14:paraId="7ABB31B2" w14:textId="2BACDD9D" w:rsidR="00FE4080" w:rsidRDefault="00000000">
            <w:hyperlink w:anchor="_3.3.11_Amines_(A-level" w:history="1">
              <w:r w:rsidR="00F52D4D" w:rsidRPr="00CE0C7D">
                <w:rPr>
                  <w:rStyle w:val="Hyperlink"/>
                </w:rPr>
                <w:t>3.3.11</w:t>
              </w:r>
            </w:hyperlink>
          </w:p>
        </w:tc>
        <w:tc>
          <w:tcPr>
            <w:tcW w:w="4253" w:type="dxa"/>
            <w:vAlign w:val="center"/>
          </w:tcPr>
          <w:p w14:paraId="7A6E70DF" w14:textId="719D1776" w:rsidR="00FE4080" w:rsidRDefault="00F52D4D">
            <w:r>
              <w:t>Period 3 Oxides</w:t>
            </w:r>
          </w:p>
        </w:tc>
        <w:tc>
          <w:tcPr>
            <w:tcW w:w="850" w:type="dxa"/>
          </w:tcPr>
          <w:p w14:paraId="79ED1AE9" w14:textId="329A0679" w:rsidR="00FE4080" w:rsidRDefault="00000000">
            <w:hyperlink w:anchor="_3.2.4_Properties_of" w:history="1">
              <w:r w:rsidR="00F52D4D" w:rsidRPr="00CE0C7D">
                <w:rPr>
                  <w:rStyle w:val="Hyperlink"/>
                </w:rPr>
                <w:t>3.2.4</w:t>
              </w:r>
            </w:hyperlink>
          </w:p>
        </w:tc>
      </w:tr>
      <w:tr w:rsidR="00324F4B" w14:paraId="4B6D1E76" w14:textId="77777777" w:rsidTr="00F52D4D">
        <w:tc>
          <w:tcPr>
            <w:tcW w:w="711" w:type="dxa"/>
          </w:tcPr>
          <w:p w14:paraId="64C897FB" w14:textId="343681F7" w:rsidR="00324F4B" w:rsidRDefault="00324F4B" w:rsidP="00324F4B">
            <w:r>
              <w:t>4</w:t>
            </w:r>
          </w:p>
        </w:tc>
        <w:tc>
          <w:tcPr>
            <w:tcW w:w="4246" w:type="dxa"/>
            <w:vAlign w:val="center"/>
          </w:tcPr>
          <w:p w14:paraId="7E7B637A" w14:textId="2D12C499" w:rsidR="00324F4B" w:rsidRDefault="00324F4B" w:rsidP="00324F4B">
            <w:r>
              <w:t>Polymers</w:t>
            </w:r>
          </w:p>
        </w:tc>
        <w:tc>
          <w:tcPr>
            <w:tcW w:w="850" w:type="dxa"/>
          </w:tcPr>
          <w:p w14:paraId="5EA443B8" w14:textId="74A2793B" w:rsidR="00324F4B" w:rsidRDefault="00000000" w:rsidP="00324F4B">
            <w:hyperlink w:anchor="_3.3.12_Polymers_(A-level" w:history="1">
              <w:r w:rsidR="00F52D4D" w:rsidRPr="00CE0C7D">
                <w:rPr>
                  <w:rStyle w:val="Hyperlink"/>
                </w:rPr>
                <w:t>3.3.12</w:t>
              </w:r>
            </w:hyperlink>
          </w:p>
        </w:tc>
        <w:tc>
          <w:tcPr>
            <w:tcW w:w="4253" w:type="dxa"/>
            <w:vAlign w:val="center"/>
          </w:tcPr>
          <w:p w14:paraId="5EC6C22F" w14:textId="13F0645F" w:rsidR="00324F4B" w:rsidRDefault="00F52D4D" w:rsidP="00324F4B">
            <w:r>
              <w:t>Amino Acids, Proteins and DNA</w:t>
            </w:r>
          </w:p>
        </w:tc>
        <w:tc>
          <w:tcPr>
            <w:tcW w:w="850" w:type="dxa"/>
          </w:tcPr>
          <w:p w14:paraId="0A1464D6" w14:textId="084748DD" w:rsidR="00324F4B" w:rsidRDefault="00000000" w:rsidP="00324F4B">
            <w:hyperlink w:anchor="_3.3.13_Amino_acids," w:history="1">
              <w:r w:rsidR="00F52D4D" w:rsidRPr="00CE0C7D">
                <w:rPr>
                  <w:rStyle w:val="Hyperlink"/>
                </w:rPr>
                <w:t>3.3.13</w:t>
              </w:r>
            </w:hyperlink>
          </w:p>
        </w:tc>
      </w:tr>
      <w:tr w:rsidR="00324F4B" w14:paraId="7CD89764" w14:textId="77777777" w:rsidTr="00F52D4D">
        <w:tc>
          <w:tcPr>
            <w:tcW w:w="711" w:type="dxa"/>
          </w:tcPr>
          <w:p w14:paraId="613259A7" w14:textId="2A24A631" w:rsidR="00324F4B" w:rsidRDefault="00324F4B" w:rsidP="00324F4B">
            <w:r>
              <w:t>4</w:t>
            </w:r>
          </w:p>
        </w:tc>
        <w:tc>
          <w:tcPr>
            <w:tcW w:w="4246" w:type="dxa"/>
            <w:vAlign w:val="center"/>
          </w:tcPr>
          <w:p w14:paraId="63A6555A" w14:textId="463B888D" w:rsidR="00324F4B" w:rsidRDefault="003704C2" w:rsidP="00324F4B">
            <w:r>
              <w:t>Organic Synthesis</w:t>
            </w:r>
          </w:p>
        </w:tc>
        <w:tc>
          <w:tcPr>
            <w:tcW w:w="850" w:type="dxa"/>
          </w:tcPr>
          <w:p w14:paraId="7F2536EE" w14:textId="5717A2E0" w:rsidR="00324F4B" w:rsidRDefault="00000000" w:rsidP="00324F4B">
            <w:hyperlink w:anchor="_3.3.14_Organic_synthesis" w:history="1">
              <w:r w:rsidR="00F52D4D" w:rsidRPr="00CE0C7D">
                <w:rPr>
                  <w:rStyle w:val="Hyperlink"/>
                </w:rPr>
                <w:t>3.3.14</w:t>
              </w:r>
            </w:hyperlink>
          </w:p>
        </w:tc>
        <w:tc>
          <w:tcPr>
            <w:tcW w:w="4253" w:type="dxa"/>
            <w:vAlign w:val="center"/>
          </w:tcPr>
          <w:p w14:paraId="51B9557A" w14:textId="39F98C19" w:rsidR="00324F4B" w:rsidRDefault="00F52D4D" w:rsidP="00324F4B">
            <w:r>
              <w:t>Amines</w:t>
            </w:r>
          </w:p>
        </w:tc>
        <w:tc>
          <w:tcPr>
            <w:tcW w:w="850" w:type="dxa"/>
          </w:tcPr>
          <w:p w14:paraId="4E10FD77" w14:textId="35807080" w:rsidR="00324F4B" w:rsidRDefault="00000000" w:rsidP="00324F4B">
            <w:hyperlink w:anchor="_3.3.11_Amines_(A-level" w:history="1">
              <w:r w:rsidR="00F52D4D" w:rsidRPr="00CE0C7D">
                <w:rPr>
                  <w:rStyle w:val="Hyperlink"/>
                </w:rPr>
                <w:t>3.3.11</w:t>
              </w:r>
            </w:hyperlink>
          </w:p>
        </w:tc>
      </w:tr>
      <w:tr w:rsidR="00324F4B" w14:paraId="51D2516F" w14:textId="77777777" w:rsidTr="00F52D4D">
        <w:tc>
          <w:tcPr>
            <w:tcW w:w="711" w:type="dxa"/>
          </w:tcPr>
          <w:p w14:paraId="47741330" w14:textId="5B0867E3" w:rsidR="00324F4B" w:rsidRDefault="00324F4B" w:rsidP="00324F4B">
            <w:r>
              <w:t>5</w:t>
            </w:r>
          </w:p>
        </w:tc>
        <w:tc>
          <w:tcPr>
            <w:tcW w:w="4246" w:type="dxa"/>
            <w:vAlign w:val="center"/>
          </w:tcPr>
          <w:p w14:paraId="4B10E264" w14:textId="44D7536A" w:rsidR="00324F4B" w:rsidRDefault="00324F4B" w:rsidP="00324F4B">
            <w:r>
              <w:t>Chromatography</w:t>
            </w:r>
          </w:p>
        </w:tc>
        <w:tc>
          <w:tcPr>
            <w:tcW w:w="850" w:type="dxa"/>
          </w:tcPr>
          <w:p w14:paraId="61C9FAE1" w14:textId="4FC38DD3" w:rsidR="00324F4B" w:rsidRDefault="00000000" w:rsidP="00324F4B">
            <w:hyperlink w:anchor="_3.3.16_Chromatography_(A-level" w:history="1">
              <w:r w:rsidR="00F52D4D" w:rsidRPr="00CE0C7D">
                <w:rPr>
                  <w:rStyle w:val="Hyperlink"/>
                </w:rPr>
                <w:t>3.3.16</w:t>
              </w:r>
            </w:hyperlink>
          </w:p>
        </w:tc>
        <w:tc>
          <w:tcPr>
            <w:tcW w:w="4253" w:type="dxa"/>
            <w:vAlign w:val="center"/>
          </w:tcPr>
          <w:p w14:paraId="1CAA80CD" w14:textId="16299067" w:rsidR="00324F4B" w:rsidRDefault="00F52D4D" w:rsidP="00324F4B">
            <w:r>
              <w:t>Polymers</w:t>
            </w:r>
          </w:p>
        </w:tc>
        <w:tc>
          <w:tcPr>
            <w:tcW w:w="850" w:type="dxa"/>
          </w:tcPr>
          <w:p w14:paraId="541C0400" w14:textId="53958999" w:rsidR="00324F4B" w:rsidRDefault="00000000" w:rsidP="00324F4B">
            <w:hyperlink w:anchor="_3.3.12_Polymers_(A-level" w:history="1">
              <w:r w:rsidR="00F52D4D" w:rsidRPr="00CE0C7D">
                <w:rPr>
                  <w:rStyle w:val="Hyperlink"/>
                </w:rPr>
                <w:t>3.3.12</w:t>
              </w:r>
            </w:hyperlink>
          </w:p>
        </w:tc>
      </w:tr>
      <w:tr w:rsidR="00324F4B" w14:paraId="52E55BFF" w14:textId="77777777" w:rsidTr="00F52D4D">
        <w:tc>
          <w:tcPr>
            <w:tcW w:w="711" w:type="dxa"/>
          </w:tcPr>
          <w:p w14:paraId="2438730B" w14:textId="6C86513E" w:rsidR="00324F4B" w:rsidRDefault="00324F4B" w:rsidP="00324F4B">
            <w:r>
              <w:t>5</w:t>
            </w:r>
          </w:p>
        </w:tc>
        <w:tc>
          <w:tcPr>
            <w:tcW w:w="4246" w:type="dxa"/>
            <w:vAlign w:val="center"/>
          </w:tcPr>
          <w:p w14:paraId="24A245DD" w14:textId="664E1204" w:rsidR="00324F4B" w:rsidRDefault="003704C2" w:rsidP="00324F4B">
            <w:r>
              <w:t>NMR</w:t>
            </w:r>
          </w:p>
        </w:tc>
        <w:tc>
          <w:tcPr>
            <w:tcW w:w="850" w:type="dxa"/>
          </w:tcPr>
          <w:p w14:paraId="005EF319" w14:textId="2DC22D4C" w:rsidR="00324F4B" w:rsidRDefault="00000000" w:rsidP="00324F4B">
            <w:hyperlink w:anchor="_3.3.15_Nuclear_magnetic" w:history="1">
              <w:r w:rsidR="00F52D4D" w:rsidRPr="00CE0C7D">
                <w:rPr>
                  <w:rStyle w:val="Hyperlink"/>
                </w:rPr>
                <w:t>3.3.15</w:t>
              </w:r>
            </w:hyperlink>
          </w:p>
        </w:tc>
        <w:tc>
          <w:tcPr>
            <w:tcW w:w="4253" w:type="dxa"/>
            <w:vAlign w:val="center"/>
          </w:tcPr>
          <w:p w14:paraId="55A0C851" w14:textId="40C64C90" w:rsidR="00324F4B" w:rsidRDefault="00F52D4D" w:rsidP="00324F4B">
            <w:r>
              <w:t>Organic Synthesis</w:t>
            </w:r>
          </w:p>
        </w:tc>
        <w:tc>
          <w:tcPr>
            <w:tcW w:w="850" w:type="dxa"/>
          </w:tcPr>
          <w:p w14:paraId="1431BB26" w14:textId="1274182B" w:rsidR="00324F4B" w:rsidRDefault="00000000" w:rsidP="00324F4B">
            <w:hyperlink w:anchor="_3.3.14_Organic_synthesis" w:history="1">
              <w:r w:rsidR="00F52D4D" w:rsidRPr="00CE0C7D">
                <w:rPr>
                  <w:rStyle w:val="Hyperlink"/>
                </w:rPr>
                <w:t>3.3.14</w:t>
              </w:r>
            </w:hyperlink>
          </w:p>
        </w:tc>
      </w:tr>
    </w:tbl>
    <w:p w14:paraId="558D17F9" w14:textId="3CB5EDAA" w:rsidR="006D7AEE" w:rsidRDefault="006D7AEE">
      <w:pPr>
        <w:rPr>
          <w:rFonts w:asciiTheme="majorHAnsi" w:eastAsiaTheme="majorEastAsia" w:hAnsiTheme="majorHAnsi" w:cstheme="majorBidi"/>
          <w:color w:val="0F4761" w:themeColor="accent1" w:themeShade="BF"/>
          <w:sz w:val="40"/>
          <w:szCs w:val="40"/>
        </w:rPr>
      </w:pPr>
      <w:r>
        <w:br w:type="page"/>
      </w:r>
    </w:p>
    <w:p w14:paraId="5E5A8924" w14:textId="5DA672C0" w:rsidR="00BC43EC" w:rsidRDefault="00BC43EC" w:rsidP="001D6ACB">
      <w:pPr>
        <w:pStyle w:val="Heading1"/>
      </w:pPr>
      <w:bookmarkStart w:id="18" w:name="_Toc167176207"/>
      <w:r>
        <w:lastRenderedPageBreak/>
        <w:t>5 hours in…</w:t>
      </w:r>
      <w:r w:rsidR="00A35042">
        <w:t xml:space="preserve"> Chemistry</w:t>
      </w:r>
      <w:bookmarkEnd w:id="18"/>
    </w:p>
    <w:p w14:paraId="1F75C5BF" w14:textId="77777777" w:rsidR="00CA5510" w:rsidRDefault="00CA5510" w:rsidP="00CA5510">
      <w:r>
        <w:t>Research shows that the most successful students (i.e. those that make the most progress and get the highest grades) are doing between 20 and 25 hours of independent study per week by the end of Year 13. That may seem a lot, but it’s something that you would build up to over the course of your A-Levels. In Year 12, we’re talking something more like 15 hours per week. This equates to roughly 5 hours of independent study per A-Level per subject.</w:t>
      </w:r>
    </w:p>
    <w:p w14:paraId="043005E2" w14:textId="0F87042C" w:rsidR="00CA5510" w:rsidRDefault="00CA2902" w:rsidP="00CA5510">
      <w:r>
        <w:t>I</w:t>
      </w:r>
      <w:r w:rsidR="00CA5510">
        <w:t xml:space="preserve">ndependent study </w:t>
      </w:r>
      <w:r>
        <w:t xml:space="preserve">can be </w:t>
      </w:r>
      <w:r w:rsidR="00CA5510">
        <w:t>divided into three types – Consolidation, Reactive and Proactive.</w:t>
      </w:r>
    </w:p>
    <w:p w14:paraId="415E6C3E" w14:textId="77777777" w:rsidR="00CA5510" w:rsidRPr="00714A09" w:rsidRDefault="00CA5510" w:rsidP="00CA5510">
      <w:pPr>
        <w:jc w:val="center"/>
        <w:rPr>
          <w:b/>
        </w:rPr>
      </w:pPr>
      <w:r w:rsidRPr="00714A09">
        <w:rPr>
          <w:b/>
        </w:rPr>
        <w:t>Consolidation</w:t>
      </w:r>
    </w:p>
    <w:p w14:paraId="5E6B68C1" w14:textId="1E15471C" w:rsidR="00CA5510" w:rsidRDefault="00CA5510" w:rsidP="00CA5510">
      <w:r>
        <w:t xml:space="preserve">The evening following a Chemistry lesson, you should spend 12-15 minutes (24-30 minutes for a double) rereading your notes, writing </w:t>
      </w:r>
      <w:r w:rsidR="00DD7B74">
        <w:t>a</w:t>
      </w:r>
      <w:r>
        <w:t xml:space="preserve"> summary section at the bottom of your notes and making relevant flashcards e.g. for equations, definitions, facts you need to recall etc.</w:t>
      </w:r>
    </w:p>
    <w:p w14:paraId="599E92F9" w14:textId="77777777" w:rsidR="00CA5510" w:rsidRPr="00714A09" w:rsidRDefault="00CA5510" w:rsidP="00CA5510">
      <w:pPr>
        <w:jc w:val="center"/>
        <w:rPr>
          <w:b/>
        </w:rPr>
      </w:pPr>
      <w:r w:rsidRPr="00714A09">
        <w:rPr>
          <w:b/>
        </w:rPr>
        <w:t>Reactive</w:t>
      </w:r>
    </w:p>
    <w:p w14:paraId="337932A6" w14:textId="77777777" w:rsidR="00CA5510" w:rsidRDefault="00CA5510" w:rsidP="00CA5510">
      <w:r>
        <w:t>This is your ’homework’. Each of your chemistry teachers should give you at least 1 hours’ worth of homework each week. If they don’t – ask them for some! If you find this takes more than 1 hour, that’s fine, you can take this from the proactive phase (not from the consolidation phase though). Equally, if you find you finish your reactive work quickly, spend more time on your proactive work.</w:t>
      </w:r>
    </w:p>
    <w:p w14:paraId="4B98DC20" w14:textId="77777777" w:rsidR="00CA5510" w:rsidRDefault="00CA5510" w:rsidP="00CA5510">
      <w:pPr>
        <w:jc w:val="center"/>
        <w:rPr>
          <w:b/>
        </w:rPr>
      </w:pPr>
      <w:r w:rsidRPr="00714A09">
        <w:rPr>
          <w:b/>
        </w:rPr>
        <w:t>Proactive</w:t>
      </w:r>
    </w:p>
    <w:p w14:paraId="42419EF4" w14:textId="4C58EE25" w:rsidR="00CA5510" w:rsidRDefault="00CA5510" w:rsidP="00CA5510">
      <w:r>
        <w:t xml:space="preserve">This is the section that will broaden and deepen your overall understanding of the subject you are studying. It will not necessarily involve work that has been set by your teacher, but instead it is about you doing the extra practice questions, reading articles, watching videos, TED talks etc. </w:t>
      </w:r>
      <w:r w:rsidR="005B6F69">
        <w:t>T</w:t>
      </w:r>
      <w:r>
        <w:t>his might contain some of the following:</w:t>
      </w:r>
    </w:p>
    <w:p w14:paraId="6A7BBC9F" w14:textId="77777777" w:rsidR="00CA5510" w:rsidRPr="00106635" w:rsidRDefault="00CA5510" w:rsidP="0034387E">
      <w:pPr>
        <w:pStyle w:val="ListParagraph"/>
        <w:numPr>
          <w:ilvl w:val="0"/>
          <w:numId w:val="3"/>
        </w:numPr>
      </w:pPr>
      <w:r>
        <w:t xml:space="preserve">Complete a set of practice past paper questions </w:t>
      </w:r>
      <w:r w:rsidRPr="18B6967C">
        <w:rPr>
          <w:b/>
          <w:bCs/>
        </w:rPr>
        <w:t>(1 hour)</w:t>
      </w:r>
    </w:p>
    <w:p w14:paraId="280012A1" w14:textId="77777777" w:rsidR="00CA5510" w:rsidRPr="0035741E" w:rsidRDefault="00CA5510" w:rsidP="0034387E">
      <w:pPr>
        <w:pStyle w:val="ListParagraph"/>
        <w:numPr>
          <w:ilvl w:val="0"/>
          <w:numId w:val="3"/>
        </w:numPr>
      </w:pPr>
      <w:r>
        <w:t xml:space="preserve">Watch videos and complete exercises on </w:t>
      </w:r>
      <w:proofErr w:type="spellStart"/>
      <w:r>
        <w:t>UpLearn</w:t>
      </w:r>
      <w:proofErr w:type="spellEnd"/>
      <w:r>
        <w:t xml:space="preserve"> </w:t>
      </w:r>
      <w:r w:rsidRPr="18B6967C">
        <w:rPr>
          <w:b/>
          <w:bCs/>
        </w:rPr>
        <w:t>(60 mins)</w:t>
      </w:r>
      <w:r>
        <w:t xml:space="preserve"> </w:t>
      </w:r>
    </w:p>
    <w:p w14:paraId="25D76F6D" w14:textId="77777777" w:rsidR="00CA5510" w:rsidRPr="0035741E" w:rsidRDefault="00CA5510" w:rsidP="0034387E">
      <w:pPr>
        <w:pStyle w:val="ListParagraph"/>
        <w:numPr>
          <w:ilvl w:val="0"/>
          <w:numId w:val="3"/>
        </w:numPr>
      </w:pPr>
      <w:r>
        <w:t xml:space="preserve">Use websites to complete and add to class notes </w:t>
      </w:r>
      <w:r w:rsidRPr="18B6967C">
        <w:rPr>
          <w:b/>
          <w:bCs/>
        </w:rPr>
        <w:t>(30 minutes)</w:t>
      </w:r>
    </w:p>
    <w:p w14:paraId="54DA6045" w14:textId="77777777" w:rsidR="00CA5510" w:rsidRPr="007A62B4" w:rsidRDefault="00CA5510" w:rsidP="0034387E">
      <w:pPr>
        <w:pStyle w:val="ListParagraph"/>
        <w:numPr>
          <w:ilvl w:val="0"/>
          <w:numId w:val="3"/>
        </w:numPr>
      </w:pPr>
      <w:r>
        <w:t xml:space="preserve">Use the specification checklist to evaluate your understanding </w:t>
      </w:r>
      <w:r w:rsidRPr="18B6967C">
        <w:rPr>
          <w:b/>
          <w:bCs/>
        </w:rPr>
        <w:t>(10 mins)</w:t>
      </w:r>
    </w:p>
    <w:p w14:paraId="58AC0F55" w14:textId="77777777" w:rsidR="00CA5510" w:rsidRPr="00C519EE" w:rsidRDefault="00CA5510" w:rsidP="0034387E">
      <w:pPr>
        <w:pStyle w:val="ListParagraph"/>
        <w:numPr>
          <w:ilvl w:val="0"/>
          <w:numId w:val="3"/>
        </w:numPr>
      </w:pPr>
      <w:r>
        <w:t xml:space="preserve">Answer questions in your Required Practical booklet </w:t>
      </w:r>
      <w:r w:rsidRPr="18B6967C">
        <w:rPr>
          <w:b/>
          <w:bCs/>
        </w:rPr>
        <w:t>(30 mins)</w:t>
      </w:r>
    </w:p>
    <w:p w14:paraId="5BD508AB" w14:textId="77777777" w:rsidR="00CA5510" w:rsidRPr="00C519EE" w:rsidRDefault="00CA5510" w:rsidP="0034387E">
      <w:pPr>
        <w:pStyle w:val="ListParagraph"/>
        <w:numPr>
          <w:ilvl w:val="0"/>
          <w:numId w:val="3"/>
        </w:numPr>
      </w:pPr>
      <w:r>
        <w:t xml:space="preserve">Practice exam questions from your Chemistry textbook or workbook </w:t>
      </w:r>
      <w:r w:rsidRPr="18B6967C">
        <w:rPr>
          <w:b/>
          <w:bCs/>
        </w:rPr>
        <w:t>(30 mins)</w:t>
      </w:r>
    </w:p>
    <w:p w14:paraId="16BA6B54" w14:textId="77777777" w:rsidR="00CA5510" w:rsidRDefault="00CA5510" w:rsidP="0034387E">
      <w:pPr>
        <w:pStyle w:val="ListParagraph"/>
        <w:numPr>
          <w:ilvl w:val="0"/>
          <w:numId w:val="3"/>
        </w:numPr>
      </w:pPr>
      <w:r>
        <w:t xml:space="preserve">“Read, Cover, Write and Check” sections of Knowledge organisers </w:t>
      </w:r>
      <w:r w:rsidRPr="18B6967C">
        <w:rPr>
          <w:b/>
          <w:bCs/>
        </w:rPr>
        <w:t>(30 mins)</w:t>
      </w:r>
    </w:p>
    <w:p w14:paraId="08B43BE1" w14:textId="77777777" w:rsidR="00CA5510" w:rsidRDefault="00CA5510" w:rsidP="0034387E">
      <w:pPr>
        <w:pStyle w:val="ListParagraph"/>
        <w:numPr>
          <w:ilvl w:val="0"/>
          <w:numId w:val="3"/>
        </w:numPr>
      </w:pPr>
      <w:r>
        <w:t xml:space="preserve">Complete a section of questions on Isaac Chemistry </w:t>
      </w:r>
      <w:r w:rsidRPr="18B6967C">
        <w:rPr>
          <w:b/>
          <w:bCs/>
        </w:rPr>
        <w:t>(30 minutes)</w:t>
      </w:r>
    </w:p>
    <w:p w14:paraId="0569C95C" w14:textId="77777777" w:rsidR="00CA5510" w:rsidRDefault="00CA5510" w:rsidP="0034387E">
      <w:pPr>
        <w:pStyle w:val="ListParagraph"/>
        <w:numPr>
          <w:ilvl w:val="0"/>
          <w:numId w:val="3"/>
        </w:numPr>
      </w:pPr>
      <w:r>
        <w:t xml:space="preserve">Chemistry review articles from LRC </w:t>
      </w:r>
      <w:r w:rsidRPr="18B6967C">
        <w:rPr>
          <w:b/>
          <w:bCs/>
        </w:rPr>
        <w:t>(20 mins)</w:t>
      </w:r>
    </w:p>
    <w:p w14:paraId="465E7EC0" w14:textId="77777777" w:rsidR="00CA5510" w:rsidRPr="007111BF" w:rsidRDefault="00CA5510" w:rsidP="0034387E">
      <w:pPr>
        <w:pStyle w:val="ListParagraph"/>
        <w:numPr>
          <w:ilvl w:val="0"/>
          <w:numId w:val="3"/>
        </w:numPr>
      </w:pPr>
      <w:r>
        <w:t xml:space="preserve">Try a Chemistry Olympiad question, and analyse mark scheme </w:t>
      </w:r>
      <w:r w:rsidRPr="00D52EA3">
        <w:rPr>
          <w:b/>
        </w:rPr>
        <w:t>(20 mins)</w:t>
      </w:r>
    </w:p>
    <w:p w14:paraId="32316BA9" w14:textId="77777777" w:rsidR="00CA5510" w:rsidRPr="007111BF" w:rsidRDefault="00CA5510" w:rsidP="0034387E">
      <w:pPr>
        <w:pStyle w:val="ListParagraph"/>
        <w:numPr>
          <w:ilvl w:val="0"/>
          <w:numId w:val="3"/>
        </w:numPr>
        <w:rPr>
          <w:bCs/>
        </w:rPr>
      </w:pPr>
      <w:r w:rsidRPr="007111BF">
        <w:rPr>
          <w:bCs/>
        </w:rPr>
        <w:t xml:space="preserve">Attempt some interesting questions on the Cambridge Chemistry Challenge </w:t>
      </w:r>
      <w:r w:rsidRPr="007111BF">
        <w:rPr>
          <w:b/>
        </w:rPr>
        <w:t>(20 mins)</w:t>
      </w:r>
    </w:p>
    <w:p w14:paraId="2CFBF90E" w14:textId="77777777" w:rsidR="00CA5510" w:rsidRPr="00DE494D" w:rsidRDefault="00CA5510" w:rsidP="0034387E">
      <w:pPr>
        <w:pStyle w:val="ListParagraph"/>
        <w:numPr>
          <w:ilvl w:val="0"/>
          <w:numId w:val="3"/>
        </w:numPr>
      </w:pPr>
      <w:r>
        <w:t xml:space="preserve">Watch some videos and complete some quizzes on Seneca </w:t>
      </w:r>
      <w:r w:rsidRPr="00671FEE">
        <w:rPr>
          <w:b/>
        </w:rPr>
        <w:t>(30 mins)</w:t>
      </w:r>
    </w:p>
    <w:p w14:paraId="598E4C93" w14:textId="77777777" w:rsidR="00CA5510" w:rsidRPr="00C230FA" w:rsidRDefault="00CA5510" w:rsidP="00CA5510">
      <w:pPr>
        <w:jc w:val="center"/>
        <w:rPr>
          <w:b/>
        </w:rPr>
      </w:pPr>
      <w:r w:rsidRPr="00C230FA">
        <w:rPr>
          <w:b/>
        </w:rPr>
        <w:t>Useful links</w:t>
      </w:r>
    </w:p>
    <w:p w14:paraId="431C8FF9" w14:textId="77777777" w:rsidR="00CA5510" w:rsidRPr="00492AF7" w:rsidRDefault="00CA5510" w:rsidP="0034387E">
      <w:pPr>
        <w:pStyle w:val="ListParagraph"/>
        <w:numPr>
          <w:ilvl w:val="0"/>
          <w:numId w:val="5"/>
        </w:numPr>
        <w:rPr>
          <w:rFonts w:eastAsia="Times New Roman" w:cstheme="minorHAnsi"/>
          <w:lang w:eastAsia="en-GB"/>
        </w:rPr>
      </w:pPr>
      <w:r w:rsidRPr="00903BFF">
        <w:rPr>
          <w:rFonts w:cstheme="minorHAnsi"/>
          <w:b/>
          <w:bCs/>
        </w:rPr>
        <w:t>365</w:t>
      </w:r>
      <w:r w:rsidRPr="00492AF7">
        <w:rPr>
          <w:rFonts w:cstheme="minorHAnsi"/>
        </w:rPr>
        <w:tab/>
      </w:r>
      <w:hyperlink r:id="rId16" w:history="1">
        <w:r w:rsidRPr="00492AF7">
          <w:rPr>
            <w:rFonts w:eastAsia="Times New Roman" w:cstheme="minorHAnsi"/>
            <w:color w:val="0000FF"/>
            <w:u w:val="single"/>
            <w:lang w:eastAsia="en-GB"/>
          </w:rPr>
          <w:t>https://becbd.sharepoint.com/BecLearners/Science/KS5/Y12Chemistry/SitePages/Home.aspx</w:t>
        </w:r>
      </w:hyperlink>
    </w:p>
    <w:p w14:paraId="39CC24DD" w14:textId="77777777" w:rsidR="00CA5510" w:rsidRPr="00492AF7" w:rsidRDefault="00CA5510" w:rsidP="0034387E">
      <w:pPr>
        <w:pStyle w:val="ListParagraph"/>
        <w:numPr>
          <w:ilvl w:val="0"/>
          <w:numId w:val="5"/>
        </w:numPr>
        <w:rPr>
          <w:rFonts w:eastAsia="Times New Roman" w:cstheme="minorHAnsi"/>
          <w:lang w:eastAsia="en-GB"/>
        </w:rPr>
      </w:pPr>
      <w:r w:rsidRPr="00903BFF">
        <w:rPr>
          <w:rFonts w:cstheme="minorHAnsi"/>
          <w:b/>
          <w:bCs/>
        </w:rPr>
        <w:t>AQA Past papers</w:t>
      </w:r>
      <w:r w:rsidRPr="00492AF7">
        <w:rPr>
          <w:rFonts w:cstheme="minorHAnsi"/>
        </w:rPr>
        <w:t xml:space="preserve"> </w:t>
      </w:r>
      <w:hyperlink r:id="rId17" w:history="1">
        <w:r w:rsidRPr="00492AF7">
          <w:rPr>
            <w:rFonts w:eastAsia="Times New Roman" w:cstheme="minorHAnsi"/>
            <w:color w:val="0000FF"/>
            <w:u w:val="single"/>
            <w:lang w:eastAsia="en-GB"/>
          </w:rPr>
          <w:t>https://www.aqa.org.uk/find-past-papers-and-mark-schemes</w:t>
        </w:r>
      </w:hyperlink>
    </w:p>
    <w:p w14:paraId="67AF1138" w14:textId="77777777" w:rsidR="00CA5510" w:rsidRPr="00492AF7" w:rsidRDefault="00CA5510" w:rsidP="0034387E">
      <w:pPr>
        <w:pStyle w:val="ListParagraph"/>
        <w:numPr>
          <w:ilvl w:val="0"/>
          <w:numId w:val="5"/>
        </w:numPr>
        <w:rPr>
          <w:rFonts w:eastAsia="Times New Roman" w:cstheme="minorHAnsi"/>
          <w:lang w:eastAsia="en-GB"/>
        </w:rPr>
      </w:pPr>
      <w:proofErr w:type="spellStart"/>
      <w:r w:rsidRPr="00903BFF">
        <w:rPr>
          <w:rFonts w:cstheme="minorHAnsi"/>
          <w:b/>
          <w:bCs/>
        </w:rPr>
        <w:t>Chemrevise</w:t>
      </w:r>
      <w:proofErr w:type="spellEnd"/>
      <w:r w:rsidRPr="00492AF7">
        <w:rPr>
          <w:rFonts w:cstheme="minorHAnsi"/>
        </w:rPr>
        <w:t xml:space="preserve"> </w:t>
      </w:r>
      <w:hyperlink r:id="rId18" w:history="1">
        <w:r w:rsidRPr="00492AF7">
          <w:rPr>
            <w:rFonts w:eastAsia="Times New Roman" w:cstheme="minorHAnsi"/>
            <w:color w:val="0000FF"/>
            <w:u w:val="single"/>
            <w:lang w:eastAsia="en-GB"/>
          </w:rPr>
          <w:t>https://chemrevise.org/</w:t>
        </w:r>
      </w:hyperlink>
    </w:p>
    <w:p w14:paraId="42347081" w14:textId="77777777" w:rsidR="00CA5510" w:rsidRPr="00492AF7" w:rsidRDefault="00CA5510" w:rsidP="0034387E">
      <w:pPr>
        <w:pStyle w:val="ListParagraph"/>
        <w:numPr>
          <w:ilvl w:val="0"/>
          <w:numId w:val="4"/>
        </w:numPr>
        <w:rPr>
          <w:rFonts w:eastAsia="Times New Roman" w:cstheme="minorHAnsi"/>
          <w:lang w:eastAsia="en-GB"/>
        </w:rPr>
      </w:pPr>
      <w:r w:rsidRPr="00903BFF">
        <w:rPr>
          <w:rFonts w:cstheme="minorHAnsi"/>
          <w:b/>
          <w:bCs/>
        </w:rPr>
        <w:t>A-Level Chemistry</w:t>
      </w:r>
      <w:r w:rsidRPr="00492AF7">
        <w:rPr>
          <w:rFonts w:cstheme="minorHAnsi"/>
        </w:rPr>
        <w:t xml:space="preserve"> </w:t>
      </w:r>
      <w:hyperlink r:id="rId19" w:history="1">
        <w:r w:rsidRPr="00492AF7">
          <w:rPr>
            <w:rFonts w:eastAsia="Times New Roman" w:cstheme="minorHAnsi"/>
            <w:color w:val="0000FF"/>
            <w:u w:val="single"/>
            <w:lang w:eastAsia="en-GB"/>
          </w:rPr>
          <w:t>http://www.a-levelchemistry.co.uk/</w:t>
        </w:r>
      </w:hyperlink>
    </w:p>
    <w:p w14:paraId="7CB6C603" w14:textId="77777777" w:rsidR="00CA5510" w:rsidRPr="00492AF7" w:rsidRDefault="00CA5510" w:rsidP="0034387E">
      <w:pPr>
        <w:pStyle w:val="ListParagraph"/>
        <w:numPr>
          <w:ilvl w:val="0"/>
          <w:numId w:val="4"/>
        </w:numPr>
        <w:rPr>
          <w:rFonts w:eastAsia="Times New Roman" w:cstheme="minorHAnsi"/>
          <w:lang w:eastAsia="en-GB"/>
        </w:rPr>
      </w:pPr>
      <w:r w:rsidRPr="00903BFF">
        <w:rPr>
          <w:rFonts w:cstheme="minorHAnsi"/>
          <w:b/>
          <w:bCs/>
        </w:rPr>
        <w:t>Isaac Chemistry</w:t>
      </w:r>
      <w:r w:rsidRPr="00492AF7">
        <w:rPr>
          <w:rFonts w:cstheme="minorHAnsi"/>
        </w:rPr>
        <w:t xml:space="preserve"> </w:t>
      </w:r>
      <w:hyperlink r:id="rId20" w:history="1">
        <w:r w:rsidRPr="00492AF7">
          <w:rPr>
            <w:rFonts w:eastAsia="Times New Roman" w:cstheme="minorHAnsi"/>
            <w:color w:val="0000FF"/>
            <w:u w:val="single"/>
            <w:lang w:eastAsia="en-GB"/>
          </w:rPr>
          <w:t>https://isaacphysics.org/chemistry</w:t>
        </w:r>
      </w:hyperlink>
    </w:p>
    <w:p w14:paraId="0AD749EB" w14:textId="77777777" w:rsidR="00CA5510" w:rsidRPr="00492AF7" w:rsidRDefault="00CA5510" w:rsidP="0034387E">
      <w:pPr>
        <w:pStyle w:val="ListParagraph"/>
        <w:numPr>
          <w:ilvl w:val="0"/>
          <w:numId w:val="4"/>
        </w:numPr>
        <w:rPr>
          <w:rFonts w:eastAsia="Times New Roman" w:cstheme="minorHAnsi"/>
          <w:lang w:eastAsia="en-GB"/>
        </w:rPr>
      </w:pPr>
      <w:r w:rsidRPr="00903BFF">
        <w:rPr>
          <w:rFonts w:cstheme="minorHAnsi"/>
          <w:b/>
          <w:bCs/>
        </w:rPr>
        <w:t>TED Talks</w:t>
      </w:r>
      <w:r w:rsidRPr="00492AF7">
        <w:rPr>
          <w:rFonts w:cstheme="minorHAnsi"/>
        </w:rPr>
        <w:t xml:space="preserve"> </w:t>
      </w:r>
      <w:hyperlink r:id="rId21" w:history="1">
        <w:r w:rsidRPr="00492AF7">
          <w:rPr>
            <w:rFonts w:eastAsia="Times New Roman" w:cstheme="minorHAnsi"/>
            <w:color w:val="0000FF"/>
            <w:u w:val="single"/>
            <w:lang w:eastAsia="en-GB"/>
          </w:rPr>
          <w:t>https://www.ted.com/talks?sort=newest&amp;language=en&amp;topics%5B%5D=Science</w:t>
        </w:r>
      </w:hyperlink>
    </w:p>
    <w:p w14:paraId="003B7459" w14:textId="77777777" w:rsidR="00CA5510" w:rsidRPr="00492AF7" w:rsidRDefault="00CA5510" w:rsidP="0034387E">
      <w:pPr>
        <w:pStyle w:val="ListParagraph"/>
        <w:numPr>
          <w:ilvl w:val="0"/>
          <w:numId w:val="4"/>
        </w:numPr>
        <w:rPr>
          <w:rFonts w:eastAsia="Times New Roman" w:cstheme="minorHAnsi"/>
          <w:lang w:eastAsia="en-GB"/>
        </w:rPr>
      </w:pPr>
      <w:r w:rsidRPr="00903BFF">
        <w:rPr>
          <w:rFonts w:cstheme="minorHAnsi"/>
          <w:b/>
          <w:bCs/>
        </w:rPr>
        <w:t>Chemistry Olympiad</w:t>
      </w:r>
      <w:r w:rsidRPr="00492AF7">
        <w:rPr>
          <w:rFonts w:cstheme="minorHAnsi"/>
        </w:rPr>
        <w:t xml:space="preserve"> </w:t>
      </w:r>
      <w:hyperlink r:id="rId22" w:history="1">
        <w:r w:rsidRPr="00492AF7">
          <w:rPr>
            <w:rFonts w:eastAsia="Times New Roman" w:cstheme="minorHAnsi"/>
            <w:color w:val="0000FF"/>
            <w:u w:val="single"/>
            <w:lang w:eastAsia="en-GB"/>
          </w:rPr>
          <w:t>https://edu.rsc.org/resources/chemistry-olympiad-past-papers/1641.article</w:t>
        </w:r>
      </w:hyperlink>
    </w:p>
    <w:p w14:paraId="03EB21C0" w14:textId="77777777" w:rsidR="00CA5510" w:rsidRPr="007111BF" w:rsidRDefault="00CA5510" w:rsidP="0034387E">
      <w:pPr>
        <w:pStyle w:val="ListParagraph"/>
        <w:numPr>
          <w:ilvl w:val="0"/>
          <w:numId w:val="4"/>
        </w:numPr>
        <w:rPr>
          <w:rFonts w:eastAsia="Times New Roman" w:cstheme="minorHAnsi"/>
          <w:lang w:eastAsia="en-GB"/>
        </w:rPr>
      </w:pPr>
      <w:r w:rsidRPr="007111BF">
        <w:rPr>
          <w:rFonts w:eastAsia="Times New Roman" w:cstheme="minorHAnsi"/>
          <w:b/>
          <w:bCs/>
          <w:lang w:eastAsia="en-GB"/>
        </w:rPr>
        <w:t>Cambridge Chemistry Challenge</w:t>
      </w:r>
      <w:r w:rsidRPr="007111BF">
        <w:rPr>
          <w:rFonts w:eastAsia="Times New Roman" w:cstheme="minorHAnsi"/>
          <w:lang w:eastAsia="en-GB"/>
        </w:rPr>
        <w:t xml:space="preserve"> </w:t>
      </w:r>
      <w:hyperlink r:id="rId23" w:history="1">
        <w:r w:rsidRPr="007111BF">
          <w:rPr>
            <w:rFonts w:eastAsia="Times New Roman" w:cstheme="minorHAnsi"/>
            <w:color w:val="0000FF"/>
            <w:u w:val="single"/>
            <w:lang w:eastAsia="en-GB"/>
          </w:rPr>
          <w:t>http://www.c3l6.org/posts</w:t>
        </w:r>
      </w:hyperlink>
    </w:p>
    <w:p w14:paraId="23F8C4B9" w14:textId="4E943806" w:rsidR="0042091A" w:rsidRPr="0042091A" w:rsidRDefault="0042091A" w:rsidP="0034387E">
      <w:pPr>
        <w:pStyle w:val="ListParagraph"/>
        <w:numPr>
          <w:ilvl w:val="0"/>
          <w:numId w:val="4"/>
        </w:numPr>
        <w:rPr>
          <w:rFonts w:eastAsia="Times New Roman" w:cstheme="minorHAnsi"/>
          <w:lang w:eastAsia="en-GB"/>
        </w:rPr>
      </w:pPr>
      <w:proofErr w:type="spellStart"/>
      <w:r w:rsidRPr="0042091A">
        <w:rPr>
          <w:rFonts w:eastAsia="Times New Roman" w:cstheme="minorHAnsi"/>
          <w:b/>
          <w:bCs/>
          <w:lang w:eastAsia="en-GB"/>
        </w:rPr>
        <w:t>Chemix</w:t>
      </w:r>
      <w:proofErr w:type="spellEnd"/>
      <w:r>
        <w:rPr>
          <w:rFonts w:eastAsia="Times New Roman" w:cstheme="minorHAnsi"/>
          <w:b/>
          <w:bCs/>
          <w:lang w:eastAsia="en-GB"/>
        </w:rPr>
        <w:t>:</w:t>
      </w:r>
      <w:r>
        <w:rPr>
          <w:rFonts w:eastAsia="Times New Roman" w:cstheme="minorHAnsi"/>
          <w:lang w:eastAsia="en-GB"/>
        </w:rPr>
        <w:t xml:space="preserve"> </w:t>
      </w:r>
      <w:hyperlink r:id="rId24" w:history="1">
        <w:r>
          <w:rPr>
            <w:rStyle w:val="Hyperlink"/>
          </w:rPr>
          <w:t>https://chemix.org/</w:t>
        </w:r>
      </w:hyperlink>
    </w:p>
    <w:p w14:paraId="70828066" w14:textId="6FF84EED" w:rsidR="00CA5510" w:rsidRPr="00646AF1" w:rsidRDefault="00CA5510" w:rsidP="0034387E">
      <w:pPr>
        <w:pStyle w:val="ListParagraph"/>
        <w:numPr>
          <w:ilvl w:val="0"/>
          <w:numId w:val="4"/>
        </w:numPr>
        <w:rPr>
          <w:rFonts w:eastAsia="Times New Roman" w:cstheme="minorHAnsi"/>
          <w:lang w:eastAsia="en-GB"/>
        </w:rPr>
      </w:pPr>
      <w:r w:rsidRPr="00903BFF">
        <w:rPr>
          <w:rFonts w:cstheme="minorHAnsi"/>
          <w:b/>
          <w:bCs/>
        </w:rPr>
        <w:t>Seneca</w:t>
      </w:r>
      <w:r w:rsidRPr="00492AF7">
        <w:rPr>
          <w:rFonts w:cstheme="minorHAnsi"/>
        </w:rPr>
        <w:t xml:space="preserve"> </w:t>
      </w:r>
      <w:hyperlink r:id="rId25" w:history="1">
        <w:r w:rsidRPr="00492AF7">
          <w:rPr>
            <w:rFonts w:eastAsia="Times New Roman" w:cstheme="minorHAnsi"/>
            <w:color w:val="0000FF"/>
            <w:u w:val="single"/>
            <w:lang w:eastAsia="en-GB"/>
          </w:rPr>
          <w:t>https://www.senecalearning.com/</w:t>
        </w:r>
      </w:hyperlink>
    </w:p>
    <w:p w14:paraId="0F3A6707" w14:textId="77777777" w:rsidR="00646AF1" w:rsidRPr="0042091A" w:rsidRDefault="00646AF1" w:rsidP="0034387E">
      <w:pPr>
        <w:pStyle w:val="ListParagraph"/>
        <w:numPr>
          <w:ilvl w:val="0"/>
          <w:numId w:val="4"/>
        </w:numPr>
        <w:rPr>
          <w:rFonts w:eastAsia="Times New Roman" w:cstheme="minorHAnsi"/>
          <w:lang w:eastAsia="en-GB"/>
        </w:rPr>
      </w:pPr>
      <w:proofErr w:type="spellStart"/>
      <w:r w:rsidRPr="00703BF0">
        <w:rPr>
          <w:rFonts w:cstheme="minorHAnsi"/>
          <w:b/>
          <w:bCs/>
        </w:rPr>
        <w:t>UpLear</w:t>
      </w:r>
      <w:r w:rsidR="00703BF0">
        <w:rPr>
          <w:rFonts w:cstheme="minorHAnsi"/>
          <w:b/>
          <w:bCs/>
        </w:rPr>
        <w:t>n</w:t>
      </w:r>
      <w:proofErr w:type="spellEnd"/>
      <w:r w:rsidR="00703BF0">
        <w:rPr>
          <w:rFonts w:cstheme="minorHAnsi"/>
        </w:rPr>
        <w:t xml:space="preserve"> </w:t>
      </w:r>
      <w:hyperlink r:id="rId26" w:history="1">
        <w:r w:rsidR="00F650E2" w:rsidRPr="00A27E5B">
          <w:rPr>
            <w:rStyle w:val="Hyperlink"/>
            <w:rFonts w:eastAsia="Times New Roman"/>
            <w:lang w:eastAsia="en-GB"/>
          </w:rPr>
          <w:t>https://www.uplearn.co.uk</w:t>
        </w:r>
      </w:hyperlink>
    </w:p>
    <w:p w14:paraId="271CEA8D" w14:textId="29A0D482" w:rsidR="00BC43EC" w:rsidRDefault="00BC43EC" w:rsidP="001D6ACB">
      <w:pPr>
        <w:pStyle w:val="Heading1"/>
      </w:pPr>
      <w:bookmarkStart w:id="19" w:name="_Toc167176208"/>
      <w:r>
        <w:lastRenderedPageBreak/>
        <w:t>Super</w:t>
      </w:r>
      <w:r w:rsidR="00AB5B25">
        <w:t>-</w:t>
      </w:r>
      <w:r>
        <w:t>curricular</w:t>
      </w:r>
      <w:bookmarkEnd w:id="19"/>
    </w:p>
    <w:p w14:paraId="12896D56" w14:textId="72D40FB2" w:rsidR="00797A0F" w:rsidRDefault="005A61DD" w:rsidP="00797A0F">
      <w:pPr>
        <w:pStyle w:val="Heading2"/>
      </w:pPr>
      <w:bookmarkStart w:id="20" w:name="_Toc167176209"/>
      <w:r>
        <w:t>R</w:t>
      </w:r>
      <w:r w:rsidR="00797A0F">
        <w:t>ead</w:t>
      </w:r>
      <w:bookmarkEnd w:id="20"/>
    </w:p>
    <w:p w14:paraId="3F7F4ADB" w14:textId="77777777" w:rsidR="005A61DD" w:rsidRDefault="005A61DD" w:rsidP="0034387E">
      <w:pPr>
        <w:pStyle w:val="ListParagraph"/>
        <w:numPr>
          <w:ilvl w:val="0"/>
          <w:numId w:val="6"/>
        </w:numPr>
      </w:pPr>
      <w:r>
        <w:t>The Disappearing Spoon and Other Extraordinary True Tales from the Periodic Table – Sam Kean</w:t>
      </w:r>
    </w:p>
    <w:p w14:paraId="11678E9A" w14:textId="77777777" w:rsidR="005A61DD" w:rsidRDefault="005A61DD" w:rsidP="0034387E">
      <w:pPr>
        <w:pStyle w:val="ListParagraph"/>
        <w:numPr>
          <w:ilvl w:val="0"/>
          <w:numId w:val="6"/>
        </w:numPr>
      </w:pPr>
      <w:r>
        <w:t xml:space="preserve">Chemistry for Breakfast: The Amazing Science of Everyday Life –  Mai </w:t>
      </w:r>
      <w:proofErr w:type="spellStart"/>
      <w:r>
        <w:t>Thi</w:t>
      </w:r>
      <w:proofErr w:type="spellEnd"/>
      <w:r>
        <w:t xml:space="preserve"> Nguyen-Kim</w:t>
      </w:r>
    </w:p>
    <w:p w14:paraId="4CD651A8" w14:textId="77777777" w:rsidR="005A61DD" w:rsidRDefault="005A61DD" w:rsidP="0034387E">
      <w:pPr>
        <w:pStyle w:val="ListParagraph"/>
        <w:numPr>
          <w:ilvl w:val="0"/>
          <w:numId w:val="6"/>
        </w:numPr>
      </w:pPr>
      <w:r>
        <w:t>Periodic Tales: The Curious Lives of the Elements – Hugh Aldersey-Williams</w:t>
      </w:r>
    </w:p>
    <w:p w14:paraId="55077E36" w14:textId="77777777" w:rsidR="005A61DD" w:rsidRDefault="005A61DD" w:rsidP="0034387E">
      <w:pPr>
        <w:pStyle w:val="ListParagraph"/>
        <w:numPr>
          <w:ilvl w:val="0"/>
          <w:numId w:val="6"/>
        </w:numPr>
      </w:pPr>
      <w:r>
        <w:t>The Periodic Table – Primo Levi</w:t>
      </w:r>
    </w:p>
    <w:p w14:paraId="7CB66246" w14:textId="77777777" w:rsidR="008666A7" w:rsidRDefault="005A61DD" w:rsidP="0034387E">
      <w:pPr>
        <w:pStyle w:val="ListParagraph"/>
        <w:numPr>
          <w:ilvl w:val="0"/>
          <w:numId w:val="6"/>
        </w:numPr>
      </w:pPr>
      <w:r>
        <w:t>Grunt: The curious science of humans at war – Mary Roach</w:t>
      </w:r>
    </w:p>
    <w:p w14:paraId="6C4CDEE2" w14:textId="77777777" w:rsidR="008666A7" w:rsidRDefault="008666A7" w:rsidP="008666A7">
      <w:pPr>
        <w:pStyle w:val="Heading2"/>
      </w:pPr>
      <w:bookmarkStart w:id="21" w:name="_Toc167176210"/>
      <w:r>
        <w:t>Watch</w:t>
      </w:r>
      <w:bookmarkEnd w:id="21"/>
    </w:p>
    <w:p w14:paraId="0BAA96DF" w14:textId="77777777" w:rsidR="00B840D8" w:rsidRPr="00B840D8" w:rsidRDefault="00B840D8" w:rsidP="0034387E">
      <w:pPr>
        <w:pStyle w:val="ListParagraph"/>
        <w:numPr>
          <w:ilvl w:val="0"/>
          <w:numId w:val="7"/>
        </w:numPr>
        <w:spacing w:line="276" w:lineRule="auto"/>
      </w:pPr>
      <w:r w:rsidRPr="00B840D8">
        <w:t xml:space="preserve">Chemistry: A Volatile History </w:t>
      </w:r>
      <w:hyperlink r:id="rId27" w:history="1">
        <w:r w:rsidRPr="00B840D8">
          <w:rPr>
            <w:rStyle w:val="Hyperlink"/>
          </w:rPr>
          <w:t>BBC Four - Chemistry: A Volatile History - Episode guide</w:t>
        </w:r>
      </w:hyperlink>
    </w:p>
    <w:p w14:paraId="2A6A9B11" w14:textId="77777777" w:rsidR="00B840D8" w:rsidRPr="00B840D8" w:rsidRDefault="00B840D8" w:rsidP="0034387E">
      <w:pPr>
        <w:pStyle w:val="ListParagraph"/>
        <w:numPr>
          <w:ilvl w:val="0"/>
          <w:numId w:val="7"/>
        </w:numPr>
        <w:spacing w:line="276" w:lineRule="auto"/>
      </w:pPr>
      <w:r w:rsidRPr="00B840D8">
        <w:t xml:space="preserve">Periodic Table of the Elements </w:t>
      </w:r>
      <w:hyperlink r:id="rId28" w:history="1">
        <w:r w:rsidRPr="00B840D8">
          <w:rPr>
            <w:rStyle w:val="Hyperlink"/>
          </w:rPr>
          <w:t>The Periodic Table of Videos - University of Nottingham (periodicvideos.com)</w:t>
        </w:r>
      </w:hyperlink>
    </w:p>
    <w:p w14:paraId="380AA6B7" w14:textId="56CB9B8A" w:rsidR="00B840D8" w:rsidRPr="00B840D8" w:rsidRDefault="00B840D8" w:rsidP="0034387E">
      <w:pPr>
        <w:pStyle w:val="ListParagraph"/>
        <w:numPr>
          <w:ilvl w:val="0"/>
          <w:numId w:val="7"/>
        </w:numPr>
      </w:pPr>
      <w:r w:rsidRPr="00B840D8">
        <w:t xml:space="preserve">TED Talks: </w:t>
      </w:r>
      <w:hyperlink r:id="rId29" w:history="1">
        <w:r w:rsidRPr="00B840D8">
          <w:rPr>
            <w:rStyle w:val="Hyperlink"/>
          </w:rPr>
          <w:t>Ideas about Chemistry (ted.com)</w:t>
        </w:r>
      </w:hyperlink>
    </w:p>
    <w:p w14:paraId="38543940" w14:textId="77777777" w:rsidR="00B028A4" w:rsidRDefault="00B028A4" w:rsidP="008666A7">
      <w:pPr>
        <w:pStyle w:val="Heading2"/>
      </w:pPr>
      <w:bookmarkStart w:id="22" w:name="_Toc167176211"/>
      <w:r>
        <w:t>Listen</w:t>
      </w:r>
      <w:bookmarkEnd w:id="22"/>
    </w:p>
    <w:p w14:paraId="77D523A3" w14:textId="77777777" w:rsidR="00143B17" w:rsidRPr="00143B17" w:rsidRDefault="00143B17" w:rsidP="0034387E">
      <w:pPr>
        <w:pStyle w:val="ListParagraph"/>
        <w:numPr>
          <w:ilvl w:val="0"/>
          <w:numId w:val="8"/>
        </w:numPr>
        <w:spacing w:line="276" w:lineRule="auto"/>
      </w:pPr>
      <w:r w:rsidRPr="00143B17">
        <w:t xml:space="preserve">Chemistry for your life - </w:t>
      </w:r>
      <w:hyperlink r:id="rId30" w:history="1">
        <w:r w:rsidRPr="00143B17">
          <w:rPr>
            <w:rStyle w:val="Hyperlink"/>
          </w:rPr>
          <w:t>Chemistry For Your Life (transistor.fm)</w:t>
        </w:r>
      </w:hyperlink>
    </w:p>
    <w:p w14:paraId="024693C8" w14:textId="77777777" w:rsidR="004C3068" w:rsidRPr="004C3068" w:rsidRDefault="00143B17" w:rsidP="0034387E">
      <w:pPr>
        <w:pStyle w:val="ListParagraph"/>
        <w:numPr>
          <w:ilvl w:val="0"/>
          <w:numId w:val="8"/>
        </w:numPr>
        <w:rPr>
          <w:rStyle w:val="Hyperlink"/>
          <w:color w:val="auto"/>
          <w:u w:val="none"/>
        </w:rPr>
      </w:pPr>
      <w:r w:rsidRPr="00143B17">
        <w:t xml:space="preserve">Chemistry in its elements - </w:t>
      </w:r>
      <w:hyperlink r:id="rId31" w:history="1">
        <w:r w:rsidRPr="00143B17">
          <w:rPr>
            <w:rStyle w:val="Hyperlink"/>
          </w:rPr>
          <w:t>Periodic Table: Podcast (rsc.org)</w:t>
        </w:r>
      </w:hyperlink>
    </w:p>
    <w:p w14:paraId="4B3B72BF" w14:textId="376559B0" w:rsidR="004C3068" w:rsidRDefault="004C3068" w:rsidP="004C3068">
      <w:pPr>
        <w:pStyle w:val="Heading2"/>
      </w:pPr>
      <w:bookmarkStart w:id="23" w:name="_Toc167176212"/>
      <w:r>
        <w:t>Compete</w:t>
      </w:r>
      <w:bookmarkEnd w:id="23"/>
    </w:p>
    <w:p w14:paraId="64A6B259" w14:textId="77777777" w:rsidR="004C53F6" w:rsidRPr="004C53F6" w:rsidRDefault="004C53F6" w:rsidP="0034387E">
      <w:pPr>
        <w:pStyle w:val="ListParagraph"/>
        <w:numPr>
          <w:ilvl w:val="0"/>
          <w:numId w:val="9"/>
        </w:numPr>
        <w:spacing w:line="276" w:lineRule="auto"/>
      </w:pPr>
      <w:r w:rsidRPr="004C53F6">
        <w:t xml:space="preserve">UK Chemistry Olympiad (Jan Year 13) </w:t>
      </w:r>
      <w:hyperlink r:id="rId32" w:history="1">
        <w:r w:rsidRPr="004C53F6">
          <w:rPr>
            <w:rStyle w:val="Hyperlink"/>
          </w:rPr>
          <w:t>UK Chemistry Olympiad | RSC Education</w:t>
        </w:r>
      </w:hyperlink>
    </w:p>
    <w:p w14:paraId="6A14F152" w14:textId="0D196076" w:rsidR="004C53F6" w:rsidRPr="004C53F6" w:rsidRDefault="004C53F6" w:rsidP="0034387E">
      <w:pPr>
        <w:pStyle w:val="ListParagraph"/>
        <w:numPr>
          <w:ilvl w:val="0"/>
          <w:numId w:val="9"/>
        </w:numPr>
        <w:spacing w:line="276" w:lineRule="auto"/>
      </w:pPr>
      <w:r w:rsidRPr="004C53F6">
        <w:t>Cambridge Chemistry Challenge Lower Sixth</w:t>
      </w:r>
      <w:r>
        <w:t xml:space="preserve"> (June Year 12)</w:t>
      </w:r>
      <w:r w:rsidRPr="004C53F6">
        <w:t xml:space="preserve"> </w:t>
      </w:r>
      <w:hyperlink r:id="rId33" w:history="1">
        <w:r w:rsidR="00AB0EB5">
          <w:rPr>
            <w:rStyle w:val="Hyperlink"/>
          </w:rPr>
          <w:t>Cambridge Chemistry Challenge</w:t>
        </w:r>
      </w:hyperlink>
    </w:p>
    <w:p w14:paraId="407AD3B2" w14:textId="59F3F5E8" w:rsidR="004C53F6" w:rsidRPr="004C53F6" w:rsidRDefault="004C53F6" w:rsidP="0034387E">
      <w:pPr>
        <w:pStyle w:val="ListParagraph"/>
        <w:numPr>
          <w:ilvl w:val="0"/>
          <w:numId w:val="9"/>
        </w:numPr>
        <w:spacing w:line="276" w:lineRule="auto"/>
      </w:pPr>
      <w:r w:rsidRPr="004C53F6">
        <w:t xml:space="preserve">School’s Analyst (June Year 12) </w:t>
      </w:r>
      <w:hyperlink r:id="rId34" w:history="1">
        <w:r w:rsidRPr="003B0E30">
          <w:rPr>
            <w:rStyle w:val="Hyperlink"/>
          </w:rPr>
          <w:t>Schools' Analyst | RSC Education</w:t>
        </w:r>
      </w:hyperlink>
    </w:p>
    <w:p w14:paraId="00D254DE" w14:textId="0761389A" w:rsidR="004C3068" w:rsidRPr="004C3068" w:rsidRDefault="006A488F" w:rsidP="006A488F">
      <w:pPr>
        <w:pStyle w:val="Heading2"/>
      </w:pPr>
      <w:bookmarkStart w:id="24" w:name="_Toc167176213"/>
      <w:r>
        <w:t>Online</w:t>
      </w:r>
      <w:bookmarkEnd w:id="24"/>
    </w:p>
    <w:p w14:paraId="744E59D9" w14:textId="77777777" w:rsidR="004F027F" w:rsidRPr="004F027F" w:rsidRDefault="004F027F" w:rsidP="0034387E">
      <w:pPr>
        <w:pStyle w:val="ListParagraph"/>
        <w:numPr>
          <w:ilvl w:val="0"/>
          <w:numId w:val="10"/>
        </w:numPr>
        <w:spacing w:line="276" w:lineRule="auto"/>
      </w:pPr>
      <w:r w:rsidRPr="004F027F">
        <w:t xml:space="preserve">Royal Society of Chemistry: </w:t>
      </w:r>
      <w:hyperlink r:id="rId35" w:history="1">
        <w:r w:rsidRPr="004F027F">
          <w:rPr>
            <w:rStyle w:val="Hyperlink"/>
          </w:rPr>
          <w:t>Support for students | RSC Education</w:t>
        </w:r>
      </w:hyperlink>
    </w:p>
    <w:p w14:paraId="7CD9D3F6" w14:textId="77777777" w:rsidR="004F027F" w:rsidRPr="004F027F" w:rsidRDefault="004F027F" w:rsidP="0034387E">
      <w:pPr>
        <w:pStyle w:val="ListParagraph"/>
        <w:numPr>
          <w:ilvl w:val="0"/>
          <w:numId w:val="10"/>
        </w:numPr>
        <w:spacing w:line="276" w:lineRule="auto"/>
      </w:pPr>
      <w:proofErr w:type="spellStart"/>
      <w:r w:rsidRPr="004F027F">
        <w:t>MaChemGuy</w:t>
      </w:r>
      <w:proofErr w:type="spellEnd"/>
      <w:r w:rsidRPr="004F027F">
        <w:t xml:space="preserve">: </w:t>
      </w:r>
      <w:hyperlink r:id="rId36" w:history="1">
        <w:r w:rsidRPr="004F027F">
          <w:rPr>
            <w:rStyle w:val="Hyperlink"/>
          </w:rPr>
          <w:t>https://www.youtube.com/user/MaChemGuy</w:t>
        </w:r>
      </w:hyperlink>
    </w:p>
    <w:p w14:paraId="4BA58791" w14:textId="77777777" w:rsidR="004F027F" w:rsidRPr="004F027F" w:rsidRDefault="004F027F" w:rsidP="0034387E">
      <w:pPr>
        <w:pStyle w:val="ListParagraph"/>
        <w:numPr>
          <w:ilvl w:val="0"/>
          <w:numId w:val="10"/>
        </w:numPr>
        <w:spacing w:line="276" w:lineRule="auto"/>
      </w:pPr>
      <w:proofErr w:type="spellStart"/>
      <w:r w:rsidRPr="004F027F">
        <w:t>Chemguide</w:t>
      </w:r>
      <w:proofErr w:type="spellEnd"/>
      <w:r w:rsidRPr="004F027F">
        <w:t xml:space="preserve">: </w:t>
      </w:r>
      <w:hyperlink r:id="rId37" w:history="1">
        <w:r w:rsidRPr="004F027F">
          <w:rPr>
            <w:rStyle w:val="Hyperlink"/>
          </w:rPr>
          <w:t>http://chemguide.co.uk/</w:t>
        </w:r>
      </w:hyperlink>
    </w:p>
    <w:p w14:paraId="284EA19D" w14:textId="77777777" w:rsidR="004F027F" w:rsidRPr="004F027F" w:rsidRDefault="004F027F" w:rsidP="0034387E">
      <w:pPr>
        <w:pStyle w:val="ListParagraph"/>
        <w:numPr>
          <w:ilvl w:val="0"/>
          <w:numId w:val="10"/>
        </w:numPr>
        <w:spacing w:line="276" w:lineRule="auto"/>
      </w:pPr>
      <w:r w:rsidRPr="004F027F">
        <w:t xml:space="preserve">New Scientist: </w:t>
      </w:r>
      <w:hyperlink r:id="rId38" w:history="1">
        <w:r w:rsidRPr="004F027F">
          <w:rPr>
            <w:rStyle w:val="Hyperlink"/>
          </w:rPr>
          <w:t>https://www.newscientist.com/article-topic/chemistry/</w:t>
        </w:r>
      </w:hyperlink>
    </w:p>
    <w:p w14:paraId="6B9AD900" w14:textId="0DAC8493" w:rsidR="004F027F" w:rsidRPr="009B2192" w:rsidRDefault="004F027F" w:rsidP="0034387E">
      <w:pPr>
        <w:pStyle w:val="ListParagraph"/>
        <w:numPr>
          <w:ilvl w:val="0"/>
          <w:numId w:val="10"/>
        </w:numPr>
        <w:spacing w:line="276" w:lineRule="auto"/>
        <w:rPr>
          <w:rStyle w:val="Hyperlink"/>
          <w:color w:val="000000" w:themeColor="text1"/>
        </w:rPr>
      </w:pPr>
      <w:r w:rsidRPr="004F027F">
        <w:t xml:space="preserve">Compound Chem: </w:t>
      </w:r>
      <w:hyperlink r:id="rId39" w:history="1">
        <w:r>
          <w:rPr>
            <w:rStyle w:val="Hyperlink"/>
          </w:rPr>
          <w:t>Compound Interest – Explorations of everyday chemical compounds</w:t>
        </w:r>
      </w:hyperlink>
    </w:p>
    <w:p w14:paraId="2E83D474" w14:textId="067AB6D8" w:rsidR="004F027F" w:rsidRPr="009B2192" w:rsidRDefault="004F027F" w:rsidP="0034387E">
      <w:pPr>
        <w:pStyle w:val="ListParagraph"/>
        <w:numPr>
          <w:ilvl w:val="0"/>
          <w:numId w:val="10"/>
        </w:numPr>
        <w:spacing w:line="276" w:lineRule="auto"/>
        <w:rPr>
          <w:rStyle w:val="Hyperlink"/>
          <w:color w:val="000000" w:themeColor="text1"/>
        </w:rPr>
      </w:pPr>
      <w:proofErr w:type="spellStart"/>
      <w:r w:rsidRPr="009B2192">
        <w:rPr>
          <w:color w:val="000000" w:themeColor="text1"/>
        </w:rPr>
        <w:t>Unifrog</w:t>
      </w:r>
      <w:proofErr w:type="spellEnd"/>
      <w:r w:rsidRPr="009B2192">
        <w:rPr>
          <w:color w:val="000000" w:themeColor="text1"/>
        </w:rPr>
        <w:t xml:space="preserve">: </w:t>
      </w:r>
      <w:hyperlink r:id="rId40" w:history="1">
        <w:r>
          <w:rPr>
            <w:rStyle w:val="Hyperlink"/>
          </w:rPr>
          <w:t>Chemistry : Subjects library</w:t>
        </w:r>
      </w:hyperlink>
    </w:p>
    <w:p w14:paraId="21247A5A" w14:textId="7B2E2BC4" w:rsidR="001D6ACB" w:rsidRPr="00DE62E3" w:rsidRDefault="001D6ACB">
      <w:pPr>
        <w:rPr>
          <w:rFonts w:asciiTheme="majorHAnsi" w:eastAsiaTheme="majorEastAsia" w:hAnsiTheme="majorHAnsi" w:cstheme="majorBidi"/>
          <w:color w:val="0F4761" w:themeColor="accent1" w:themeShade="BF"/>
          <w:sz w:val="40"/>
          <w:szCs w:val="40"/>
        </w:rPr>
      </w:pPr>
      <w:r>
        <w:br w:type="page"/>
      </w:r>
    </w:p>
    <w:p w14:paraId="480DB2B7" w14:textId="77777777" w:rsidR="00A06923" w:rsidRDefault="009561D8" w:rsidP="009561D8">
      <w:pPr>
        <w:pStyle w:val="Heading1"/>
      </w:pPr>
      <w:bookmarkStart w:id="25" w:name="_Toc167176214"/>
      <w:r>
        <w:lastRenderedPageBreak/>
        <w:t>Write like a Chemist</w:t>
      </w:r>
      <w:bookmarkEnd w:id="25"/>
    </w:p>
    <w:p w14:paraId="6076D551" w14:textId="5169D5E4" w:rsidR="000C382D" w:rsidRDefault="000C382D" w:rsidP="000C382D">
      <w:r>
        <w:t xml:space="preserve">It is important that you </w:t>
      </w:r>
      <w:r w:rsidR="00E417B6">
        <w:t>can</w:t>
      </w:r>
      <w:r>
        <w:t xml:space="preserve"> explain yourself clearly in your </w:t>
      </w:r>
      <w:r w:rsidR="000B0351">
        <w:t>written work</w:t>
      </w:r>
      <w:r>
        <w:t xml:space="preserve">. Writing like a Chemist will ensure you </w:t>
      </w:r>
      <w:r w:rsidR="000B0351">
        <w:t xml:space="preserve">are </w:t>
      </w:r>
      <w:r w:rsidR="00E417B6">
        <w:t>able</w:t>
      </w:r>
      <w:r w:rsidR="000B0351">
        <w:t xml:space="preserve"> to get your points across i</w:t>
      </w:r>
      <w:r w:rsidR="00E417B6">
        <w:t>n</w:t>
      </w:r>
      <w:r w:rsidR="000B0351">
        <w:t xml:space="preserve"> a</w:t>
      </w:r>
      <w:r w:rsidR="00E417B6">
        <w:t>n accurate and concise manner.</w:t>
      </w:r>
    </w:p>
    <w:p w14:paraId="3D753B57" w14:textId="62EAB035" w:rsidR="00A757FB" w:rsidRDefault="00A757FB" w:rsidP="00823735">
      <w:pPr>
        <w:pStyle w:val="ListParagraph"/>
        <w:numPr>
          <w:ilvl w:val="0"/>
          <w:numId w:val="82"/>
        </w:numPr>
      </w:pPr>
      <w:r w:rsidRPr="00A757FB">
        <w:t>Follow what the command word tells you</w:t>
      </w:r>
      <w:r w:rsidR="00823735">
        <w:t>.</w:t>
      </w:r>
    </w:p>
    <w:p w14:paraId="1BF1A6B0" w14:textId="1A8EC22B" w:rsidR="00A757FB" w:rsidRDefault="000C382D" w:rsidP="00823735">
      <w:pPr>
        <w:pStyle w:val="ListParagraph"/>
        <w:numPr>
          <w:ilvl w:val="0"/>
          <w:numId w:val="82"/>
        </w:numPr>
      </w:pPr>
      <w:r>
        <w:t>When answering levelled response questions, you can w</w:t>
      </w:r>
      <w:r w:rsidR="00A757FB" w:rsidRPr="00A757FB">
        <w:t>rite in bullet points</w:t>
      </w:r>
      <w:r>
        <w:t>, which are especially useful when describing a practical method</w:t>
      </w:r>
      <w:r w:rsidR="00823735">
        <w:t>.</w:t>
      </w:r>
    </w:p>
    <w:p w14:paraId="28F8AF9B" w14:textId="78F7AB49" w:rsidR="00A757FB" w:rsidRDefault="00A757FB" w:rsidP="00823735">
      <w:pPr>
        <w:pStyle w:val="ListParagraph"/>
        <w:numPr>
          <w:ilvl w:val="0"/>
          <w:numId w:val="82"/>
        </w:numPr>
      </w:pPr>
      <w:r w:rsidRPr="00A757FB">
        <w:t>Concise and to the point</w:t>
      </w:r>
      <w:r w:rsidR="00823735">
        <w:t>.</w:t>
      </w:r>
    </w:p>
    <w:p w14:paraId="6E2C76EE" w14:textId="5072F559" w:rsidR="00A757FB" w:rsidRDefault="00A757FB" w:rsidP="00823735">
      <w:pPr>
        <w:pStyle w:val="ListParagraph"/>
        <w:numPr>
          <w:ilvl w:val="0"/>
          <w:numId w:val="82"/>
        </w:numPr>
      </w:pPr>
      <w:r w:rsidRPr="00A757FB">
        <w:t>Sequence in a logical order</w:t>
      </w:r>
      <w:r w:rsidR="00823735">
        <w:t>.</w:t>
      </w:r>
    </w:p>
    <w:p w14:paraId="34A119AC" w14:textId="037F6D7D" w:rsidR="00823735" w:rsidRDefault="00823735" w:rsidP="00823735">
      <w:pPr>
        <w:pStyle w:val="ListParagraph"/>
        <w:numPr>
          <w:ilvl w:val="0"/>
          <w:numId w:val="82"/>
        </w:numPr>
      </w:pPr>
      <w:r>
        <w:t>Use s</w:t>
      </w:r>
      <w:r w:rsidR="00A757FB" w:rsidRPr="00A757FB">
        <w:t xml:space="preserve">pecific and scientific terminology (do not use </w:t>
      </w:r>
      <w:r>
        <w:t>‘</w:t>
      </w:r>
      <w:r w:rsidR="00A757FB" w:rsidRPr="00A757FB">
        <w:t>amount</w:t>
      </w:r>
      <w:r>
        <w:t>’</w:t>
      </w:r>
      <w:r w:rsidR="00A757FB" w:rsidRPr="00A757FB">
        <w:t xml:space="preserve">, </w:t>
      </w:r>
      <w:r>
        <w:t>‘</w:t>
      </w:r>
      <w:r w:rsidR="00A757FB" w:rsidRPr="00A757FB">
        <w:t>it</w:t>
      </w:r>
      <w:r>
        <w:t>’</w:t>
      </w:r>
      <w:r w:rsidR="00A757FB" w:rsidRPr="00A757FB">
        <w:t xml:space="preserve"> or </w:t>
      </w:r>
      <w:r>
        <w:t>‘</w:t>
      </w:r>
      <w:r w:rsidR="00A757FB" w:rsidRPr="00A757FB">
        <w:t>change</w:t>
      </w:r>
      <w:r>
        <w:t>’</w:t>
      </w:r>
      <w:r w:rsidR="00A757FB" w:rsidRPr="00A757FB">
        <w:t>)</w:t>
      </w:r>
      <w:r w:rsidR="00D92000">
        <w:t>.</w:t>
      </w:r>
    </w:p>
    <w:p w14:paraId="3D3BE188" w14:textId="27EF9070" w:rsidR="00E55D18" w:rsidRDefault="00A757FB" w:rsidP="00A06923">
      <w:r w:rsidRPr="00A757FB">
        <w:t xml:space="preserve">Use </w:t>
      </w:r>
      <w:r w:rsidR="00D92000">
        <w:t xml:space="preserve">following </w:t>
      </w:r>
      <w:r w:rsidRPr="00A757FB">
        <w:t>words instea</w:t>
      </w:r>
      <w:r w:rsidR="00D92000">
        <w:t>d: in place of ‘a</w:t>
      </w:r>
      <w:r w:rsidRPr="00A757FB">
        <w:t>mount</w:t>
      </w:r>
      <w:r w:rsidR="00D92000">
        <w:t xml:space="preserve">’, </w:t>
      </w:r>
      <w:r w:rsidRPr="00A757FB">
        <w:t xml:space="preserve">use ‘mass’ for a solid, </w:t>
      </w:r>
      <w:r w:rsidR="00D92000">
        <w:t xml:space="preserve">and </w:t>
      </w:r>
      <w:r w:rsidRPr="00A757FB">
        <w:t xml:space="preserve">‘volume’ for a liquid or gas. </w:t>
      </w:r>
      <w:r w:rsidR="00D92000">
        <w:t>Instead of a quantity ‘c</w:t>
      </w:r>
      <w:r w:rsidRPr="00A757FB">
        <w:t>hang</w:t>
      </w:r>
      <w:r w:rsidR="00D92000">
        <w:t xml:space="preserve">ing’, </w:t>
      </w:r>
      <w:r w:rsidRPr="00A757FB">
        <w:t>use ‘increase</w:t>
      </w:r>
      <w:r w:rsidR="00D92000">
        <w:t>s</w:t>
      </w:r>
      <w:r w:rsidRPr="00A757FB">
        <w:t>’ or ‘decrease</w:t>
      </w:r>
      <w:r w:rsidR="00D92000">
        <w:t>s</w:t>
      </w:r>
      <w:r w:rsidRPr="00A757FB">
        <w:t>’</w:t>
      </w:r>
      <w:r w:rsidR="00D92000">
        <w:t xml:space="preserve"> – be specific!</w:t>
      </w:r>
    </w:p>
    <w:p w14:paraId="40E084AA" w14:textId="3EE0EA1D" w:rsidR="00E55D18" w:rsidRDefault="000B0351" w:rsidP="000B0351">
      <w:pPr>
        <w:pStyle w:val="Heading2"/>
      </w:pPr>
      <w:bookmarkStart w:id="26" w:name="_Toc167176215"/>
      <w:r>
        <w:t>Command words</w:t>
      </w:r>
      <w:bookmarkEnd w:id="26"/>
    </w:p>
    <w:p w14:paraId="21137A94" w14:textId="356D65A0" w:rsidR="00A06923" w:rsidRDefault="00A06923" w:rsidP="00BE5493">
      <w:pPr>
        <w:spacing w:before="120" w:after="0"/>
      </w:pPr>
      <w:r>
        <w:t>Analyse</w:t>
      </w:r>
      <w:r>
        <w:tab/>
      </w:r>
      <w:r w:rsidR="000C5250">
        <w:tab/>
      </w:r>
      <w:r>
        <w:t>Interpret data to arrive at a conclusion.</w:t>
      </w:r>
    </w:p>
    <w:p w14:paraId="7291F040" w14:textId="6EF8A88C" w:rsidR="00A06923" w:rsidRDefault="00A06923" w:rsidP="00BE5493">
      <w:pPr>
        <w:spacing w:before="120" w:after="0"/>
      </w:pPr>
      <w:r>
        <w:t>Calculate</w:t>
      </w:r>
      <w:r>
        <w:tab/>
      </w:r>
      <w:r w:rsidR="000C5250">
        <w:tab/>
      </w:r>
      <w:r>
        <w:t>Work out the value of something.</w:t>
      </w:r>
    </w:p>
    <w:p w14:paraId="4262396F" w14:textId="5466FE6A" w:rsidR="00A06923" w:rsidRDefault="00A06923" w:rsidP="00BE5493">
      <w:pPr>
        <w:spacing w:before="120" w:after="0"/>
      </w:pPr>
      <w:r>
        <w:t>Comment</w:t>
      </w:r>
      <w:r>
        <w:tab/>
      </w:r>
      <w:r w:rsidR="000C5250">
        <w:tab/>
      </w:r>
      <w:r>
        <w:t>Present an informed opinion.</w:t>
      </w:r>
    </w:p>
    <w:p w14:paraId="2A4867B2" w14:textId="0E3B1695" w:rsidR="00A06923" w:rsidRDefault="00A06923" w:rsidP="00BE5493">
      <w:pPr>
        <w:spacing w:before="120" w:after="0"/>
      </w:pPr>
      <w:r>
        <w:t>Compare</w:t>
      </w:r>
      <w:r>
        <w:tab/>
      </w:r>
      <w:r w:rsidR="000C5250">
        <w:tab/>
      </w:r>
      <w:r>
        <w:t>Identify similarities and/or differences.</w:t>
      </w:r>
    </w:p>
    <w:p w14:paraId="282DEF36" w14:textId="0BDDFF17" w:rsidR="00A06923" w:rsidRDefault="00A06923" w:rsidP="00BE5493">
      <w:pPr>
        <w:spacing w:before="120" w:after="0"/>
      </w:pPr>
      <w:r>
        <w:t>Complete</w:t>
      </w:r>
      <w:r>
        <w:tab/>
      </w:r>
      <w:r w:rsidR="000C5250">
        <w:tab/>
      </w:r>
      <w:r>
        <w:t>Finish a task by adding to given information.</w:t>
      </w:r>
    </w:p>
    <w:p w14:paraId="5AB80C00" w14:textId="5E8FC83B" w:rsidR="00A06923" w:rsidRDefault="00A06923" w:rsidP="00BE5493">
      <w:pPr>
        <w:spacing w:before="120" w:after="0"/>
      </w:pPr>
      <w:r>
        <w:t>Deduce</w:t>
      </w:r>
      <w:r>
        <w:tab/>
      </w:r>
      <w:r w:rsidR="000C5250">
        <w:tab/>
      </w:r>
      <w:r>
        <w:t>Draw conclusions from information provided.</w:t>
      </w:r>
    </w:p>
    <w:p w14:paraId="05AF8FF9" w14:textId="4D016616" w:rsidR="00A06923" w:rsidRDefault="00A06923" w:rsidP="00BE5493">
      <w:pPr>
        <w:spacing w:before="120" w:after="0"/>
      </w:pPr>
      <w:r>
        <w:t>Define</w:t>
      </w:r>
      <w:r>
        <w:tab/>
      </w:r>
      <w:r>
        <w:tab/>
      </w:r>
      <w:r w:rsidR="000C5250">
        <w:tab/>
      </w:r>
      <w:r>
        <w:t>Specify meaning.</w:t>
      </w:r>
    </w:p>
    <w:p w14:paraId="71CD07E3" w14:textId="759E3CA3" w:rsidR="00A06923" w:rsidRDefault="00A06923" w:rsidP="00BE5493">
      <w:pPr>
        <w:spacing w:before="120" w:after="0"/>
      </w:pPr>
      <w:r>
        <w:t>Describe</w:t>
      </w:r>
      <w:r>
        <w:tab/>
      </w:r>
      <w:r w:rsidR="000C5250">
        <w:tab/>
      </w:r>
      <w:r>
        <w:t>Set out characteristics.</w:t>
      </w:r>
    </w:p>
    <w:p w14:paraId="0F7653C3" w14:textId="52893705" w:rsidR="00A06923" w:rsidRDefault="00A06923" w:rsidP="00BE5493">
      <w:pPr>
        <w:spacing w:before="120" w:after="0"/>
      </w:pPr>
      <w:r>
        <w:t>Design</w:t>
      </w:r>
      <w:r>
        <w:tab/>
      </w:r>
      <w:r>
        <w:tab/>
      </w:r>
      <w:r w:rsidR="000C5250">
        <w:tab/>
      </w:r>
      <w:r>
        <w:t>Set out how something will be done.</w:t>
      </w:r>
    </w:p>
    <w:p w14:paraId="160DED32" w14:textId="751093C1" w:rsidR="00A06923" w:rsidRDefault="00A06923" w:rsidP="00BE5493">
      <w:pPr>
        <w:spacing w:before="120" w:after="0"/>
      </w:pPr>
      <w:r>
        <w:t>Determine</w:t>
      </w:r>
      <w:r>
        <w:tab/>
      </w:r>
      <w:r w:rsidR="000C5250">
        <w:tab/>
      </w:r>
      <w:r>
        <w:t>Use given data or information to obtain an answer.</w:t>
      </w:r>
    </w:p>
    <w:p w14:paraId="3DBF2A30" w14:textId="18014442" w:rsidR="00A06923" w:rsidRDefault="00A06923" w:rsidP="00BE5493">
      <w:pPr>
        <w:spacing w:before="120" w:after="0"/>
      </w:pPr>
      <w:r>
        <w:t>Draw</w:t>
      </w:r>
      <w:r>
        <w:tab/>
      </w:r>
      <w:r>
        <w:tab/>
      </w:r>
      <w:r w:rsidR="000C5250">
        <w:tab/>
      </w:r>
      <w:r>
        <w:t>Produce a diagram.</w:t>
      </w:r>
    </w:p>
    <w:p w14:paraId="53E7304D" w14:textId="03A4563F" w:rsidR="00A06923" w:rsidRDefault="00A06923" w:rsidP="00BE5493">
      <w:pPr>
        <w:spacing w:before="120" w:after="0"/>
      </w:pPr>
      <w:r>
        <w:t>Estimate</w:t>
      </w:r>
      <w:r>
        <w:tab/>
      </w:r>
      <w:r w:rsidR="000C5250">
        <w:tab/>
      </w:r>
      <w:r>
        <w:t>Assign an approximate value.</w:t>
      </w:r>
    </w:p>
    <w:p w14:paraId="1C589894" w14:textId="528D6030" w:rsidR="00A06923" w:rsidRDefault="00A06923" w:rsidP="00BE5493">
      <w:pPr>
        <w:spacing w:before="120" w:after="0"/>
      </w:pPr>
      <w:r>
        <w:t>Evaluate</w:t>
      </w:r>
      <w:r>
        <w:tab/>
      </w:r>
      <w:r w:rsidR="000C5250">
        <w:tab/>
      </w:r>
      <w:r>
        <w:t>Judge from available evidence.</w:t>
      </w:r>
    </w:p>
    <w:p w14:paraId="145B8640" w14:textId="14AFFF36" w:rsidR="00A06923" w:rsidRDefault="00A06923" w:rsidP="00BE5493">
      <w:pPr>
        <w:spacing w:before="120" w:after="0"/>
      </w:pPr>
      <w:r>
        <w:t>Explain</w:t>
      </w:r>
      <w:r>
        <w:tab/>
      </w:r>
      <w:r>
        <w:tab/>
      </w:r>
      <w:r w:rsidR="000C5250">
        <w:tab/>
      </w:r>
      <w:r>
        <w:t>Set out purposes or reasons.</w:t>
      </w:r>
    </w:p>
    <w:p w14:paraId="59D82C51" w14:textId="3EDE7211" w:rsidR="00A06923" w:rsidRDefault="00A06923" w:rsidP="00BE5493">
      <w:pPr>
        <w:spacing w:before="120" w:after="0"/>
      </w:pPr>
      <w:r>
        <w:t>Give</w:t>
      </w:r>
      <w:r>
        <w:tab/>
      </w:r>
      <w:r>
        <w:tab/>
      </w:r>
      <w:r w:rsidR="000C5250">
        <w:tab/>
      </w:r>
      <w:r>
        <w:t>Produce an answer from recall or from given information.</w:t>
      </w:r>
    </w:p>
    <w:p w14:paraId="211E132D" w14:textId="76CAB989" w:rsidR="00A06923" w:rsidRDefault="00A06923" w:rsidP="00BE5493">
      <w:pPr>
        <w:spacing w:before="120" w:after="0"/>
      </w:pPr>
      <w:r>
        <w:t>Identify</w:t>
      </w:r>
      <w:r>
        <w:tab/>
      </w:r>
      <w:r>
        <w:tab/>
      </w:r>
      <w:r w:rsidR="000C5250">
        <w:tab/>
      </w:r>
      <w:r>
        <w:t>Name or otherwise characterise.</w:t>
      </w:r>
    </w:p>
    <w:p w14:paraId="69200008" w14:textId="5A3CA1EC" w:rsidR="00A06923" w:rsidRDefault="00A06923" w:rsidP="00BE5493">
      <w:pPr>
        <w:spacing w:before="120" w:after="0"/>
      </w:pPr>
      <w:r>
        <w:t>Justify</w:t>
      </w:r>
      <w:r>
        <w:tab/>
      </w:r>
      <w:r>
        <w:tab/>
      </w:r>
      <w:r w:rsidR="000C5250">
        <w:tab/>
      </w:r>
      <w:r>
        <w:t>Support a case with evidence.</w:t>
      </w:r>
    </w:p>
    <w:p w14:paraId="7E9F553A" w14:textId="631CBCF7" w:rsidR="00A06923" w:rsidRDefault="00A06923" w:rsidP="00BE5493">
      <w:pPr>
        <w:spacing w:before="120" w:after="0"/>
      </w:pPr>
      <w:r>
        <w:t>Label</w:t>
      </w:r>
      <w:r>
        <w:tab/>
      </w:r>
      <w:r>
        <w:tab/>
      </w:r>
      <w:r w:rsidR="000C5250">
        <w:tab/>
      </w:r>
      <w:r>
        <w:t>Provide appropriate names on a diagram.</w:t>
      </w:r>
    </w:p>
    <w:p w14:paraId="0AA6A7A9" w14:textId="608A2E97" w:rsidR="00A06923" w:rsidRDefault="00A06923" w:rsidP="00BE5493">
      <w:pPr>
        <w:spacing w:before="120" w:after="0"/>
      </w:pPr>
      <w:r>
        <w:t>List</w:t>
      </w:r>
      <w:r>
        <w:tab/>
      </w:r>
      <w:r>
        <w:tab/>
      </w:r>
      <w:r w:rsidR="000C5250">
        <w:tab/>
      </w:r>
      <w:proofErr w:type="spellStart"/>
      <w:r>
        <w:t>List</w:t>
      </w:r>
      <w:proofErr w:type="spellEnd"/>
      <w:r>
        <w:t xml:space="preserve"> a number of features or points without further elaboration.</w:t>
      </w:r>
    </w:p>
    <w:p w14:paraId="04B72E10" w14:textId="302A2F0C" w:rsidR="00A06923" w:rsidRDefault="00A06923" w:rsidP="00BE5493">
      <w:pPr>
        <w:spacing w:before="120" w:after="0"/>
      </w:pPr>
      <w:r>
        <w:t>Name</w:t>
      </w:r>
      <w:r>
        <w:tab/>
      </w:r>
      <w:r>
        <w:tab/>
      </w:r>
      <w:r w:rsidR="000C5250">
        <w:tab/>
      </w:r>
      <w:r>
        <w:t>Identify using a recognised technical term.</w:t>
      </w:r>
    </w:p>
    <w:p w14:paraId="31B68168" w14:textId="5D5BB12E" w:rsidR="00A06923" w:rsidRDefault="00A06923" w:rsidP="00BE5493">
      <w:pPr>
        <w:spacing w:before="120" w:after="0"/>
      </w:pPr>
      <w:r>
        <w:t>Outline</w:t>
      </w:r>
      <w:r>
        <w:tab/>
      </w:r>
      <w:r>
        <w:tab/>
      </w:r>
      <w:r w:rsidR="000C5250">
        <w:tab/>
      </w:r>
      <w:r>
        <w:t>Set out main characteristics.</w:t>
      </w:r>
    </w:p>
    <w:p w14:paraId="5F1FA913" w14:textId="21A9190A" w:rsidR="00A06923" w:rsidRDefault="00A06923" w:rsidP="00BE5493">
      <w:pPr>
        <w:spacing w:before="120" w:after="0"/>
      </w:pPr>
      <w:r>
        <w:t>Predict</w:t>
      </w:r>
      <w:r>
        <w:tab/>
      </w:r>
      <w:r>
        <w:tab/>
      </w:r>
      <w:r w:rsidR="000C5250">
        <w:tab/>
      </w:r>
      <w:r>
        <w:t>Give a plausible outcome.</w:t>
      </w:r>
    </w:p>
    <w:p w14:paraId="081F4BE7" w14:textId="6F325A9D" w:rsidR="00A06923" w:rsidRDefault="00A06923" w:rsidP="00BE5493">
      <w:pPr>
        <w:spacing w:before="120" w:after="0"/>
      </w:pPr>
      <w:r>
        <w:t>Show</w:t>
      </w:r>
      <w:r>
        <w:tab/>
      </w:r>
      <w:r>
        <w:tab/>
      </w:r>
      <w:r w:rsidR="000C5250">
        <w:tab/>
      </w:r>
      <w:r>
        <w:t>Provide structured evidence to reach a conclusion.</w:t>
      </w:r>
    </w:p>
    <w:p w14:paraId="273A3C0C" w14:textId="79CB2BE6" w:rsidR="00A06923" w:rsidRDefault="00A06923" w:rsidP="00BE5493">
      <w:pPr>
        <w:spacing w:before="120" w:after="0"/>
      </w:pPr>
      <w:r>
        <w:t>Sketch</w:t>
      </w:r>
      <w:r>
        <w:tab/>
      </w:r>
      <w:r>
        <w:tab/>
      </w:r>
      <w:r w:rsidR="000C5250">
        <w:tab/>
      </w:r>
      <w:r>
        <w:t>Draw approximately.</w:t>
      </w:r>
    </w:p>
    <w:p w14:paraId="6687AD1F" w14:textId="026001EE" w:rsidR="00A06923" w:rsidRDefault="00A06923" w:rsidP="00BE5493">
      <w:pPr>
        <w:spacing w:before="120" w:after="0"/>
      </w:pPr>
      <w:r>
        <w:t>State</w:t>
      </w:r>
      <w:r>
        <w:tab/>
      </w:r>
      <w:r>
        <w:tab/>
      </w:r>
      <w:r w:rsidR="000C5250">
        <w:tab/>
      </w:r>
      <w:r>
        <w:t>Express in clear terms.</w:t>
      </w:r>
    </w:p>
    <w:p w14:paraId="2019F7C3" w14:textId="3836C62D" w:rsidR="009561D8" w:rsidRDefault="00A06923" w:rsidP="00BE5493">
      <w:pPr>
        <w:spacing w:before="120" w:after="0"/>
      </w:pPr>
      <w:r>
        <w:t>Suggest</w:t>
      </w:r>
      <w:r>
        <w:tab/>
      </w:r>
      <w:r w:rsidR="000C5250">
        <w:tab/>
      </w:r>
      <w:r>
        <w:t>Present a possible case/solution.</w:t>
      </w:r>
      <w:r w:rsidR="009561D8">
        <w:br w:type="page"/>
      </w:r>
    </w:p>
    <w:p w14:paraId="3434D449" w14:textId="611FE827" w:rsidR="001D6ACB" w:rsidRDefault="0007220F" w:rsidP="001D6ACB">
      <w:pPr>
        <w:pStyle w:val="Heading1"/>
      </w:pPr>
      <w:bookmarkStart w:id="27" w:name="_Toc167176216"/>
      <w:r>
        <w:lastRenderedPageBreak/>
        <w:t>Practical Endorsement</w:t>
      </w:r>
      <w:bookmarkEnd w:id="27"/>
    </w:p>
    <w:p w14:paraId="74B751CE" w14:textId="0D586516" w:rsidR="0003521B" w:rsidRPr="00210111" w:rsidRDefault="0003521B" w:rsidP="000341A7">
      <w:pPr>
        <w:pStyle w:val="Heading1"/>
      </w:pPr>
      <w:bookmarkStart w:id="28" w:name="_Toc167176217"/>
      <w:r w:rsidRPr="00210111">
        <w:t>How to write your required practical report</w:t>
      </w:r>
      <w:bookmarkEnd w:id="28"/>
    </w:p>
    <w:p w14:paraId="630E18D5" w14:textId="77777777" w:rsidR="0003521B" w:rsidRPr="000341A7" w:rsidRDefault="0003521B" w:rsidP="0003521B">
      <w:pPr>
        <w:rPr>
          <w:b/>
          <w:bCs/>
          <w:sz w:val="21"/>
          <w:szCs w:val="21"/>
        </w:rPr>
      </w:pPr>
      <w:r w:rsidRPr="000341A7">
        <w:rPr>
          <w:b/>
          <w:bCs/>
          <w:sz w:val="21"/>
          <w:szCs w:val="21"/>
        </w:rPr>
        <w:t>Introduction</w:t>
      </w:r>
    </w:p>
    <w:p w14:paraId="2EDB8756" w14:textId="23BAACF2" w:rsidR="0003521B" w:rsidRPr="000341A7" w:rsidRDefault="0003521B" w:rsidP="0003521B">
      <w:pPr>
        <w:rPr>
          <w:sz w:val="21"/>
          <w:szCs w:val="21"/>
        </w:rPr>
      </w:pPr>
      <w:r w:rsidRPr="000341A7">
        <w:rPr>
          <w:sz w:val="21"/>
          <w:szCs w:val="21"/>
        </w:rPr>
        <w:t>Here you outline the overall aim of the experiment. What are you trying to find out and how are you going to do it?</w:t>
      </w:r>
    </w:p>
    <w:p w14:paraId="36E3AD8F" w14:textId="77777777" w:rsidR="0003521B" w:rsidRPr="000341A7" w:rsidRDefault="0003521B" w:rsidP="0003521B">
      <w:pPr>
        <w:rPr>
          <w:b/>
          <w:bCs/>
          <w:sz w:val="21"/>
          <w:szCs w:val="21"/>
        </w:rPr>
      </w:pPr>
      <w:r w:rsidRPr="000341A7">
        <w:rPr>
          <w:b/>
          <w:bCs/>
          <w:sz w:val="21"/>
          <w:szCs w:val="21"/>
        </w:rPr>
        <w:t>Equipment</w:t>
      </w:r>
    </w:p>
    <w:p w14:paraId="57860D15" w14:textId="77777777" w:rsidR="0003521B" w:rsidRPr="000341A7" w:rsidRDefault="0003521B" w:rsidP="0003521B">
      <w:pPr>
        <w:rPr>
          <w:sz w:val="21"/>
          <w:szCs w:val="21"/>
        </w:rPr>
      </w:pPr>
      <w:r w:rsidRPr="000341A7">
        <w:rPr>
          <w:sz w:val="21"/>
          <w:szCs w:val="21"/>
        </w:rPr>
        <w:t>This can be a bulleted list, but you must include masses, volumes and concentrations of all substances, as appropriate. You should also justify your use of each piece of equipment.</w:t>
      </w:r>
    </w:p>
    <w:p w14:paraId="4CB0B911" w14:textId="77777777" w:rsidR="0003521B" w:rsidRPr="000341A7" w:rsidRDefault="0003521B" w:rsidP="0003521B">
      <w:pPr>
        <w:rPr>
          <w:b/>
          <w:bCs/>
          <w:sz w:val="21"/>
          <w:szCs w:val="21"/>
        </w:rPr>
      </w:pPr>
      <w:r w:rsidRPr="000341A7">
        <w:rPr>
          <w:b/>
          <w:bCs/>
          <w:sz w:val="21"/>
          <w:szCs w:val="21"/>
        </w:rPr>
        <w:t>Method</w:t>
      </w:r>
    </w:p>
    <w:p w14:paraId="32B8A43B" w14:textId="77777777" w:rsidR="0003521B" w:rsidRPr="000341A7" w:rsidRDefault="0003521B" w:rsidP="0003521B">
      <w:pPr>
        <w:rPr>
          <w:sz w:val="21"/>
          <w:szCs w:val="21"/>
        </w:rPr>
      </w:pPr>
      <w:r w:rsidRPr="000341A7">
        <w:rPr>
          <w:sz w:val="21"/>
          <w:szCs w:val="21"/>
        </w:rPr>
        <w:t>If given one, you can use the method provided to you by your teacher. If not, ensure your method is written with the appropriate amount of detail, which would allow another person to complete the practical fully e.g. instead of add hydrochloric acid to the flask, say use a measuring cylinder to measure 5cm3 0.1M HCl and add to a conical flask.</w:t>
      </w:r>
    </w:p>
    <w:p w14:paraId="70814A37" w14:textId="77777777" w:rsidR="0003521B" w:rsidRPr="000341A7" w:rsidRDefault="0003521B" w:rsidP="0003521B">
      <w:pPr>
        <w:rPr>
          <w:b/>
          <w:bCs/>
          <w:sz w:val="21"/>
          <w:szCs w:val="21"/>
        </w:rPr>
      </w:pPr>
      <w:r w:rsidRPr="000341A7">
        <w:rPr>
          <w:b/>
          <w:bCs/>
          <w:sz w:val="21"/>
          <w:szCs w:val="21"/>
        </w:rPr>
        <w:t>Variables</w:t>
      </w:r>
    </w:p>
    <w:p w14:paraId="2B091791" w14:textId="77777777" w:rsidR="0003521B" w:rsidRPr="000341A7" w:rsidRDefault="0003521B" w:rsidP="0003521B">
      <w:pPr>
        <w:rPr>
          <w:sz w:val="21"/>
          <w:szCs w:val="21"/>
        </w:rPr>
      </w:pPr>
      <w:r w:rsidRPr="000341A7">
        <w:rPr>
          <w:sz w:val="21"/>
          <w:szCs w:val="21"/>
        </w:rPr>
        <w:t xml:space="preserve">Identity the variables you will control during the experiment, along with the dependent and independent variables, where appropriate. </w:t>
      </w:r>
    </w:p>
    <w:p w14:paraId="16D9EB9F" w14:textId="77777777" w:rsidR="0003521B" w:rsidRPr="000341A7" w:rsidRDefault="0003521B" w:rsidP="0003521B">
      <w:pPr>
        <w:rPr>
          <w:b/>
          <w:bCs/>
          <w:sz w:val="21"/>
          <w:szCs w:val="21"/>
        </w:rPr>
      </w:pPr>
      <w:r w:rsidRPr="000341A7">
        <w:rPr>
          <w:b/>
          <w:bCs/>
          <w:sz w:val="21"/>
          <w:szCs w:val="21"/>
        </w:rPr>
        <w:t>Risk assessment</w:t>
      </w:r>
    </w:p>
    <w:p w14:paraId="4130F35A" w14:textId="1DE79D7D" w:rsidR="0003521B" w:rsidRPr="000341A7" w:rsidRDefault="0003521B" w:rsidP="0003521B">
      <w:pPr>
        <w:rPr>
          <w:sz w:val="21"/>
          <w:szCs w:val="21"/>
        </w:rPr>
      </w:pPr>
      <w:r w:rsidRPr="000341A7">
        <w:rPr>
          <w:sz w:val="21"/>
          <w:szCs w:val="21"/>
        </w:rPr>
        <w:t>This can be written up as a table and should include Hazards, Risks</w:t>
      </w:r>
      <w:r w:rsidR="00210111" w:rsidRPr="000341A7">
        <w:rPr>
          <w:sz w:val="21"/>
          <w:szCs w:val="21"/>
        </w:rPr>
        <w:t xml:space="preserve"> and</w:t>
      </w:r>
      <w:r w:rsidRPr="000341A7">
        <w:rPr>
          <w:sz w:val="21"/>
          <w:szCs w:val="21"/>
        </w:rPr>
        <w:t xml:space="preserve"> Precautions.</w:t>
      </w:r>
    </w:p>
    <w:p w14:paraId="0DF48D34" w14:textId="77777777" w:rsidR="0003521B" w:rsidRPr="000341A7" w:rsidRDefault="0003521B" w:rsidP="0003521B">
      <w:pPr>
        <w:rPr>
          <w:b/>
          <w:bCs/>
          <w:sz w:val="21"/>
          <w:szCs w:val="21"/>
        </w:rPr>
      </w:pPr>
      <w:r w:rsidRPr="000341A7">
        <w:rPr>
          <w:b/>
          <w:bCs/>
          <w:sz w:val="21"/>
          <w:szCs w:val="21"/>
        </w:rPr>
        <w:t>Amendments to written procedures</w:t>
      </w:r>
    </w:p>
    <w:p w14:paraId="79D9BEA2" w14:textId="77777777" w:rsidR="0003521B" w:rsidRPr="000341A7" w:rsidRDefault="0003521B" w:rsidP="0003521B">
      <w:pPr>
        <w:rPr>
          <w:sz w:val="21"/>
          <w:szCs w:val="21"/>
        </w:rPr>
      </w:pPr>
      <w:r w:rsidRPr="000341A7">
        <w:rPr>
          <w:sz w:val="21"/>
          <w:szCs w:val="21"/>
        </w:rPr>
        <w:t>Indicate here whether or you made any changes to the method that was given to you. Explain why these changes were necessary.</w:t>
      </w:r>
    </w:p>
    <w:p w14:paraId="31733647" w14:textId="77777777" w:rsidR="0003521B" w:rsidRPr="000341A7" w:rsidRDefault="0003521B" w:rsidP="0003521B">
      <w:pPr>
        <w:rPr>
          <w:b/>
          <w:bCs/>
          <w:sz w:val="21"/>
          <w:szCs w:val="21"/>
        </w:rPr>
      </w:pPr>
      <w:r w:rsidRPr="000341A7">
        <w:rPr>
          <w:b/>
          <w:bCs/>
          <w:sz w:val="21"/>
          <w:szCs w:val="21"/>
        </w:rPr>
        <w:t>Safety issues</w:t>
      </w:r>
    </w:p>
    <w:p w14:paraId="2BF60B26" w14:textId="77777777" w:rsidR="0003521B" w:rsidRPr="000341A7" w:rsidRDefault="0003521B" w:rsidP="0003521B">
      <w:pPr>
        <w:rPr>
          <w:sz w:val="21"/>
          <w:szCs w:val="21"/>
        </w:rPr>
      </w:pPr>
      <w:r w:rsidRPr="000341A7">
        <w:rPr>
          <w:sz w:val="21"/>
          <w:szCs w:val="21"/>
        </w:rPr>
        <w:t>Make a statement here indicating whether or not there were any safety issues during the practical. If there were, state what happened and what you did/what adjustments you made to the practical.</w:t>
      </w:r>
    </w:p>
    <w:p w14:paraId="191683FA" w14:textId="77777777" w:rsidR="0003521B" w:rsidRPr="000341A7" w:rsidRDefault="0003521B" w:rsidP="0003521B">
      <w:pPr>
        <w:rPr>
          <w:b/>
          <w:bCs/>
          <w:sz w:val="21"/>
          <w:szCs w:val="21"/>
        </w:rPr>
      </w:pPr>
      <w:r w:rsidRPr="000341A7">
        <w:rPr>
          <w:b/>
          <w:bCs/>
          <w:sz w:val="21"/>
          <w:szCs w:val="21"/>
        </w:rPr>
        <w:t>Results</w:t>
      </w:r>
    </w:p>
    <w:p w14:paraId="0FD1D920" w14:textId="77777777" w:rsidR="0003521B" w:rsidRPr="000341A7" w:rsidRDefault="0003521B" w:rsidP="0003521B">
      <w:pPr>
        <w:rPr>
          <w:sz w:val="21"/>
          <w:szCs w:val="21"/>
        </w:rPr>
      </w:pPr>
      <w:r w:rsidRPr="000341A7">
        <w:rPr>
          <w:sz w:val="21"/>
          <w:szCs w:val="21"/>
        </w:rPr>
        <w:t>These should be in table form where appropriate. The table should be drawn using a ruler, heading should have units, it should be neat and all numbers written to an appropriate level of precision, with a consistent number of decimal places. Repeats must be included in the table. Anomalies must be identified and justified, and you must explain how you dealt with the anomaly.</w:t>
      </w:r>
    </w:p>
    <w:p w14:paraId="00836929" w14:textId="77777777" w:rsidR="0003521B" w:rsidRPr="000341A7" w:rsidRDefault="0003521B" w:rsidP="0003521B">
      <w:pPr>
        <w:rPr>
          <w:sz w:val="21"/>
          <w:szCs w:val="21"/>
        </w:rPr>
      </w:pPr>
      <w:r w:rsidRPr="000341A7">
        <w:rPr>
          <w:sz w:val="21"/>
          <w:szCs w:val="21"/>
        </w:rPr>
        <w:t>Graphs should be large, ensuring more than half of an A4 page is used; have a title; have appropriate scales on labelled axis with units; have neatly and accurately plotted points; and have a line of best fit where appropriate.</w:t>
      </w:r>
    </w:p>
    <w:p w14:paraId="4C65F6C7" w14:textId="77777777" w:rsidR="0003521B" w:rsidRPr="000341A7" w:rsidRDefault="0003521B" w:rsidP="0003521B">
      <w:pPr>
        <w:rPr>
          <w:b/>
          <w:bCs/>
          <w:sz w:val="21"/>
          <w:szCs w:val="21"/>
        </w:rPr>
      </w:pPr>
      <w:r w:rsidRPr="000341A7">
        <w:rPr>
          <w:b/>
          <w:bCs/>
          <w:sz w:val="21"/>
          <w:szCs w:val="21"/>
        </w:rPr>
        <w:t>Calculations</w:t>
      </w:r>
    </w:p>
    <w:p w14:paraId="7EB90290" w14:textId="77777777" w:rsidR="0003521B" w:rsidRPr="000341A7" w:rsidRDefault="0003521B" w:rsidP="0003521B">
      <w:pPr>
        <w:rPr>
          <w:sz w:val="21"/>
          <w:szCs w:val="21"/>
        </w:rPr>
      </w:pPr>
      <w:r w:rsidRPr="000341A7">
        <w:rPr>
          <w:sz w:val="21"/>
          <w:szCs w:val="21"/>
        </w:rPr>
        <w:t>Calculations should be written very clearly, showing all steps. It should be evident to an observer exactly what you are doing during the calculation. Where appropriate, annotate this section to make each part clear. It should not be simply a series of equations with numbers only. All working must be shown. Units must be clear throughout.</w:t>
      </w:r>
    </w:p>
    <w:p w14:paraId="1AA4448D" w14:textId="77777777" w:rsidR="0003521B" w:rsidRPr="000341A7" w:rsidRDefault="0003521B" w:rsidP="0003521B">
      <w:pPr>
        <w:rPr>
          <w:b/>
          <w:bCs/>
          <w:sz w:val="21"/>
          <w:szCs w:val="21"/>
        </w:rPr>
      </w:pPr>
      <w:r w:rsidRPr="000341A7">
        <w:rPr>
          <w:b/>
          <w:bCs/>
          <w:sz w:val="21"/>
          <w:szCs w:val="21"/>
        </w:rPr>
        <w:t>Conclusions</w:t>
      </w:r>
    </w:p>
    <w:p w14:paraId="2AE6A0FA" w14:textId="39E5475B" w:rsidR="0003521B" w:rsidRPr="000341A7" w:rsidRDefault="0003521B" w:rsidP="0003521B">
      <w:pPr>
        <w:rPr>
          <w:sz w:val="21"/>
          <w:szCs w:val="21"/>
        </w:rPr>
      </w:pPr>
      <w:r w:rsidRPr="000341A7">
        <w:rPr>
          <w:sz w:val="21"/>
          <w:szCs w:val="21"/>
        </w:rPr>
        <w:t>This section indicates the overall results of the practical. If you were asked any questions in the practical worksheet, they should be answered here.</w:t>
      </w:r>
    </w:p>
    <w:p w14:paraId="6CBA62CC" w14:textId="77777777" w:rsidR="0003521B" w:rsidRPr="000341A7" w:rsidRDefault="0003521B" w:rsidP="0003521B">
      <w:pPr>
        <w:rPr>
          <w:b/>
          <w:bCs/>
          <w:sz w:val="21"/>
          <w:szCs w:val="21"/>
        </w:rPr>
      </w:pPr>
      <w:r w:rsidRPr="000341A7">
        <w:rPr>
          <w:b/>
          <w:bCs/>
          <w:sz w:val="21"/>
          <w:szCs w:val="21"/>
        </w:rPr>
        <w:t>References</w:t>
      </w:r>
    </w:p>
    <w:p w14:paraId="5F124BC7" w14:textId="63630BDE" w:rsidR="00B75F9C" w:rsidRDefault="0003521B">
      <w:pPr>
        <w:rPr>
          <w:sz w:val="21"/>
          <w:szCs w:val="21"/>
        </w:rPr>
      </w:pPr>
      <w:r w:rsidRPr="000341A7">
        <w:rPr>
          <w:sz w:val="21"/>
          <w:szCs w:val="21"/>
        </w:rPr>
        <w:t xml:space="preserve">All references should be written according to the </w:t>
      </w:r>
      <w:hyperlink r:id="rId41" w:history="1">
        <w:r w:rsidRPr="000341A7">
          <w:rPr>
            <w:rStyle w:val="Hyperlink"/>
            <w:sz w:val="21"/>
            <w:szCs w:val="21"/>
          </w:rPr>
          <w:t>Harvard referencing system</w:t>
        </w:r>
      </w:hyperlink>
      <w:r w:rsidRPr="000341A7">
        <w:rPr>
          <w:sz w:val="21"/>
          <w:szCs w:val="21"/>
        </w:rPr>
        <w:t>.</w:t>
      </w:r>
    </w:p>
    <w:p w14:paraId="69CB2401" w14:textId="46824041" w:rsidR="00185CEC" w:rsidRDefault="00B75F9C">
      <w:pPr>
        <w:rPr>
          <w:sz w:val="21"/>
          <w:szCs w:val="21"/>
        </w:rPr>
      </w:pPr>
      <w:r>
        <w:rPr>
          <w:sz w:val="21"/>
          <w:szCs w:val="21"/>
        </w:rPr>
        <w:br w:type="page"/>
      </w:r>
    </w:p>
    <w:p w14:paraId="16E767B5" w14:textId="03521BEE" w:rsidR="00B75F9C" w:rsidRDefault="00C91A2F" w:rsidP="00C91A2F">
      <w:pPr>
        <w:pStyle w:val="Heading2"/>
      </w:pPr>
      <w:bookmarkStart w:id="29" w:name="_Toc167176218"/>
      <w:r>
        <w:lastRenderedPageBreak/>
        <w:t>Common Practical Assessment Criteria</w:t>
      </w:r>
      <w:r w:rsidR="00DD0C8E">
        <w:t xml:space="preserve"> (CPAC)</w:t>
      </w:r>
      <w:bookmarkEnd w:id="29"/>
    </w:p>
    <w:tbl>
      <w:tblPr>
        <w:tblStyle w:val="TableGrid"/>
        <w:tblW w:w="0" w:type="auto"/>
        <w:tblLook w:val="04A0" w:firstRow="1" w:lastRow="0" w:firstColumn="1" w:lastColumn="0" w:noHBand="0" w:noVBand="1"/>
      </w:tblPr>
      <w:tblGrid>
        <w:gridCol w:w="5228"/>
        <w:gridCol w:w="5228"/>
      </w:tblGrid>
      <w:tr w:rsidR="00F93F31" w:rsidRPr="002B6F6B" w14:paraId="4AE8C364" w14:textId="77777777" w:rsidTr="002B6F6B">
        <w:tc>
          <w:tcPr>
            <w:tcW w:w="5228" w:type="dxa"/>
            <w:vAlign w:val="center"/>
          </w:tcPr>
          <w:p w14:paraId="2D52CE5B" w14:textId="77684E24" w:rsidR="00F93F31" w:rsidRPr="002B6F6B" w:rsidRDefault="002B6F6B" w:rsidP="002B6F6B">
            <w:pPr>
              <w:jc w:val="center"/>
              <w:rPr>
                <w:b/>
                <w:bCs/>
                <w:sz w:val="21"/>
                <w:szCs w:val="21"/>
              </w:rPr>
            </w:pPr>
            <w:r w:rsidRPr="002B6F6B">
              <w:rPr>
                <w:b/>
                <w:bCs/>
                <w:sz w:val="21"/>
                <w:szCs w:val="21"/>
              </w:rPr>
              <w:t>Competency</w:t>
            </w:r>
          </w:p>
        </w:tc>
        <w:tc>
          <w:tcPr>
            <w:tcW w:w="5228" w:type="dxa"/>
            <w:vAlign w:val="center"/>
          </w:tcPr>
          <w:p w14:paraId="5CC34988" w14:textId="493BE9C0" w:rsidR="00F93F31" w:rsidRPr="002B6F6B" w:rsidRDefault="002B6F6B" w:rsidP="002B6F6B">
            <w:pPr>
              <w:jc w:val="center"/>
              <w:rPr>
                <w:b/>
                <w:bCs/>
                <w:sz w:val="21"/>
                <w:szCs w:val="21"/>
              </w:rPr>
            </w:pPr>
            <w:r w:rsidRPr="002B6F6B">
              <w:rPr>
                <w:b/>
                <w:bCs/>
                <w:sz w:val="21"/>
                <w:szCs w:val="21"/>
              </w:rPr>
              <w:t>Practical mastery</w:t>
            </w:r>
          </w:p>
        </w:tc>
      </w:tr>
      <w:tr w:rsidR="00F93F31" w14:paraId="155C5D5A" w14:textId="77777777" w:rsidTr="002B6F6B">
        <w:tc>
          <w:tcPr>
            <w:tcW w:w="5228" w:type="dxa"/>
            <w:vAlign w:val="center"/>
          </w:tcPr>
          <w:p w14:paraId="5E9CBD20" w14:textId="422C0823" w:rsidR="00F93F31" w:rsidRDefault="00C62159" w:rsidP="002B6F6B">
            <w:pPr>
              <w:rPr>
                <w:sz w:val="21"/>
                <w:szCs w:val="21"/>
              </w:rPr>
            </w:pPr>
            <w:r>
              <w:t>1. Follows written procedures</w:t>
            </w:r>
          </w:p>
        </w:tc>
        <w:tc>
          <w:tcPr>
            <w:tcW w:w="5228" w:type="dxa"/>
            <w:vAlign w:val="center"/>
          </w:tcPr>
          <w:p w14:paraId="3AFA67E7" w14:textId="77777777" w:rsidR="005F0C52" w:rsidRDefault="005F0C52" w:rsidP="002B6F6B"/>
          <w:p w14:paraId="36F6FD08" w14:textId="77777777" w:rsidR="00F93F31" w:rsidRDefault="00C62159" w:rsidP="002B6F6B">
            <w:r>
              <w:t>(a) Correctly follows written instructions to carry out experimental techniques or procedures.</w:t>
            </w:r>
          </w:p>
          <w:p w14:paraId="3E1060BF" w14:textId="1A83378E" w:rsidR="002B6F6B" w:rsidRDefault="002B6F6B" w:rsidP="002B6F6B">
            <w:pPr>
              <w:rPr>
                <w:sz w:val="21"/>
                <w:szCs w:val="21"/>
              </w:rPr>
            </w:pPr>
          </w:p>
        </w:tc>
      </w:tr>
      <w:tr w:rsidR="00C62159" w14:paraId="5EE384E2" w14:textId="77777777" w:rsidTr="002B6F6B">
        <w:tc>
          <w:tcPr>
            <w:tcW w:w="5228" w:type="dxa"/>
            <w:vAlign w:val="center"/>
          </w:tcPr>
          <w:p w14:paraId="1375F0A2" w14:textId="33397D10" w:rsidR="00C62159" w:rsidRDefault="00C62159" w:rsidP="002B6F6B">
            <w:pPr>
              <w:rPr>
                <w:sz w:val="21"/>
                <w:szCs w:val="21"/>
              </w:rPr>
            </w:pPr>
            <w:r>
              <w:t>2. Applies investigative approaches and methods when using instruments and equipment</w:t>
            </w:r>
          </w:p>
        </w:tc>
        <w:tc>
          <w:tcPr>
            <w:tcW w:w="5228" w:type="dxa"/>
            <w:vAlign w:val="center"/>
          </w:tcPr>
          <w:p w14:paraId="2E431888" w14:textId="77777777" w:rsidR="005F0C52" w:rsidRDefault="005F0C52" w:rsidP="002B6F6B"/>
          <w:p w14:paraId="013FF49C" w14:textId="4FB6AE21" w:rsidR="005F0C52" w:rsidRDefault="00700788" w:rsidP="002B6F6B">
            <w:r>
              <w:t>(a) Correctly uses appropriate instrumentation, apparatus and materials (including ICT) to carry out investigative activities, experimental techniques and procedures with minimal assistance or prompting.</w:t>
            </w:r>
          </w:p>
          <w:p w14:paraId="274DD533" w14:textId="77777777" w:rsidR="005F0C52" w:rsidRDefault="005F0C52" w:rsidP="002B6F6B"/>
          <w:p w14:paraId="1588A61B" w14:textId="5F10EC80" w:rsidR="005F0C52" w:rsidRDefault="00700788" w:rsidP="002B6F6B">
            <w:r>
              <w:t>(b) Carries out techniques or procedures methodically, in sequence and in combination, identifying practical issues and making adjustments where necessary.</w:t>
            </w:r>
          </w:p>
          <w:p w14:paraId="37A40195" w14:textId="77777777" w:rsidR="005F0C52" w:rsidRDefault="005F0C52" w:rsidP="002B6F6B"/>
          <w:p w14:paraId="3089B22E" w14:textId="6FF8D22D" w:rsidR="005F0C52" w:rsidRDefault="00700788" w:rsidP="002B6F6B">
            <w:r>
              <w:t>(c) Identifies and controls significant quantitative variables where applicable, and plans approaches to take account of variables that cannot readily be controlled.</w:t>
            </w:r>
          </w:p>
          <w:p w14:paraId="3293A47E" w14:textId="77777777" w:rsidR="005F0C52" w:rsidRDefault="005F0C52" w:rsidP="002B6F6B"/>
          <w:p w14:paraId="3D375288" w14:textId="77777777" w:rsidR="00C62159" w:rsidRDefault="00700788" w:rsidP="002B6F6B">
            <w:r>
              <w:t>(d) Selects appropriate equipment and measurement strategies in order to ensure suitably accurate results.</w:t>
            </w:r>
          </w:p>
          <w:p w14:paraId="2E9D2D67" w14:textId="79473E8B" w:rsidR="002B6F6B" w:rsidRDefault="002B6F6B" w:rsidP="002B6F6B">
            <w:pPr>
              <w:rPr>
                <w:sz w:val="21"/>
                <w:szCs w:val="21"/>
              </w:rPr>
            </w:pPr>
          </w:p>
        </w:tc>
      </w:tr>
      <w:tr w:rsidR="00C62159" w14:paraId="4EEE2767" w14:textId="77777777" w:rsidTr="002B6F6B">
        <w:tc>
          <w:tcPr>
            <w:tcW w:w="5228" w:type="dxa"/>
            <w:vAlign w:val="center"/>
          </w:tcPr>
          <w:p w14:paraId="596DC258" w14:textId="790B7DE4" w:rsidR="00C62159" w:rsidRDefault="00700788" w:rsidP="002B6F6B">
            <w:pPr>
              <w:rPr>
                <w:sz w:val="21"/>
                <w:szCs w:val="21"/>
              </w:rPr>
            </w:pPr>
            <w:r>
              <w:rPr>
                <w:sz w:val="21"/>
                <w:szCs w:val="21"/>
              </w:rPr>
              <w:t xml:space="preserve">3. </w:t>
            </w:r>
            <w:r>
              <w:t>Safely uses a range of practical equipment and materials</w:t>
            </w:r>
          </w:p>
        </w:tc>
        <w:tc>
          <w:tcPr>
            <w:tcW w:w="5228" w:type="dxa"/>
            <w:vAlign w:val="center"/>
          </w:tcPr>
          <w:p w14:paraId="2EC02456" w14:textId="77777777" w:rsidR="005F0C52" w:rsidRDefault="005F0C52" w:rsidP="002B6F6B"/>
          <w:p w14:paraId="21B230F3" w14:textId="701D4A81" w:rsidR="005F0C52" w:rsidRDefault="00700788" w:rsidP="002B6F6B">
            <w:r>
              <w:t>(a) Identifies hazards and assesses risks associated with those hazards, making safety adjustments as necessary, when carrying out experimental techniques and procedures in the lab or field.</w:t>
            </w:r>
          </w:p>
          <w:p w14:paraId="2D55CD6E" w14:textId="77777777" w:rsidR="005F0C52" w:rsidRDefault="005F0C52" w:rsidP="002B6F6B"/>
          <w:p w14:paraId="7AD89413" w14:textId="77777777" w:rsidR="00C62159" w:rsidRDefault="00700788" w:rsidP="002B6F6B">
            <w:r>
              <w:t>(b) Uses appropriate safety equipment and approaches to minimise risks with minimal prompting.</w:t>
            </w:r>
          </w:p>
          <w:p w14:paraId="62C5878D" w14:textId="0E6604F3" w:rsidR="002B6F6B" w:rsidRDefault="002B6F6B" w:rsidP="002B6F6B">
            <w:pPr>
              <w:rPr>
                <w:sz w:val="21"/>
                <w:szCs w:val="21"/>
              </w:rPr>
            </w:pPr>
          </w:p>
        </w:tc>
      </w:tr>
      <w:tr w:rsidR="00C62159" w14:paraId="50674425" w14:textId="77777777" w:rsidTr="002B6F6B">
        <w:tc>
          <w:tcPr>
            <w:tcW w:w="5228" w:type="dxa"/>
            <w:vAlign w:val="center"/>
          </w:tcPr>
          <w:p w14:paraId="216A8BF0" w14:textId="6A57AFC0" w:rsidR="00C62159" w:rsidRDefault="005F0C52" w:rsidP="002B6F6B">
            <w:pPr>
              <w:rPr>
                <w:sz w:val="21"/>
                <w:szCs w:val="21"/>
              </w:rPr>
            </w:pPr>
            <w:r>
              <w:t>4. Makes and records observations</w:t>
            </w:r>
          </w:p>
        </w:tc>
        <w:tc>
          <w:tcPr>
            <w:tcW w:w="5228" w:type="dxa"/>
            <w:vAlign w:val="center"/>
          </w:tcPr>
          <w:p w14:paraId="39E198F3" w14:textId="77777777" w:rsidR="005F0C52" w:rsidRDefault="005F0C52" w:rsidP="002B6F6B"/>
          <w:p w14:paraId="430E4E72" w14:textId="12F0C5D1" w:rsidR="005F0C52" w:rsidRDefault="005F0C52" w:rsidP="002B6F6B">
            <w:r>
              <w:t>(a) Makes accurate observations relevant to the experimental or investigative procedure.</w:t>
            </w:r>
          </w:p>
          <w:p w14:paraId="3330BF07" w14:textId="77777777" w:rsidR="005F0C52" w:rsidRDefault="005F0C52" w:rsidP="002B6F6B"/>
          <w:p w14:paraId="0C004D19" w14:textId="77777777" w:rsidR="00C62159" w:rsidRDefault="005F0C52" w:rsidP="002B6F6B">
            <w:r>
              <w:t>(b) Obtains accurate, precise and sufficient data for experimental and investigative procedures and records this methodically using appropriate units and conventions.</w:t>
            </w:r>
          </w:p>
          <w:p w14:paraId="0F8730C9" w14:textId="61B586C6" w:rsidR="002B6F6B" w:rsidRDefault="002B6F6B" w:rsidP="002B6F6B">
            <w:pPr>
              <w:rPr>
                <w:sz w:val="21"/>
                <w:szCs w:val="21"/>
              </w:rPr>
            </w:pPr>
          </w:p>
        </w:tc>
      </w:tr>
      <w:tr w:rsidR="00C62159" w14:paraId="1F60A48B" w14:textId="77777777" w:rsidTr="002B6F6B">
        <w:tc>
          <w:tcPr>
            <w:tcW w:w="5228" w:type="dxa"/>
            <w:vAlign w:val="center"/>
          </w:tcPr>
          <w:p w14:paraId="24AE10F7" w14:textId="4F93AF9F" w:rsidR="00C62159" w:rsidRDefault="005F0C52" w:rsidP="002B6F6B">
            <w:pPr>
              <w:rPr>
                <w:sz w:val="21"/>
                <w:szCs w:val="21"/>
              </w:rPr>
            </w:pPr>
            <w:r>
              <w:t>5. Researches, references and reports</w:t>
            </w:r>
          </w:p>
        </w:tc>
        <w:tc>
          <w:tcPr>
            <w:tcW w:w="5228" w:type="dxa"/>
            <w:vAlign w:val="center"/>
          </w:tcPr>
          <w:p w14:paraId="6F7398A3" w14:textId="77777777" w:rsidR="005F0C52" w:rsidRDefault="005F0C52" w:rsidP="002B6F6B"/>
          <w:p w14:paraId="405E32B5" w14:textId="2D855751" w:rsidR="005F0C52" w:rsidRDefault="005F0C52" w:rsidP="002B6F6B">
            <w:r>
              <w:t>(a) Uses appropriate software and/or tools to process data, carry out research and report findings.</w:t>
            </w:r>
          </w:p>
          <w:p w14:paraId="451D5FCB" w14:textId="77777777" w:rsidR="005F0C52" w:rsidRDefault="005F0C52" w:rsidP="002B6F6B"/>
          <w:p w14:paraId="7A287297" w14:textId="77777777" w:rsidR="00C62159" w:rsidRDefault="005F0C52" w:rsidP="002B6F6B">
            <w:r>
              <w:t>(b) Cites sources of information demonstrating that research has taken place, supporting planning and conclusions.</w:t>
            </w:r>
          </w:p>
          <w:p w14:paraId="44CD9F2F" w14:textId="029A7288" w:rsidR="002B6F6B" w:rsidRDefault="002B6F6B" w:rsidP="002B6F6B">
            <w:pPr>
              <w:rPr>
                <w:sz w:val="21"/>
                <w:szCs w:val="21"/>
              </w:rPr>
            </w:pPr>
          </w:p>
        </w:tc>
      </w:tr>
    </w:tbl>
    <w:p w14:paraId="4CF162AB" w14:textId="32AE6F92" w:rsidR="007F7716" w:rsidRDefault="007F7716" w:rsidP="00DD0C8E">
      <w:pPr>
        <w:rPr>
          <w:sz w:val="21"/>
          <w:szCs w:val="21"/>
        </w:rPr>
      </w:pPr>
    </w:p>
    <w:p w14:paraId="68FAFAFE" w14:textId="77777777" w:rsidR="007F7716" w:rsidRDefault="007F7716">
      <w:pPr>
        <w:rPr>
          <w:sz w:val="21"/>
          <w:szCs w:val="21"/>
        </w:rPr>
      </w:pPr>
      <w:r>
        <w:rPr>
          <w:sz w:val="21"/>
          <w:szCs w:val="21"/>
        </w:rPr>
        <w:br w:type="page"/>
      </w:r>
    </w:p>
    <w:p w14:paraId="578A3FDC" w14:textId="77777777" w:rsidR="00490AF9" w:rsidRDefault="00490AF9" w:rsidP="00E559EC">
      <w:pPr>
        <w:pStyle w:val="Heading1"/>
      </w:pPr>
      <w:bookmarkStart w:id="30" w:name="_Toc167176219"/>
      <w:r>
        <w:lastRenderedPageBreak/>
        <w:t>Required Practical Activities</w:t>
      </w:r>
      <w:bookmarkEnd w:id="30"/>
    </w:p>
    <w:p w14:paraId="4EA381C8" w14:textId="77777777" w:rsidR="006E7CE8" w:rsidRDefault="006E7CE8" w:rsidP="0034387E">
      <w:pPr>
        <w:pStyle w:val="ListParagraph"/>
        <w:numPr>
          <w:ilvl w:val="0"/>
          <w:numId w:val="13"/>
        </w:numPr>
      </w:pPr>
      <w:r>
        <w:t>Make up a volumetric solution and carry out a simple acid–base titration.</w:t>
      </w:r>
    </w:p>
    <w:p w14:paraId="71B6B650" w14:textId="77777777" w:rsidR="006E7CE8" w:rsidRDefault="006E7CE8" w:rsidP="0034387E">
      <w:pPr>
        <w:pStyle w:val="ListParagraph"/>
        <w:numPr>
          <w:ilvl w:val="0"/>
          <w:numId w:val="13"/>
        </w:numPr>
      </w:pPr>
      <w:r>
        <w:t>Measurement of an enthalpy change.</w:t>
      </w:r>
    </w:p>
    <w:p w14:paraId="097D010B" w14:textId="77777777" w:rsidR="006E7CE8" w:rsidRDefault="006E7CE8" w:rsidP="0034387E">
      <w:pPr>
        <w:pStyle w:val="ListParagraph"/>
        <w:numPr>
          <w:ilvl w:val="0"/>
          <w:numId w:val="13"/>
        </w:numPr>
      </w:pPr>
      <w:r>
        <w:t>Investigation of how the rate of a reaction changes with temperature.</w:t>
      </w:r>
    </w:p>
    <w:p w14:paraId="1B9DBEB7" w14:textId="77777777" w:rsidR="006E7CE8" w:rsidRPr="00CD6953" w:rsidRDefault="006E7CE8" w:rsidP="0034387E">
      <w:pPr>
        <w:pStyle w:val="ListParagraph"/>
        <w:numPr>
          <w:ilvl w:val="0"/>
          <w:numId w:val="13"/>
        </w:numPr>
      </w:pPr>
      <w:r>
        <w:t>Carry out simple test-tube reactions to identify: a) cations – Group 2, NH</w:t>
      </w:r>
      <w:r w:rsidRPr="006E7CE8">
        <w:rPr>
          <w:vertAlign w:val="subscript"/>
        </w:rPr>
        <w:t>4</w:t>
      </w:r>
      <w:r w:rsidRPr="006E7CE8">
        <w:rPr>
          <w:vertAlign w:val="superscript"/>
        </w:rPr>
        <w:t>+</w:t>
      </w:r>
      <w:r>
        <w:t>; b) anions – Group 7 (halide ions), OH</w:t>
      </w:r>
      <w:r w:rsidRPr="006E7CE8">
        <w:rPr>
          <w:vertAlign w:val="superscript"/>
        </w:rPr>
        <w:t>–</w:t>
      </w:r>
      <w:r>
        <w:t>, CO</w:t>
      </w:r>
      <w:r w:rsidRPr="006E7CE8">
        <w:rPr>
          <w:vertAlign w:val="subscript"/>
        </w:rPr>
        <w:t>3</w:t>
      </w:r>
      <w:r w:rsidRPr="006E7CE8">
        <w:rPr>
          <w:vertAlign w:val="superscript"/>
        </w:rPr>
        <w:t>2–</w:t>
      </w:r>
      <w:r>
        <w:t>, SO</w:t>
      </w:r>
      <w:r w:rsidRPr="006E7CE8">
        <w:rPr>
          <w:vertAlign w:val="subscript"/>
        </w:rPr>
        <w:t>4</w:t>
      </w:r>
      <w:r w:rsidRPr="006E7CE8">
        <w:rPr>
          <w:vertAlign w:val="superscript"/>
        </w:rPr>
        <w:t>2–</w:t>
      </w:r>
      <w:r>
        <w:t>.</w:t>
      </w:r>
    </w:p>
    <w:p w14:paraId="0DAA4368" w14:textId="77777777" w:rsidR="006E7CE8" w:rsidRDefault="006E7CE8" w:rsidP="0034387E">
      <w:pPr>
        <w:pStyle w:val="ListParagraph"/>
        <w:numPr>
          <w:ilvl w:val="0"/>
          <w:numId w:val="13"/>
        </w:numPr>
      </w:pPr>
      <w:r>
        <w:t>Distillation of a product from a reaction.</w:t>
      </w:r>
    </w:p>
    <w:p w14:paraId="57E8A6D9" w14:textId="77777777" w:rsidR="006E7CE8" w:rsidRDefault="006E7CE8" w:rsidP="0034387E">
      <w:pPr>
        <w:pStyle w:val="ListParagraph"/>
        <w:numPr>
          <w:ilvl w:val="0"/>
          <w:numId w:val="13"/>
        </w:numPr>
      </w:pPr>
      <w:r>
        <w:t>Tests for alcohol, aldehyde, alkene and carboxylic acid.</w:t>
      </w:r>
    </w:p>
    <w:p w14:paraId="1355CA45" w14:textId="77777777" w:rsidR="006E7CE8" w:rsidRDefault="006E7CE8" w:rsidP="0034387E">
      <w:pPr>
        <w:pStyle w:val="ListParagraph"/>
        <w:numPr>
          <w:ilvl w:val="0"/>
          <w:numId w:val="13"/>
        </w:numPr>
      </w:pPr>
      <w:r>
        <w:t>Measuring the rate of reaction: a) by an initial rate method; b) by a continuous monitoring method.</w:t>
      </w:r>
    </w:p>
    <w:p w14:paraId="5D3D8112" w14:textId="77777777" w:rsidR="006E7CE8" w:rsidRDefault="006E7CE8" w:rsidP="0034387E">
      <w:pPr>
        <w:pStyle w:val="ListParagraph"/>
        <w:numPr>
          <w:ilvl w:val="0"/>
          <w:numId w:val="13"/>
        </w:numPr>
      </w:pPr>
      <w:r>
        <w:t>Measuring the EMF of an electrochemical cell.</w:t>
      </w:r>
    </w:p>
    <w:p w14:paraId="1B8D7EBC" w14:textId="77777777" w:rsidR="006E7CE8" w:rsidRDefault="006E7CE8" w:rsidP="0034387E">
      <w:pPr>
        <w:pStyle w:val="ListParagraph"/>
        <w:numPr>
          <w:ilvl w:val="0"/>
          <w:numId w:val="13"/>
        </w:numPr>
      </w:pPr>
      <w:r>
        <w:t>Investigate how pH changes when a weak acid reacts with a strong base and when a strong acid reacts with a weak base.</w:t>
      </w:r>
    </w:p>
    <w:p w14:paraId="1E43BB0E" w14:textId="77777777" w:rsidR="006E7CE8" w:rsidRDefault="006E7CE8" w:rsidP="0034387E">
      <w:pPr>
        <w:pStyle w:val="ListParagraph"/>
        <w:numPr>
          <w:ilvl w:val="0"/>
          <w:numId w:val="13"/>
        </w:numPr>
      </w:pPr>
      <w:r>
        <w:t>Preparation of: a) a pure organic solid and test of its purity; b) a pure organic liquid.</w:t>
      </w:r>
    </w:p>
    <w:p w14:paraId="276BC9E0" w14:textId="77777777" w:rsidR="006E7CE8" w:rsidRDefault="006E7CE8" w:rsidP="0034387E">
      <w:pPr>
        <w:pStyle w:val="ListParagraph"/>
        <w:numPr>
          <w:ilvl w:val="0"/>
          <w:numId w:val="13"/>
        </w:numPr>
      </w:pPr>
      <w:r>
        <w:t>Carry out simple test-tube reactions to identify transition metal ions in aqueous solution.</w:t>
      </w:r>
    </w:p>
    <w:p w14:paraId="6D2C5C48" w14:textId="77777777" w:rsidR="006E7CE8" w:rsidRDefault="006E7CE8" w:rsidP="0034387E">
      <w:pPr>
        <w:pStyle w:val="ListParagraph"/>
        <w:numPr>
          <w:ilvl w:val="0"/>
          <w:numId w:val="13"/>
        </w:numPr>
      </w:pPr>
      <w:r>
        <w:t>Separation of species by thin-layer chromatography.</w:t>
      </w:r>
    </w:p>
    <w:p w14:paraId="6D1CF31B" w14:textId="6DC0AE04" w:rsidR="00E559EC" w:rsidRPr="00E559EC" w:rsidRDefault="00E559EC" w:rsidP="00E559EC">
      <w:pPr>
        <w:pStyle w:val="Heading1"/>
      </w:pPr>
      <w:bookmarkStart w:id="31" w:name="_Toc167176220"/>
      <w:r w:rsidRPr="00E559EC">
        <w:t>Mathematical Skills</w:t>
      </w:r>
      <w:bookmarkEnd w:id="31"/>
    </w:p>
    <w:p w14:paraId="0AA737AA" w14:textId="4B48476F" w:rsidR="00E559EC" w:rsidRPr="00E559EC" w:rsidRDefault="00E559EC" w:rsidP="00E559EC">
      <w:r w:rsidRPr="00E559EC">
        <w:t xml:space="preserve">20% of marks across </w:t>
      </w:r>
      <w:r>
        <w:t>your</w:t>
      </w:r>
      <w:r w:rsidRPr="00E559EC">
        <w:t xml:space="preserve"> </w:t>
      </w:r>
      <w:r>
        <w:t xml:space="preserve">exam </w:t>
      </w:r>
      <w:r w:rsidRPr="00E559EC">
        <w:t>papers will assess mathematical skills including the following:</w:t>
      </w:r>
    </w:p>
    <w:p w14:paraId="4C0F3B1D" w14:textId="109E274D" w:rsidR="00E559EC" w:rsidRPr="00E559EC" w:rsidRDefault="00E559EC" w:rsidP="0034387E">
      <w:pPr>
        <w:pStyle w:val="ListParagraph"/>
        <w:numPr>
          <w:ilvl w:val="0"/>
          <w:numId w:val="12"/>
        </w:numPr>
      </w:pPr>
      <w:r w:rsidRPr="00E559EC">
        <w:t>Use of ratios, fractions and percentages</w:t>
      </w:r>
    </w:p>
    <w:p w14:paraId="7F5BB6E0" w14:textId="2DE3A8C7" w:rsidR="00E559EC" w:rsidRPr="00E559EC" w:rsidRDefault="00E559EC" w:rsidP="0034387E">
      <w:pPr>
        <w:pStyle w:val="ListParagraph"/>
        <w:numPr>
          <w:ilvl w:val="0"/>
          <w:numId w:val="12"/>
        </w:numPr>
      </w:pPr>
      <w:r w:rsidRPr="00E559EC">
        <w:t>Calculating averages and weighted averages (usually mean)</w:t>
      </w:r>
    </w:p>
    <w:p w14:paraId="7C83AC6D" w14:textId="4C1ABD0A" w:rsidR="00E559EC" w:rsidRPr="00E559EC" w:rsidRDefault="00E559EC" w:rsidP="0034387E">
      <w:pPr>
        <w:pStyle w:val="ListParagraph"/>
        <w:numPr>
          <w:ilvl w:val="0"/>
          <w:numId w:val="12"/>
        </w:numPr>
      </w:pPr>
      <w:r w:rsidRPr="00E559EC">
        <w:t>Expressing answers with the correct precision (decimal places or significant figures)</w:t>
      </w:r>
    </w:p>
    <w:p w14:paraId="627AD7F1" w14:textId="0CE9B7DC" w:rsidR="00E559EC" w:rsidRPr="00E559EC" w:rsidRDefault="00E559EC" w:rsidP="0034387E">
      <w:pPr>
        <w:pStyle w:val="ListParagraph"/>
        <w:numPr>
          <w:ilvl w:val="0"/>
          <w:numId w:val="12"/>
        </w:numPr>
      </w:pPr>
      <w:r w:rsidRPr="00E559EC">
        <w:t>Using calculators to find and use power, exponential and logarithmic functions</w:t>
      </w:r>
    </w:p>
    <w:p w14:paraId="1DBB2C9E" w14:textId="1ED4453B" w:rsidR="00E559EC" w:rsidRPr="00E559EC" w:rsidRDefault="00E559EC" w:rsidP="0034387E">
      <w:pPr>
        <w:pStyle w:val="ListParagraph"/>
        <w:numPr>
          <w:ilvl w:val="0"/>
          <w:numId w:val="12"/>
        </w:numPr>
      </w:pPr>
      <w:r w:rsidRPr="00E559EC">
        <w:t>Rearranging equations</w:t>
      </w:r>
    </w:p>
    <w:p w14:paraId="30AB6ABD" w14:textId="4035FBC4" w:rsidR="00E559EC" w:rsidRPr="00E559EC" w:rsidRDefault="00E559EC" w:rsidP="0034387E">
      <w:pPr>
        <w:pStyle w:val="ListParagraph"/>
        <w:numPr>
          <w:ilvl w:val="0"/>
          <w:numId w:val="12"/>
        </w:numPr>
      </w:pPr>
      <w:r w:rsidRPr="00E559EC">
        <w:t>Converting between units</w:t>
      </w:r>
    </w:p>
    <w:p w14:paraId="6BF45E85" w14:textId="295C2C76" w:rsidR="00E559EC" w:rsidRPr="00E559EC" w:rsidRDefault="00E559EC" w:rsidP="0034387E">
      <w:pPr>
        <w:pStyle w:val="ListParagraph"/>
        <w:numPr>
          <w:ilvl w:val="0"/>
          <w:numId w:val="12"/>
        </w:numPr>
      </w:pPr>
      <w:r w:rsidRPr="00E559EC">
        <w:t>Substituting numerical values into algebraic equations using appropriate units for physical</w:t>
      </w:r>
      <w:r w:rsidR="00BE5E4E">
        <w:t xml:space="preserve"> </w:t>
      </w:r>
      <w:r w:rsidRPr="00E559EC">
        <w:t>quantities</w:t>
      </w:r>
    </w:p>
    <w:p w14:paraId="18DB017D" w14:textId="287D65AE" w:rsidR="00E559EC" w:rsidRPr="00E559EC" w:rsidRDefault="00E559EC" w:rsidP="0034387E">
      <w:pPr>
        <w:pStyle w:val="ListParagraph"/>
        <w:numPr>
          <w:ilvl w:val="0"/>
          <w:numId w:val="12"/>
        </w:numPr>
      </w:pPr>
      <w:r w:rsidRPr="00E559EC">
        <w:t>Use of standard form</w:t>
      </w:r>
    </w:p>
    <w:p w14:paraId="24D4E4EA" w14:textId="26B652C3" w:rsidR="00E559EC" w:rsidRPr="00E559EC" w:rsidRDefault="00E559EC" w:rsidP="0034387E">
      <w:pPr>
        <w:pStyle w:val="ListParagraph"/>
        <w:numPr>
          <w:ilvl w:val="0"/>
          <w:numId w:val="12"/>
        </w:numPr>
      </w:pPr>
      <w:r w:rsidRPr="00E559EC">
        <w:t>Appreciate angles and symmetry in 2D and 3D shapes</w:t>
      </w:r>
    </w:p>
    <w:p w14:paraId="165EA9F2" w14:textId="4B114212" w:rsidR="00E559EC" w:rsidRPr="00E559EC" w:rsidRDefault="00E559EC" w:rsidP="0034387E">
      <w:pPr>
        <w:pStyle w:val="ListParagraph"/>
        <w:numPr>
          <w:ilvl w:val="0"/>
          <w:numId w:val="12"/>
        </w:numPr>
      </w:pPr>
      <w:r w:rsidRPr="00E559EC">
        <w:t>Plotting and interpreting graphs</w:t>
      </w:r>
    </w:p>
    <w:p w14:paraId="48AA6096" w14:textId="3E5782FE" w:rsidR="00E559EC" w:rsidRPr="00E559EC" w:rsidRDefault="00E559EC" w:rsidP="0034387E">
      <w:pPr>
        <w:pStyle w:val="ListParagraph"/>
        <w:numPr>
          <w:ilvl w:val="0"/>
          <w:numId w:val="12"/>
        </w:numPr>
      </w:pPr>
      <w:r w:rsidRPr="00E559EC">
        <w:t>Calculating the gradient of a curve</w:t>
      </w:r>
    </w:p>
    <w:p w14:paraId="4B4832C2" w14:textId="03FE8163" w:rsidR="00E559EC" w:rsidRPr="00E559EC" w:rsidRDefault="00E559EC" w:rsidP="0034387E">
      <w:pPr>
        <w:pStyle w:val="ListParagraph"/>
        <w:numPr>
          <w:ilvl w:val="0"/>
          <w:numId w:val="12"/>
        </w:numPr>
      </w:pPr>
      <w:r w:rsidRPr="00E559EC">
        <w:t>Translating graphical data into equations</w:t>
      </w:r>
    </w:p>
    <w:p w14:paraId="31D42579" w14:textId="4E8FDA51" w:rsidR="00F0544F" w:rsidRDefault="00E559EC" w:rsidP="0034387E">
      <w:pPr>
        <w:pStyle w:val="ListParagraph"/>
        <w:numPr>
          <w:ilvl w:val="0"/>
          <w:numId w:val="12"/>
        </w:numPr>
      </w:pPr>
      <w:r w:rsidRPr="00E559EC">
        <w:t>Calculating uncertainty</w:t>
      </w:r>
    </w:p>
    <w:p w14:paraId="7FB73661" w14:textId="77777777" w:rsidR="00F0544F" w:rsidRDefault="00F0544F">
      <w:r>
        <w:br w:type="page"/>
      </w:r>
    </w:p>
    <w:p w14:paraId="626EC531" w14:textId="34DD45A5" w:rsidR="00AA6E39" w:rsidRDefault="00F0544F" w:rsidP="00F0544F">
      <w:pPr>
        <w:pStyle w:val="Heading1"/>
      </w:pPr>
      <w:bookmarkStart w:id="32" w:name="_Toc167176221"/>
      <w:r>
        <w:lastRenderedPageBreak/>
        <w:t>Data Sheet</w:t>
      </w:r>
      <w:bookmarkEnd w:id="32"/>
    </w:p>
    <w:p w14:paraId="60BE0703" w14:textId="6A185DF4" w:rsidR="00AA6E39" w:rsidRDefault="00F0544F">
      <w:r w:rsidRPr="00F0544F">
        <w:rPr>
          <w:noProof/>
        </w:rPr>
        <w:drawing>
          <wp:inline distT="0" distB="0" distL="0" distR="0" wp14:anchorId="3007E3EF" wp14:editId="59FA4BF9">
            <wp:extent cx="9316720" cy="5784449"/>
            <wp:effectExtent l="0" t="5398" r="0" b="0"/>
            <wp:docPr id="168191534" name="Picture 1" descr="A table of elements with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1534" name="Picture 1" descr="A table of elements with writing&#10;&#10;Description automatically generated"/>
                    <pic:cNvPicPr/>
                  </pic:nvPicPr>
                  <pic:blipFill>
                    <a:blip r:embed="rId42"/>
                    <a:stretch>
                      <a:fillRect/>
                    </a:stretch>
                  </pic:blipFill>
                  <pic:spPr>
                    <a:xfrm rot="16200000">
                      <a:off x="0" y="0"/>
                      <a:ext cx="9335503" cy="5796110"/>
                    </a:xfrm>
                    <a:prstGeom prst="rect">
                      <a:avLst/>
                    </a:prstGeom>
                  </pic:spPr>
                </pic:pic>
              </a:graphicData>
            </a:graphic>
          </wp:inline>
        </w:drawing>
      </w:r>
      <w:r w:rsidR="00AA6E39">
        <w:br w:type="page"/>
      </w:r>
      <w:r w:rsidR="00272B34" w:rsidRPr="00272B34">
        <w:rPr>
          <w:noProof/>
        </w:rPr>
        <w:lastRenderedPageBreak/>
        <w:drawing>
          <wp:inline distT="0" distB="0" distL="0" distR="0" wp14:anchorId="43D9477C" wp14:editId="49C6B739">
            <wp:extent cx="9578203" cy="6523355"/>
            <wp:effectExtent l="3175" t="0" r="7620" b="7620"/>
            <wp:docPr id="1493818842" name="Picture 1" descr="A table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818842" name="Picture 1" descr="A table of chemical formulas&#10;&#10;Description automatically generated"/>
                    <pic:cNvPicPr/>
                  </pic:nvPicPr>
                  <pic:blipFill>
                    <a:blip r:embed="rId43"/>
                    <a:stretch>
                      <a:fillRect/>
                    </a:stretch>
                  </pic:blipFill>
                  <pic:spPr>
                    <a:xfrm rot="16200000">
                      <a:off x="0" y="0"/>
                      <a:ext cx="9602371" cy="6539815"/>
                    </a:xfrm>
                    <a:prstGeom prst="rect">
                      <a:avLst/>
                    </a:prstGeom>
                  </pic:spPr>
                </pic:pic>
              </a:graphicData>
            </a:graphic>
          </wp:inline>
        </w:drawing>
      </w:r>
    </w:p>
    <w:p w14:paraId="751FE6C3" w14:textId="54BFD05A" w:rsidR="00AA6E39" w:rsidRDefault="00AA6E39" w:rsidP="00E02318">
      <w:pPr>
        <w:pStyle w:val="Heading1"/>
      </w:pPr>
      <w:bookmarkStart w:id="33" w:name="_Toc167176222"/>
      <w:r>
        <w:rPr>
          <w:rFonts w:eastAsia="Calibri"/>
        </w:rPr>
        <w:lastRenderedPageBreak/>
        <w:t>S</w:t>
      </w:r>
      <w:r w:rsidR="00E02318">
        <w:rPr>
          <w:rFonts w:eastAsia="Calibri"/>
        </w:rPr>
        <w:t>pecification</w:t>
      </w:r>
      <w:bookmarkEnd w:id="33"/>
    </w:p>
    <w:p w14:paraId="63E4BD86" w14:textId="77777777" w:rsidR="00AA6E39" w:rsidRDefault="00AA6E39" w:rsidP="00AA6E39">
      <w:pPr>
        <w:spacing w:after="401"/>
        <w:ind w:right="-7"/>
      </w:pPr>
      <w:r>
        <w:rPr>
          <w:rFonts w:ascii="Calibri" w:eastAsia="Calibri" w:hAnsi="Calibri" w:cs="Calibri"/>
          <w:noProof/>
        </w:rPr>
        <mc:AlternateContent>
          <mc:Choice Requires="wpg">
            <w:drawing>
              <wp:inline distT="0" distB="0" distL="0" distR="0" wp14:anchorId="7D5835EA" wp14:editId="3C195249">
                <wp:extent cx="6120000" cy="38100"/>
                <wp:effectExtent l="0" t="0" r="0" b="0"/>
                <wp:docPr id="49745" name="Group 49745"/>
                <wp:cNvGraphicFramePr/>
                <a:graphic xmlns:a="http://schemas.openxmlformats.org/drawingml/2006/main">
                  <a:graphicData uri="http://schemas.microsoft.com/office/word/2010/wordprocessingGroup">
                    <wpg:wgp>
                      <wpg:cNvGrpSpPr/>
                      <wpg:grpSpPr>
                        <a:xfrm>
                          <a:off x="0" y="0"/>
                          <a:ext cx="6120000" cy="38100"/>
                          <a:chOff x="0" y="0"/>
                          <a:chExt cx="6120000" cy="38100"/>
                        </a:xfrm>
                      </wpg:grpSpPr>
                      <wps:wsp>
                        <wps:cNvPr id="9" name="Shape 9"/>
                        <wps:cNvSpPr/>
                        <wps:spPr>
                          <a:xfrm>
                            <a:off x="0" y="0"/>
                            <a:ext cx="6120000" cy="0"/>
                          </a:xfrm>
                          <a:custGeom>
                            <a:avLst/>
                            <a:gdLst/>
                            <a:ahLst/>
                            <a:cxnLst/>
                            <a:rect l="0" t="0" r="0" b="0"/>
                            <a:pathLst>
                              <a:path w="6120000">
                                <a:moveTo>
                                  <a:pt x="6120000" y="0"/>
                                </a:moveTo>
                                <a:lnTo>
                                  <a:pt x="0" y="0"/>
                                </a:lnTo>
                              </a:path>
                            </a:pathLst>
                          </a:custGeom>
                          <a:ln w="38100" cap="rnd">
                            <a:miter lim="127000"/>
                          </a:ln>
                        </wps:spPr>
                        <wps:style>
                          <a:lnRef idx="1">
                            <a:srgbClr val="C84B32"/>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5D975A15" id="Group 49745" o:spid="_x0000_s1026" style="width:481.9pt;height:3pt;mso-position-horizontal-relative:char;mso-position-vertical-relative:line" coordsize="6120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">
                <v:shape id="Shape 9" o:spid="_x0000_s1027" style="position:absolute;width:61200;height:0;visibility:visible;mso-wrap-style:square;v-text-anchor:top" coordsize="612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" path="m6120000,l,e" filled="f" strokecolor="#c84b32" strokeweight="3pt">
                  <v:stroke miterlimit="83231f" joinstyle="miter" endcap="round"/>
                  <v:path arrowok="t" textboxrect="0,0,6120000,0"/>
                </v:shape>
                <w10:anchorlock/>
              </v:group>
            </w:pict>
          </mc:Fallback>
        </mc:AlternateContent>
      </w:r>
    </w:p>
    <w:p w14:paraId="5947B317" w14:textId="64812759" w:rsidR="00AA6E39" w:rsidRDefault="00AA6E39" w:rsidP="00AA6E39">
      <w:pPr>
        <w:spacing w:after="126"/>
        <w:ind w:left="-5" w:right="12"/>
      </w:pPr>
      <w:r>
        <w:t>Sections 3.1.1 to 3.1.7 of the Physical chemistry content, sections 3.2.1 to 3.2.3 of the Inorganic chemistry content and sections 3.3.1 to 3.3.6 of the Organic chemistry content are designed to be covered in the first year of the A-level and are also the AS subject content.</w:t>
      </w:r>
    </w:p>
    <w:p w14:paraId="2EAE6B66" w14:textId="77777777" w:rsidR="00AA6E39" w:rsidRDefault="00AA6E39" w:rsidP="00AA6E39">
      <w:pPr>
        <w:spacing w:after="126"/>
        <w:ind w:left="-5" w:right="12"/>
      </w:pPr>
      <w:r>
        <w:t>Each section begins with an overview, which puts the topic into a broader chemical context and encourages understanding of the place of each topic within the subject. The overviews are intended to encourage an overarching approach to both the teaching and learning of topic areas. As such, they will not be directly assessed.</w:t>
      </w:r>
    </w:p>
    <w:p w14:paraId="745AED10" w14:textId="77777777" w:rsidR="00AA6E39" w:rsidRDefault="00AA6E39" w:rsidP="00AA6E39">
      <w:pPr>
        <w:spacing w:after="126"/>
        <w:ind w:left="-5" w:right="12"/>
      </w:pPr>
      <w:r>
        <w:t xml:space="preserve">These specifications are presented in a two-column format. The left-hand column contains the specification content that all students must cover, and that can be assessed in the written papers. The right-hand column exemplifies the opportunities for skills to be developed throughout the course. As such, knowledge of individual experiments on the right-hand side is </w:t>
      </w:r>
      <w:r>
        <w:rPr>
          <w:rFonts w:ascii="Arial" w:eastAsia="Arial" w:hAnsi="Arial" w:cs="Arial"/>
          <w:b/>
        </w:rPr>
        <w:t>not</w:t>
      </w:r>
      <w:r>
        <w:t xml:space="preserve"> assumed knowledge for the assessment.</w:t>
      </w:r>
    </w:p>
    <w:p w14:paraId="5F4563D0" w14:textId="77777777" w:rsidR="00AA6E39" w:rsidRDefault="00AA6E39" w:rsidP="00AA6E39">
      <w:pPr>
        <w:spacing w:after="617"/>
        <w:ind w:left="-5" w:right="12"/>
      </w:pPr>
      <w:r>
        <w:t xml:space="preserve">The codes in the right-hand column refer to the skills in the relevant appendices. </w:t>
      </w:r>
      <w:r>
        <w:rPr>
          <w:rFonts w:ascii="Arial" w:eastAsia="Arial" w:hAnsi="Arial" w:cs="Arial"/>
          <w:b/>
        </w:rPr>
        <w:t>MS</w:t>
      </w:r>
      <w:r>
        <w:t xml:space="preserve"> refers to the Mathematical Skills, </w:t>
      </w:r>
      <w:r>
        <w:rPr>
          <w:rFonts w:ascii="Arial" w:eastAsia="Arial" w:hAnsi="Arial" w:cs="Arial"/>
          <w:b/>
        </w:rPr>
        <w:t xml:space="preserve">AT </w:t>
      </w:r>
      <w:r>
        <w:t xml:space="preserve">refers to the Apparatus and Techniques and </w:t>
      </w:r>
      <w:r>
        <w:rPr>
          <w:rFonts w:ascii="Arial" w:eastAsia="Arial" w:hAnsi="Arial" w:cs="Arial"/>
          <w:b/>
        </w:rPr>
        <w:t>PS</w:t>
      </w:r>
      <w:r>
        <w:t xml:space="preserve"> refers to the Practical Skills.</w:t>
      </w:r>
    </w:p>
    <w:p w14:paraId="04131D13" w14:textId="77777777" w:rsidR="00AA6E39" w:rsidRDefault="00AA6E39" w:rsidP="00AA6E39">
      <w:pPr>
        <w:pStyle w:val="Heading1"/>
        <w:ind w:left="-5"/>
      </w:pPr>
      <w:bookmarkStart w:id="34" w:name="_Toc166702029"/>
      <w:bookmarkStart w:id="35" w:name="_Toc166702406"/>
      <w:bookmarkStart w:id="36" w:name="_Toc166748809"/>
      <w:bookmarkStart w:id="37" w:name="_Toc167176223"/>
      <w:r>
        <w:rPr>
          <w:rFonts w:ascii="Arial" w:eastAsia="Arial" w:hAnsi="Arial" w:cs="Arial"/>
        </w:rPr>
        <w:t xml:space="preserve">3.1 </w:t>
      </w:r>
      <w:r>
        <w:t>Physical chemistry</w:t>
      </w:r>
      <w:bookmarkEnd w:id="34"/>
      <w:bookmarkEnd w:id="35"/>
      <w:bookmarkEnd w:id="36"/>
      <w:bookmarkEnd w:id="37"/>
    </w:p>
    <w:p w14:paraId="6C4F14B4" w14:textId="77777777" w:rsidR="00AA6E39" w:rsidRDefault="00AA6E39" w:rsidP="00AA6E39">
      <w:pPr>
        <w:pStyle w:val="Heading2"/>
        <w:ind w:left="-5"/>
      </w:pPr>
      <w:bookmarkStart w:id="38" w:name="_Toc166702030"/>
      <w:bookmarkStart w:id="39" w:name="_Toc166702407"/>
      <w:bookmarkStart w:id="40" w:name="_Toc166748810"/>
      <w:bookmarkStart w:id="41" w:name="_Toc167176224"/>
      <w:r>
        <w:rPr>
          <w:rFonts w:ascii="Arial" w:eastAsia="Arial" w:hAnsi="Arial" w:cs="Arial"/>
        </w:rPr>
        <w:t xml:space="preserve">3.1.1 </w:t>
      </w:r>
      <w:r>
        <w:t>Atomic structure</w:t>
      </w:r>
      <w:bookmarkEnd w:id="38"/>
      <w:bookmarkEnd w:id="39"/>
      <w:bookmarkEnd w:id="40"/>
      <w:bookmarkEnd w:id="41"/>
    </w:p>
    <w:p w14:paraId="30DA1D13" w14:textId="77777777" w:rsidR="00AA6E39" w:rsidRDefault="00AA6E39" w:rsidP="00AA6E39">
      <w:pPr>
        <w:spacing w:after="271"/>
        <w:ind w:left="-5" w:right="12"/>
      </w:pPr>
      <w:r>
        <w:t>The chemical properties of elements depend on their atomic structure and in particular on the arrangement of electrons around the nucleus. The arrangement of electrons in orbitals is linked to the way in which elements are organised in the Periodic Table. Chemists can measure the mass of atoms and molecules to a high degree of accuracy in a mass spectrometer. The principles of operation of a modern mass spectrometer are studied.</w:t>
      </w:r>
    </w:p>
    <w:p w14:paraId="3A9A3A18" w14:textId="77777777" w:rsidR="00AA6E39" w:rsidRDefault="00AA6E39" w:rsidP="00AA6E39">
      <w:pPr>
        <w:spacing w:after="0"/>
        <w:ind w:left="-5"/>
      </w:pPr>
      <w:r>
        <w:rPr>
          <w:color w:val="522E91"/>
          <w:sz w:val="26"/>
        </w:rPr>
        <w:t xml:space="preserve">3.1.1.1 </w:t>
      </w:r>
      <w:r>
        <w:rPr>
          <w:rFonts w:ascii="Calibri" w:eastAsia="Calibri" w:hAnsi="Calibri" w:cs="Calibri"/>
          <w:color w:val="522E91"/>
          <w:sz w:val="26"/>
        </w:rPr>
        <w:t>Fundamental particles</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56E7F1D9" w14:textId="77777777" w:rsidTr="00EA65EE">
        <w:trPr>
          <w:trHeight w:val="799"/>
        </w:trPr>
        <w:tc>
          <w:tcPr>
            <w:tcW w:w="5783" w:type="dxa"/>
            <w:tcBorders>
              <w:top w:val="nil"/>
              <w:left w:val="nil"/>
              <w:bottom w:val="single" w:sz="8" w:space="0" w:color="000000"/>
              <w:right w:val="single" w:sz="8" w:space="0" w:color="000000"/>
            </w:tcBorders>
            <w:shd w:val="clear" w:color="auto" w:fill="B499DF"/>
          </w:tcPr>
          <w:p w14:paraId="49B37C8A"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5BDA176"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A84FE5F" w14:textId="77777777" w:rsidTr="00EA65EE">
        <w:trPr>
          <w:trHeight w:val="2124"/>
        </w:trPr>
        <w:tc>
          <w:tcPr>
            <w:tcW w:w="5783" w:type="dxa"/>
            <w:tcBorders>
              <w:top w:val="single" w:sz="8" w:space="0" w:color="000000"/>
              <w:left w:val="nil"/>
              <w:bottom w:val="nil"/>
              <w:right w:val="single" w:sz="8" w:space="0" w:color="000000"/>
            </w:tcBorders>
            <w:vAlign w:val="center"/>
          </w:tcPr>
          <w:p w14:paraId="1B3604B3" w14:textId="77777777" w:rsidR="00AA6E39" w:rsidRDefault="00AA6E39" w:rsidP="00EA65EE">
            <w:pPr>
              <w:spacing w:after="132" w:line="250" w:lineRule="auto"/>
            </w:pPr>
            <w:r>
              <w:t>Appreciate that knowledge and understanding of atomic structure has evolved over time.</w:t>
            </w:r>
          </w:p>
          <w:p w14:paraId="025F0BF7" w14:textId="77777777" w:rsidR="00AA6E39" w:rsidRDefault="00AA6E39" w:rsidP="00EA65EE">
            <w:pPr>
              <w:spacing w:after="132" w:line="250" w:lineRule="auto"/>
            </w:pPr>
            <w:r>
              <w:t>Protons, neutrons and electrons: relative charge and relative mass.</w:t>
            </w:r>
          </w:p>
          <w:p w14:paraId="135ABA68" w14:textId="77777777" w:rsidR="00AA6E39" w:rsidRDefault="00AA6E39" w:rsidP="00EA65EE">
            <w:pPr>
              <w:spacing w:line="259" w:lineRule="auto"/>
            </w:pPr>
            <w:r>
              <w:t>An atom consists of a nucleus containing protons and neutrons surrounded by electrons.</w:t>
            </w:r>
          </w:p>
        </w:tc>
        <w:tc>
          <w:tcPr>
            <w:tcW w:w="3855" w:type="dxa"/>
            <w:tcBorders>
              <w:top w:val="single" w:sz="8" w:space="0" w:color="000000"/>
              <w:left w:val="single" w:sz="8" w:space="0" w:color="000000"/>
              <w:bottom w:val="nil"/>
              <w:right w:val="nil"/>
            </w:tcBorders>
          </w:tcPr>
          <w:p w14:paraId="1AADD9B0" w14:textId="77777777" w:rsidR="00AA6E39" w:rsidRDefault="00AA6E39" w:rsidP="00EA65EE">
            <w:pPr>
              <w:spacing w:after="160" w:line="259" w:lineRule="auto"/>
            </w:pPr>
          </w:p>
        </w:tc>
      </w:tr>
    </w:tbl>
    <w:p w14:paraId="31870CF7" w14:textId="77777777" w:rsidR="000F70DB" w:rsidRDefault="000F70DB" w:rsidP="00AA6E39">
      <w:pPr>
        <w:spacing w:after="0"/>
        <w:ind w:left="-5"/>
        <w:rPr>
          <w:color w:val="522E91"/>
          <w:sz w:val="26"/>
        </w:rPr>
      </w:pPr>
    </w:p>
    <w:p w14:paraId="6AF00A5E" w14:textId="77777777" w:rsidR="000F70DB" w:rsidRDefault="000F70DB">
      <w:pPr>
        <w:rPr>
          <w:color w:val="522E91"/>
          <w:sz w:val="26"/>
        </w:rPr>
      </w:pPr>
      <w:r>
        <w:rPr>
          <w:color w:val="522E91"/>
          <w:sz w:val="26"/>
        </w:rPr>
        <w:br w:type="page"/>
      </w:r>
    </w:p>
    <w:p w14:paraId="7B1F3649" w14:textId="2509257E" w:rsidR="00AA6E39" w:rsidRDefault="00AA6E39" w:rsidP="00AA6E39">
      <w:pPr>
        <w:spacing w:after="0"/>
        <w:ind w:left="-5"/>
      </w:pPr>
      <w:r>
        <w:rPr>
          <w:color w:val="522E91"/>
          <w:sz w:val="26"/>
        </w:rPr>
        <w:lastRenderedPageBreak/>
        <w:t xml:space="preserve">3.1.1.2 </w:t>
      </w:r>
      <w:r>
        <w:rPr>
          <w:rFonts w:ascii="Calibri" w:eastAsia="Calibri" w:hAnsi="Calibri" w:cs="Calibri"/>
          <w:color w:val="522E91"/>
          <w:sz w:val="26"/>
        </w:rPr>
        <w:t>Mass number and isotopes</w:t>
      </w:r>
    </w:p>
    <w:tbl>
      <w:tblPr>
        <w:tblStyle w:val="TableGrid0"/>
        <w:tblW w:w="9638" w:type="dxa"/>
        <w:tblInd w:w="0" w:type="dxa"/>
        <w:tblCellMar>
          <w:top w:w="167" w:type="dxa"/>
          <w:left w:w="60" w:type="dxa"/>
          <w:right w:w="93" w:type="dxa"/>
        </w:tblCellMar>
        <w:tblLook w:val="04A0" w:firstRow="1" w:lastRow="0" w:firstColumn="1" w:lastColumn="0" w:noHBand="0" w:noVBand="1"/>
      </w:tblPr>
      <w:tblGrid>
        <w:gridCol w:w="5783"/>
        <w:gridCol w:w="3855"/>
      </w:tblGrid>
      <w:tr w:rsidR="00AA6E39" w14:paraId="08B4F22C"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77727C10"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E0E613A"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0A6923D8" w14:textId="77777777" w:rsidTr="00EA65EE">
        <w:trPr>
          <w:trHeight w:val="6673"/>
        </w:trPr>
        <w:tc>
          <w:tcPr>
            <w:tcW w:w="5783" w:type="dxa"/>
            <w:tcBorders>
              <w:top w:val="single" w:sz="8" w:space="0" w:color="000000"/>
              <w:left w:val="nil"/>
              <w:bottom w:val="nil"/>
              <w:right w:val="single" w:sz="8" w:space="0" w:color="000000"/>
            </w:tcBorders>
            <w:vAlign w:val="center"/>
          </w:tcPr>
          <w:p w14:paraId="20BB3E74" w14:textId="77777777" w:rsidR="00AA6E39" w:rsidRDefault="00AA6E39" w:rsidP="00EA65EE">
            <w:pPr>
              <w:spacing w:after="123" w:line="259" w:lineRule="auto"/>
            </w:pPr>
            <w:r>
              <w:t>Mass number (</w:t>
            </w:r>
            <w:r>
              <w:rPr>
                <w:rFonts w:ascii="Arial" w:eastAsia="Arial" w:hAnsi="Arial" w:cs="Arial"/>
                <w:i/>
              </w:rPr>
              <w:t>A</w:t>
            </w:r>
            <w:r>
              <w:t>) and atomic (proton) number (</w:t>
            </w:r>
            <w:r>
              <w:rPr>
                <w:rFonts w:ascii="Arial" w:eastAsia="Arial" w:hAnsi="Arial" w:cs="Arial"/>
                <w:i/>
              </w:rPr>
              <w:t>Z</w:t>
            </w:r>
            <w:r>
              <w:t>).</w:t>
            </w:r>
          </w:p>
          <w:p w14:paraId="4A57B205" w14:textId="77777777" w:rsidR="00AA6E39" w:rsidRDefault="00AA6E39" w:rsidP="00EA65EE">
            <w:pPr>
              <w:spacing w:after="142" w:line="259" w:lineRule="auto"/>
            </w:pPr>
            <w:r>
              <w:rPr>
                <w:rFonts w:ascii="Arial" w:eastAsia="Arial" w:hAnsi="Arial" w:cs="Arial"/>
                <w:b/>
              </w:rPr>
              <w:t>Students should be able to:</w:t>
            </w:r>
          </w:p>
          <w:p w14:paraId="21554767" w14:textId="77777777" w:rsidR="00AA6E39" w:rsidRDefault="00AA6E39" w:rsidP="0034387E">
            <w:pPr>
              <w:numPr>
                <w:ilvl w:val="0"/>
                <w:numId w:val="14"/>
              </w:numPr>
              <w:spacing w:after="46" w:line="254" w:lineRule="auto"/>
              <w:ind w:hanging="360"/>
            </w:pPr>
            <w:r>
              <w:t>determine the number of fundamental particles in atoms and ions using mass number, atomic number and charge</w:t>
            </w:r>
          </w:p>
          <w:p w14:paraId="5FA10F3C" w14:textId="77777777" w:rsidR="00AA6E39" w:rsidRDefault="00AA6E39" w:rsidP="0034387E">
            <w:pPr>
              <w:numPr>
                <w:ilvl w:val="0"/>
                <w:numId w:val="14"/>
              </w:numPr>
              <w:spacing w:after="130" w:line="259" w:lineRule="auto"/>
              <w:ind w:hanging="360"/>
            </w:pPr>
            <w:r>
              <w:t>explain the existence of isotopes.</w:t>
            </w:r>
          </w:p>
          <w:p w14:paraId="40D26250" w14:textId="77777777" w:rsidR="00AA6E39" w:rsidRDefault="00AA6E39" w:rsidP="00EA65EE">
            <w:pPr>
              <w:spacing w:after="132" w:line="250" w:lineRule="auto"/>
            </w:pPr>
            <w:r>
              <w:t>The principles of a simple time of flight (TOF) mass spectrometer, limited to ionisation, acceleration to give all ions constant kinetic energy, ion drift, ion detection, data analysis.</w:t>
            </w:r>
          </w:p>
          <w:p w14:paraId="62127805" w14:textId="77777777" w:rsidR="00AA6E39" w:rsidRDefault="00AA6E39" w:rsidP="00EA65EE">
            <w:pPr>
              <w:spacing w:line="259" w:lineRule="auto"/>
            </w:pPr>
            <w:r>
              <w:t>The mass spectrometer gives accurate information about</w:t>
            </w:r>
          </w:p>
          <w:p w14:paraId="7993334D" w14:textId="77777777" w:rsidR="00AA6E39" w:rsidRDefault="00AA6E39" w:rsidP="00EA65EE">
            <w:pPr>
              <w:spacing w:after="132" w:line="250" w:lineRule="auto"/>
            </w:pPr>
            <w:r>
              <w:t>relative isotopic mass and also about the relative abundance of isotopes.</w:t>
            </w:r>
          </w:p>
          <w:p w14:paraId="1F2408DC" w14:textId="77777777" w:rsidR="00AA6E39" w:rsidRDefault="00AA6E39" w:rsidP="00EA65EE">
            <w:pPr>
              <w:spacing w:after="123" w:line="259" w:lineRule="auto"/>
            </w:pPr>
            <w:r>
              <w:t>Mass spectrometry can be used to identify elements.</w:t>
            </w:r>
          </w:p>
          <w:p w14:paraId="4474AB60" w14:textId="77777777" w:rsidR="00AA6E39" w:rsidRDefault="00AA6E39" w:rsidP="00EA65EE">
            <w:pPr>
              <w:spacing w:after="132" w:line="250" w:lineRule="auto"/>
            </w:pPr>
            <w:r>
              <w:t>Mass spectrometry can be used to determine relative molecular mass.</w:t>
            </w:r>
          </w:p>
          <w:p w14:paraId="4ADF5858" w14:textId="77777777" w:rsidR="00AA6E39" w:rsidRDefault="00AA6E39" w:rsidP="00EA65EE">
            <w:pPr>
              <w:spacing w:after="142" w:line="259" w:lineRule="auto"/>
            </w:pPr>
            <w:r>
              <w:rPr>
                <w:rFonts w:ascii="Arial" w:eastAsia="Arial" w:hAnsi="Arial" w:cs="Arial"/>
                <w:b/>
              </w:rPr>
              <w:t>Students should be able to:</w:t>
            </w:r>
          </w:p>
          <w:p w14:paraId="754CF2F8" w14:textId="77777777" w:rsidR="00AA6E39" w:rsidRDefault="00AA6E39" w:rsidP="0034387E">
            <w:pPr>
              <w:numPr>
                <w:ilvl w:val="0"/>
                <w:numId w:val="15"/>
              </w:numPr>
              <w:spacing w:after="47" w:line="259" w:lineRule="auto"/>
              <w:ind w:hanging="360"/>
            </w:pPr>
            <w:r>
              <w:t>interpret simple mass spectra of elements</w:t>
            </w:r>
          </w:p>
          <w:p w14:paraId="24120D7B" w14:textId="77777777" w:rsidR="00AA6E39" w:rsidRDefault="00AA6E39" w:rsidP="0034387E">
            <w:pPr>
              <w:numPr>
                <w:ilvl w:val="0"/>
                <w:numId w:val="15"/>
              </w:numPr>
              <w:spacing w:line="259" w:lineRule="auto"/>
              <w:ind w:hanging="360"/>
            </w:pPr>
            <w:r>
              <w:t>calculate relative atomic mass from isotopic abundance, limited to mononuclear ions.</w:t>
            </w:r>
          </w:p>
        </w:tc>
        <w:tc>
          <w:tcPr>
            <w:tcW w:w="3855" w:type="dxa"/>
            <w:tcBorders>
              <w:top w:val="single" w:sz="8" w:space="0" w:color="000000"/>
              <w:left w:val="single" w:sz="8" w:space="0" w:color="000000"/>
              <w:bottom w:val="nil"/>
              <w:right w:val="nil"/>
            </w:tcBorders>
          </w:tcPr>
          <w:p w14:paraId="639BE50C" w14:textId="77777777" w:rsidR="00AA6E39" w:rsidRDefault="00AA6E39" w:rsidP="00EA65EE">
            <w:pPr>
              <w:spacing w:after="123" w:line="259" w:lineRule="auto"/>
            </w:pPr>
            <w:r>
              <w:rPr>
                <w:rFonts w:ascii="Arial" w:eastAsia="Arial" w:hAnsi="Arial" w:cs="Arial"/>
                <w:b/>
              </w:rPr>
              <w:t>MS 1.1</w:t>
            </w:r>
          </w:p>
          <w:p w14:paraId="6EAEF47E" w14:textId="77777777" w:rsidR="00AA6E39" w:rsidRDefault="00AA6E39" w:rsidP="00EA65EE">
            <w:pPr>
              <w:spacing w:after="132" w:line="250" w:lineRule="auto"/>
            </w:pPr>
            <w:r>
              <w:t>Students report calculations to an appropriate number of significant figures, given raw data quoted to varying numbers of significant figures.</w:t>
            </w:r>
          </w:p>
          <w:p w14:paraId="48E67EA2" w14:textId="77777777" w:rsidR="00AA6E39" w:rsidRDefault="00AA6E39" w:rsidP="00EA65EE">
            <w:pPr>
              <w:spacing w:after="123" w:line="259" w:lineRule="auto"/>
            </w:pPr>
            <w:r>
              <w:rPr>
                <w:rFonts w:ascii="Arial" w:eastAsia="Arial" w:hAnsi="Arial" w:cs="Arial"/>
                <w:b/>
              </w:rPr>
              <w:t>MS 1.2</w:t>
            </w:r>
          </w:p>
          <w:p w14:paraId="4D94E63E" w14:textId="77777777" w:rsidR="00AA6E39" w:rsidRDefault="00AA6E39" w:rsidP="00EA65EE">
            <w:pPr>
              <w:spacing w:after="132" w:line="250" w:lineRule="auto"/>
            </w:pPr>
            <w:r>
              <w:t xml:space="preserve">Students calculate weighted means, </w:t>
            </w:r>
            <w:proofErr w:type="spellStart"/>
            <w:r>
              <w:t>eg</w:t>
            </w:r>
            <w:proofErr w:type="spellEnd"/>
            <w:r>
              <w:t xml:space="preserve"> calculation of an atomic mass based on supplied isotopic abundances.</w:t>
            </w:r>
          </w:p>
          <w:p w14:paraId="6451A6BF" w14:textId="77777777" w:rsidR="00AA6E39" w:rsidRDefault="00AA6E39" w:rsidP="00EA65EE">
            <w:pPr>
              <w:spacing w:after="123" w:line="259" w:lineRule="auto"/>
            </w:pPr>
            <w:r>
              <w:rPr>
                <w:rFonts w:ascii="Arial" w:eastAsia="Arial" w:hAnsi="Arial" w:cs="Arial"/>
                <w:b/>
              </w:rPr>
              <w:t>MS 3.1</w:t>
            </w:r>
          </w:p>
          <w:p w14:paraId="2B76DF81" w14:textId="77777777" w:rsidR="00AA6E39" w:rsidRDefault="00AA6E39" w:rsidP="00EA65EE">
            <w:pPr>
              <w:spacing w:line="259" w:lineRule="auto"/>
            </w:pPr>
            <w:r>
              <w:t>Students interpret and analyse spectra.</w:t>
            </w:r>
          </w:p>
        </w:tc>
      </w:tr>
    </w:tbl>
    <w:p w14:paraId="7E90CFFC" w14:textId="77777777" w:rsidR="00AA6E39" w:rsidRDefault="00AA6E39" w:rsidP="00AA6E39">
      <w:pPr>
        <w:spacing w:after="0"/>
        <w:ind w:left="-5"/>
      </w:pPr>
      <w:r>
        <w:rPr>
          <w:color w:val="522E91"/>
          <w:sz w:val="26"/>
        </w:rPr>
        <w:t xml:space="preserve">3.1.1.3 </w:t>
      </w:r>
      <w:r>
        <w:rPr>
          <w:rFonts w:ascii="Calibri" w:eastAsia="Calibri" w:hAnsi="Calibri" w:cs="Calibri"/>
          <w:color w:val="522E91"/>
          <w:sz w:val="26"/>
        </w:rPr>
        <w:t>Electron configuration</w:t>
      </w:r>
    </w:p>
    <w:tbl>
      <w:tblPr>
        <w:tblStyle w:val="TableGrid0"/>
        <w:tblW w:w="9638" w:type="dxa"/>
        <w:tblInd w:w="0" w:type="dxa"/>
        <w:tblCellMar>
          <w:top w:w="167" w:type="dxa"/>
          <w:left w:w="60" w:type="dxa"/>
          <w:right w:w="88" w:type="dxa"/>
        </w:tblCellMar>
        <w:tblLook w:val="04A0" w:firstRow="1" w:lastRow="0" w:firstColumn="1" w:lastColumn="0" w:noHBand="0" w:noVBand="1"/>
      </w:tblPr>
      <w:tblGrid>
        <w:gridCol w:w="5783"/>
        <w:gridCol w:w="3855"/>
      </w:tblGrid>
      <w:tr w:rsidR="00AA6E39" w14:paraId="1979AB64" w14:textId="77777777" w:rsidTr="00EA65EE">
        <w:trPr>
          <w:trHeight w:val="799"/>
        </w:trPr>
        <w:tc>
          <w:tcPr>
            <w:tcW w:w="5783" w:type="dxa"/>
            <w:tcBorders>
              <w:top w:val="nil"/>
              <w:left w:val="nil"/>
              <w:bottom w:val="single" w:sz="8" w:space="0" w:color="000000"/>
              <w:right w:val="single" w:sz="8" w:space="0" w:color="000000"/>
            </w:tcBorders>
            <w:shd w:val="clear" w:color="auto" w:fill="B499DF"/>
          </w:tcPr>
          <w:p w14:paraId="1487F16F"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3E45DE9B"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4102E785" w14:textId="77777777" w:rsidTr="00EA65EE">
        <w:trPr>
          <w:trHeight w:val="3637"/>
        </w:trPr>
        <w:tc>
          <w:tcPr>
            <w:tcW w:w="5783" w:type="dxa"/>
            <w:tcBorders>
              <w:top w:val="single" w:sz="8" w:space="0" w:color="000000"/>
              <w:left w:val="nil"/>
              <w:bottom w:val="nil"/>
              <w:right w:val="single" w:sz="8" w:space="0" w:color="000000"/>
            </w:tcBorders>
            <w:vAlign w:val="center"/>
          </w:tcPr>
          <w:p w14:paraId="6BB0CEF4" w14:textId="77777777" w:rsidR="00AA6E39" w:rsidRDefault="00AA6E39" w:rsidP="00EA65EE">
            <w:pPr>
              <w:spacing w:after="132" w:line="250" w:lineRule="auto"/>
            </w:pPr>
            <w:r>
              <w:t xml:space="preserve">Electron configurations of atoms and ions up to </w:t>
            </w:r>
            <w:r>
              <w:rPr>
                <w:rFonts w:ascii="Arial" w:eastAsia="Arial" w:hAnsi="Arial" w:cs="Arial"/>
                <w:i/>
              </w:rPr>
              <w:t>Z</w:t>
            </w:r>
            <w:r>
              <w:t xml:space="preserve"> = 36 in terms of shells and sub-shells (orbitals) s, p and d.</w:t>
            </w:r>
          </w:p>
          <w:p w14:paraId="7900463F" w14:textId="77777777" w:rsidR="00AA6E39" w:rsidRDefault="00AA6E39" w:rsidP="00EA65EE">
            <w:pPr>
              <w:spacing w:after="123" w:line="259" w:lineRule="auto"/>
            </w:pPr>
            <w:r>
              <w:t>Ionisation energies.</w:t>
            </w:r>
          </w:p>
          <w:p w14:paraId="1A93D666" w14:textId="77777777" w:rsidR="00AA6E39" w:rsidRDefault="00AA6E39" w:rsidP="00EA65EE">
            <w:pPr>
              <w:spacing w:after="142" w:line="259" w:lineRule="auto"/>
            </w:pPr>
            <w:r>
              <w:rPr>
                <w:rFonts w:ascii="Arial" w:eastAsia="Arial" w:hAnsi="Arial" w:cs="Arial"/>
                <w:b/>
              </w:rPr>
              <w:t>Students should be able to:</w:t>
            </w:r>
          </w:p>
          <w:p w14:paraId="3494D61B" w14:textId="77777777" w:rsidR="00AA6E39" w:rsidRDefault="00AA6E39" w:rsidP="0034387E">
            <w:pPr>
              <w:numPr>
                <w:ilvl w:val="0"/>
                <w:numId w:val="16"/>
              </w:numPr>
              <w:spacing w:after="47" w:line="259" w:lineRule="auto"/>
              <w:ind w:hanging="360"/>
            </w:pPr>
            <w:r>
              <w:t>define first ionisation energy</w:t>
            </w:r>
          </w:p>
          <w:p w14:paraId="4CE6957C" w14:textId="77777777" w:rsidR="00AA6E39" w:rsidRDefault="00AA6E39" w:rsidP="0034387E">
            <w:pPr>
              <w:numPr>
                <w:ilvl w:val="0"/>
                <w:numId w:val="16"/>
              </w:numPr>
              <w:spacing w:after="43" w:line="257" w:lineRule="auto"/>
              <w:ind w:hanging="360"/>
            </w:pPr>
            <w:r>
              <w:t>write equations for first and successive ionisation energies</w:t>
            </w:r>
          </w:p>
          <w:p w14:paraId="4501A16B" w14:textId="77777777" w:rsidR="00AA6E39" w:rsidRDefault="00AA6E39" w:rsidP="0034387E">
            <w:pPr>
              <w:numPr>
                <w:ilvl w:val="0"/>
                <w:numId w:val="16"/>
              </w:numPr>
              <w:spacing w:line="259" w:lineRule="auto"/>
              <w:ind w:hanging="360"/>
            </w:pPr>
            <w:r>
              <w:t>explain how first and successive ionisation energies in Period 3 (Na–</w:t>
            </w:r>
            <w:proofErr w:type="spellStart"/>
            <w:r>
              <w:t>Ar</w:t>
            </w:r>
            <w:proofErr w:type="spellEnd"/>
            <w:r>
              <w:t>) and in Group 2 (Be–Ba) give evidence for electron configuration in sub-shells and in shells.</w:t>
            </w:r>
          </w:p>
        </w:tc>
        <w:tc>
          <w:tcPr>
            <w:tcW w:w="3855" w:type="dxa"/>
            <w:tcBorders>
              <w:top w:val="single" w:sz="8" w:space="0" w:color="000000"/>
              <w:left w:val="single" w:sz="8" w:space="0" w:color="000000"/>
              <w:bottom w:val="nil"/>
              <w:right w:val="nil"/>
            </w:tcBorders>
          </w:tcPr>
          <w:p w14:paraId="6A9A6ADF" w14:textId="77777777" w:rsidR="00AA6E39" w:rsidRDefault="00AA6E39" w:rsidP="00EA65EE">
            <w:pPr>
              <w:spacing w:after="160" w:line="259" w:lineRule="auto"/>
            </w:pPr>
          </w:p>
        </w:tc>
      </w:tr>
    </w:tbl>
    <w:p w14:paraId="0DB9F53C" w14:textId="77777777" w:rsidR="0060705B" w:rsidRDefault="0060705B">
      <w:pPr>
        <w:rPr>
          <w:rFonts w:ascii="Arial" w:eastAsia="Arial" w:hAnsi="Arial" w:cs="Arial"/>
          <w:color w:val="0F4761" w:themeColor="accent1" w:themeShade="BF"/>
          <w:sz w:val="32"/>
          <w:szCs w:val="32"/>
        </w:rPr>
      </w:pPr>
      <w:r>
        <w:rPr>
          <w:rFonts w:ascii="Arial" w:eastAsia="Arial" w:hAnsi="Arial" w:cs="Arial"/>
        </w:rPr>
        <w:br w:type="page"/>
      </w:r>
    </w:p>
    <w:p w14:paraId="2778B27C" w14:textId="2C4FD563" w:rsidR="00AA6E39" w:rsidRDefault="00AA6E39" w:rsidP="00AA6E39">
      <w:pPr>
        <w:pStyle w:val="Heading2"/>
        <w:ind w:left="-5"/>
      </w:pPr>
      <w:bookmarkStart w:id="42" w:name="_Toc166702031"/>
      <w:bookmarkStart w:id="43" w:name="_Toc166702408"/>
      <w:bookmarkStart w:id="44" w:name="_Toc166748811"/>
      <w:bookmarkStart w:id="45" w:name="_Toc167176225"/>
      <w:r>
        <w:rPr>
          <w:rFonts w:ascii="Arial" w:eastAsia="Arial" w:hAnsi="Arial" w:cs="Arial"/>
        </w:rPr>
        <w:lastRenderedPageBreak/>
        <w:t xml:space="preserve">3.1.2 </w:t>
      </w:r>
      <w:r>
        <w:t>Amount of substance</w:t>
      </w:r>
      <w:bookmarkEnd w:id="42"/>
      <w:bookmarkEnd w:id="43"/>
      <w:bookmarkEnd w:id="44"/>
      <w:bookmarkEnd w:id="45"/>
    </w:p>
    <w:p w14:paraId="5C63F85E" w14:textId="77777777" w:rsidR="00AA6E39" w:rsidRDefault="00AA6E39" w:rsidP="00AA6E39">
      <w:pPr>
        <w:spacing w:after="294"/>
        <w:ind w:left="-5" w:right="12"/>
      </w:pPr>
      <w:r>
        <w:t>When chemists measure out an amount of a substance, they use an amount in moles. The mole is a useful quantity because one mole of a substance always contains the same number of entities of the substance. An amount in moles can be measured out by mass in grams, by volume in dm</w:t>
      </w:r>
      <w:r>
        <w:rPr>
          <w:vertAlign w:val="superscript"/>
        </w:rPr>
        <w:t>3</w:t>
      </w:r>
      <w:r>
        <w:t xml:space="preserve"> of a solution of known concentration and by volume in dm</w:t>
      </w:r>
      <w:r>
        <w:rPr>
          <w:vertAlign w:val="superscript"/>
        </w:rPr>
        <w:t>3</w:t>
      </w:r>
      <w:r>
        <w:t xml:space="preserve"> of a gas.</w:t>
      </w:r>
    </w:p>
    <w:p w14:paraId="023C0645" w14:textId="77777777" w:rsidR="00AA6E39" w:rsidRDefault="00AA6E39" w:rsidP="00AA6E39">
      <w:pPr>
        <w:spacing w:after="0"/>
        <w:ind w:left="-5"/>
      </w:pPr>
      <w:r>
        <w:rPr>
          <w:color w:val="522E91"/>
          <w:sz w:val="26"/>
        </w:rPr>
        <w:t xml:space="preserve">3.1.2.1 </w:t>
      </w:r>
      <w:r>
        <w:rPr>
          <w:rFonts w:ascii="Calibri" w:eastAsia="Calibri" w:hAnsi="Calibri" w:cs="Calibri"/>
          <w:color w:val="522E91"/>
          <w:sz w:val="26"/>
        </w:rPr>
        <w:t>Relative atomic mass and relative molecular mass</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6D42EDE1"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53C9298E"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674C1809"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293DFC2C" w14:textId="77777777" w:rsidTr="00EA65EE">
        <w:trPr>
          <w:trHeight w:val="2550"/>
        </w:trPr>
        <w:tc>
          <w:tcPr>
            <w:tcW w:w="5783" w:type="dxa"/>
            <w:tcBorders>
              <w:top w:val="single" w:sz="8" w:space="0" w:color="000000"/>
              <w:left w:val="nil"/>
              <w:bottom w:val="nil"/>
              <w:right w:val="single" w:sz="8" w:space="0" w:color="000000"/>
            </w:tcBorders>
            <w:vAlign w:val="center"/>
          </w:tcPr>
          <w:p w14:paraId="3BACBE0F" w14:textId="77777777" w:rsidR="00AA6E39" w:rsidRDefault="00AA6E39" w:rsidP="00EA65EE">
            <w:pPr>
              <w:spacing w:after="165" w:line="254" w:lineRule="auto"/>
            </w:pPr>
            <w:r>
              <w:t xml:space="preserve">Relative atomic mass and relative molecular mass in terms of </w:t>
            </w:r>
            <w:r>
              <w:rPr>
                <w:vertAlign w:val="superscript"/>
              </w:rPr>
              <w:t>12</w:t>
            </w:r>
            <w:r>
              <w:t>C.</w:t>
            </w:r>
          </w:p>
          <w:p w14:paraId="6D041FE3" w14:textId="77777777" w:rsidR="00AA6E39" w:rsidRDefault="00AA6E39" w:rsidP="00EA65EE">
            <w:pPr>
              <w:spacing w:after="132" w:line="250" w:lineRule="auto"/>
            </w:pPr>
            <w:r>
              <w:t>The term relative formula mass will be used for ionic compounds.</w:t>
            </w:r>
          </w:p>
          <w:p w14:paraId="52482A85" w14:textId="77777777" w:rsidR="00AA6E39" w:rsidRDefault="00AA6E39" w:rsidP="00EA65EE">
            <w:pPr>
              <w:spacing w:after="151" w:line="259" w:lineRule="auto"/>
            </w:pPr>
            <w:r>
              <w:rPr>
                <w:rFonts w:ascii="Arial" w:eastAsia="Arial" w:hAnsi="Arial" w:cs="Arial"/>
                <w:b/>
              </w:rPr>
              <w:t>Students should be able to:</w:t>
            </w:r>
          </w:p>
          <w:p w14:paraId="35940F40" w14:textId="77777777" w:rsidR="00AA6E39" w:rsidRDefault="00AA6E39" w:rsidP="0034387E">
            <w:pPr>
              <w:numPr>
                <w:ilvl w:val="0"/>
                <w:numId w:val="17"/>
              </w:numPr>
              <w:spacing w:after="73" w:line="259" w:lineRule="auto"/>
              <w:ind w:hanging="360"/>
            </w:pPr>
            <w:r>
              <w:t>define relative atomic mass (</w:t>
            </w:r>
            <w:proofErr w:type="spellStart"/>
            <w:r>
              <w:rPr>
                <w:rFonts w:ascii="Arial" w:eastAsia="Arial" w:hAnsi="Arial" w:cs="Arial"/>
                <w:i/>
              </w:rPr>
              <w:t>A</w:t>
            </w:r>
            <w:r>
              <w:rPr>
                <w:vertAlign w:val="subscript"/>
              </w:rPr>
              <w:t>r</w:t>
            </w:r>
            <w:proofErr w:type="spellEnd"/>
            <w:r>
              <w:t>)</w:t>
            </w:r>
          </w:p>
          <w:p w14:paraId="0C19E96A" w14:textId="77777777" w:rsidR="00AA6E39" w:rsidRDefault="00AA6E39" w:rsidP="0034387E">
            <w:pPr>
              <w:numPr>
                <w:ilvl w:val="0"/>
                <w:numId w:val="17"/>
              </w:numPr>
              <w:spacing w:line="259" w:lineRule="auto"/>
              <w:ind w:hanging="360"/>
            </w:pPr>
            <w:r>
              <w:t>define relative molecular mass (</w:t>
            </w:r>
            <w:r>
              <w:rPr>
                <w:rFonts w:ascii="Arial" w:eastAsia="Arial" w:hAnsi="Arial" w:cs="Arial"/>
                <w:i/>
              </w:rPr>
              <w:t>M</w:t>
            </w:r>
            <w:r>
              <w:rPr>
                <w:vertAlign w:val="subscript"/>
              </w:rPr>
              <w:t>r</w:t>
            </w:r>
            <w:r>
              <w:t>).</w:t>
            </w:r>
          </w:p>
        </w:tc>
        <w:tc>
          <w:tcPr>
            <w:tcW w:w="3855" w:type="dxa"/>
            <w:tcBorders>
              <w:top w:val="single" w:sz="8" w:space="0" w:color="000000"/>
              <w:left w:val="single" w:sz="8" w:space="0" w:color="000000"/>
              <w:bottom w:val="nil"/>
              <w:right w:val="nil"/>
            </w:tcBorders>
          </w:tcPr>
          <w:p w14:paraId="591C2ED8" w14:textId="77777777" w:rsidR="00AA6E39" w:rsidRDefault="00AA6E39" w:rsidP="00EA65EE">
            <w:pPr>
              <w:spacing w:after="160" w:line="259" w:lineRule="auto"/>
            </w:pPr>
          </w:p>
        </w:tc>
      </w:tr>
    </w:tbl>
    <w:p w14:paraId="49FFE672" w14:textId="77777777" w:rsidR="00AA6E39" w:rsidRDefault="00AA6E39" w:rsidP="00AA6E39">
      <w:pPr>
        <w:spacing w:after="0"/>
        <w:ind w:left="-5"/>
      </w:pPr>
      <w:r>
        <w:rPr>
          <w:color w:val="522E91"/>
          <w:sz w:val="26"/>
        </w:rPr>
        <w:t xml:space="preserve">3.1.2.2 </w:t>
      </w:r>
      <w:r>
        <w:rPr>
          <w:rFonts w:ascii="Calibri" w:eastAsia="Calibri" w:hAnsi="Calibri" w:cs="Calibri"/>
          <w:color w:val="522E91"/>
          <w:sz w:val="26"/>
        </w:rPr>
        <w:t>The mole and the Avogadro constant</w:t>
      </w:r>
    </w:p>
    <w:tbl>
      <w:tblPr>
        <w:tblStyle w:val="TableGrid0"/>
        <w:tblW w:w="9638" w:type="dxa"/>
        <w:tblInd w:w="0" w:type="dxa"/>
        <w:tblCellMar>
          <w:top w:w="167" w:type="dxa"/>
          <w:left w:w="60" w:type="dxa"/>
          <w:right w:w="72" w:type="dxa"/>
        </w:tblCellMar>
        <w:tblLook w:val="04A0" w:firstRow="1" w:lastRow="0" w:firstColumn="1" w:lastColumn="0" w:noHBand="0" w:noVBand="1"/>
      </w:tblPr>
      <w:tblGrid>
        <w:gridCol w:w="5783"/>
        <w:gridCol w:w="3855"/>
      </w:tblGrid>
      <w:tr w:rsidR="00AA6E39" w14:paraId="5A614988"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793881AC"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7D390A9"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64CCCB78" w14:textId="77777777" w:rsidTr="00EA65EE">
        <w:trPr>
          <w:trHeight w:val="5293"/>
        </w:trPr>
        <w:tc>
          <w:tcPr>
            <w:tcW w:w="5783" w:type="dxa"/>
            <w:tcBorders>
              <w:top w:val="single" w:sz="8" w:space="0" w:color="000000"/>
              <w:left w:val="nil"/>
              <w:bottom w:val="nil"/>
              <w:right w:val="single" w:sz="8" w:space="0" w:color="000000"/>
            </w:tcBorders>
          </w:tcPr>
          <w:p w14:paraId="614ED1B4" w14:textId="77777777" w:rsidR="00AA6E39" w:rsidRDefault="00AA6E39" w:rsidP="00EA65EE">
            <w:pPr>
              <w:spacing w:after="132" w:line="250" w:lineRule="auto"/>
            </w:pPr>
            <w:r>
              <w:t>The Avogadro constant as the number of particles in a mole.</w:t>
            </w:r>
          </w:p>
          <w:p w14:paraId="27CFC46D" w14:textId="77777777" w:rsidR="00AA6E39" w:rsidRDefault="00AA6E39" w:rsidP="00EA65EE">
            <w:pPr>
              <w:spacing w:after="132" w:line="250" w:lineRule="auto"/>
            </w:pPr>
            <w:r>
              <w:t>The mole as applied to electrons, atoms, molecules, ions, formulas and equations.</w:t>
            </w:r>
          </w:p>
          <w:p w14:paraId="68AF61DC" w14:textId="77777777" w:rsidR="00AA6E39" w:rsidRDefault="00AA6E39" w:rsidP="00EA65EE">
            <w:pPr>
              <w:spacing w:after="170" w:line="253" w:lineRule="auto"/>
            </w:pPr>
            <w:r>
              <w:t>The concentration of a substance in solution, measured in mol dm</w:t>
            </w:r>
            <w:r>
              <w:rPr>
                <w:vertAlign w:val="superscript"/>
              </w:rPr>
              <w:t>–3</w:t>
            </w:r>
            <w:r>
              <w:t>.</w:t>
            </w:r>
          </w:p>
          <w:p w14:paraId="2B4A3414" w14:textId="77777777" w:rsidR="00AA6E39" w:rsidRDefault="00AA6E39" w:rsidP="00EA65EE">
            <w:pPr>
              <w:spacing w:after="142" w:line="259" w:lineRule="auto"/>
            </w:pPr>
            <w:r>
              <w:rPr>
                <w:rFonts w:ascii="Arial" w:eastAsia="Arial" w:hAnsi="Arial" w:cs="Arial"/>
                <w:b/>
              </w:rPr>
              <w:t>Students should be able to carry out calculations:</w:t>
            </w:r>
          </w:p>
          <w:p w14:paraId="58BCA01B" w14:textId="77777777" w:rsidR="00AA6E39" w:rsidRDefault="00AA6E39" w:rsidP="0034387E">
            <w:pPr>
              <w:numPr>
                <w:ilvl w:val="0"/>
                <w:numId w:val="18"/>
              </w:numPr>
              <w:spacing w:after="55" w:line="259" w:lineRule="auto"/>
              <w:ind w:hanging="360"/>
            </w:pPr>
            <w:r>
              <w:t>using the Avogadro constant</w:t>
            </w:r>
          </w:p>
          <w:p w14:paraId="57571887" w14:textId="77777777" w:rsidR="00AA6E39" w:rsidRDefault="00AA6E39" w:rsidP="0034387E">
            <w:pPr>
              <w:numPr>
                <w:ilvl w:val="0"/>
                <w:numId w:val="18"/>
              </w:numPr>
              <w:spacing w:after="65" w:line="259" w:lineRule="auto"/>
              <w:ind w:hanging="360"/>
            </w:pPr>
            <w:r>
              <w:t xml:space="preserve">using mass of substance, </w:t>
            </w:r>
            <w:r>
              <w:rPr>
                <w:rFonts w:ascii="Arial" w:eastAsia="Arial" w:hAnsi="Arial" w:cs="Arial"/>
                <w:i/>
              </w:rPr>
              <w:t>M</w:t>
            </w:r>
            <w:r>
              <w:rPr>
                <w:vertAlign w:val="subscript"/>
              </w:rPr>
              <w:t>r</w:t>
            </w:r>
            <w:r>
              <w:t>, and amount in moles</w:t>
            </w:r>
          </w:p>
          <w:p w14:paraId="4354E263" w14:textId="77777777" w:rsidR="00AA6E39" w:rsidRDefault="00AA6E39" w:rsidP="0034387E">
            <w:pPr>
              <w:numPr>
                <w:ilvl w:val="0"/>
                <w:numId w:val="18"/>
              </w:numPr>
              <w:spacing w:after="125" w:line="257" w:lineRule="auto"/>
              <w:ind w:hanging="360"/>
            </w:pPr>
            <w:r>
              <w:t>using concentration, volume and amount of substance in a solution.</w:t>
            </w:r>
          </w:p>
          <w:p w14:paraId="2A7DC6A9" w14:textId="77777777" w:rsidR="00AA6E39" w:rsidRDefault="00AA6E39" w:rsidP="00EA65EE">
            <w:pPr>
              <w:spacing w:line="259" w:lineRule="auto"/>
            </w:pPr>
            <w:r>
              <w:t>Students will</w:t>
            </w:r>
            <w:r>
              <w:rPr>
                <w:rFonts w:ascii="Arial" w:eastAsia="Arial" w:hAnsi="Arial" w:cs="Arial"/>
                <w:b/>
              </w:rPr>
              <w:t xml:space="preserve"> not</w:t>
            </w:r>
            <w:r>
              <w:t xml:space="preserve"> be expected to recall the value of the Avogadro constant.</w:t>
            </w:r>
          </w:p>
        </w:tc>
        <w:tc>
          <w:tcPr>
            <w:tcW w:w="3855" w:type="dxa"/>
            <w:tcBorders>
              <w:top w:val="single" w:sz="8" w:space="0" w:color="000000"/>
              <w:left w:val="single" w:sz="8" w:space="0" w:color="000000"/>
              <w:bottom w:val="nil"/>
              <w:right w:val="nil"/>
            </w:tcBorders>
            <w:vAlign w:val="center"/>
          </w:tcPr>
          <w:p w14:paraId="363AFAF1" w14:textId="77777777" w:rsidR="00AA6E39" w:rsidRDefault="00AA6E39" w:rsidP="00EA65EE">
            <w:pPr>
              <w:spacing w:after="123" w:line="259" w:lineRule="auto"/>
            </w:pPr>
            <w:r>
              <w:rPr>
                <w:rFonts w:ascii="Arial" w:eastAsia="Arial" w:hAnsi="Arial" w:cs="Arial"/>
                <w:b/>
              </w:rPr>
              <w:t>MS 0.1</w:t>
            </w:r>
          </w:p>
          <w:p w14:paraId="0FB9B636" w14:textId="77777777" w:rsidR="00AA6E39" w:rsidRDefault="00AA6E39" w:rsidP="00EA65EE">
            <w:pPr>
              <w:spacing w:after="132" w:line="250" w:lineRule="auto"/>
            </w:pPr>
            <w:r>
              <w:t xml:space="preserve">Students carry out calculations using numbers in standard and ordinary form, </w:t>
            </w:r>
            <w:proofErr w:type="spellStart"/>
            <w:r>
              <w:t>eg</w:t>
            </w:r>
            <w:proofErr w:type="spellEnd"/>
            <w:r>
              <w:t xml:space="preserve"> using the Avogadro constant.</w:t>
            </w:r>
          </w:p>
          <w:p w14:paraId="628FF41B" w14:textId="77777777" w:rsidR="00AA6E39" w:rsidRDefault="00AA6E39" w:rsidP="00EA65EE">
            <w:pPr>
              <w:spacing w:after="123" w:line="259" w:lineRule="auto"/>
            </w:pPr>
            <w:r>
              <w:rPr>
                <w:rFonts w:ascii="Arial" w:eastAsia="Arial" w:hAnsi="Arial" w:cs="Arial"/>
                <w:b/>
              </w:rPr>
              <w:t>MS 0.4</w:t>
            </w:r>
          </w:p>
          <w:p w14:paraId="47949C61" w14:textId="77777777" w:rsidR="00AA6E39" w:rsidRDefault="00AA6E39" w:rsidP="00EA65EE">
            <w:pPr>
              <w:spacing w:after="132" w:line="250" w:lineRule="auto"/>
            </w:pPr>
            <w:r>
              <w:t>Students carry out calculations using the Avogadro constant.</w:t>
            </w:r>
          </w:p>
          <w:p w14:paraId="2B4016A6" w14:textId="77777777" w:rsidR="00AA6E39" w:rsidRDefault="00AA6E39" w:rsidP="00EA65EE">
            <w:pPr>
              <w:spacing w:after="123" w:line="259" w:lineRule="auto"/>
            </w:pPr>
            <w:r>
              <w:rPr>
                <w:rFonts w:ascii="Arial" w:eastAsia="Arial" w:hAnsi="Arial" w:cs="Arial"/>
                <w:b/>
              </w:rPr>
              <w:t>MS 1.1</w:t>
            </w:r>
          </w:p>
          <w:p w14:paraId="54B196E0" w14:textId="77777777" w:rsidR="00AA6E39" w:rsidRDefault="00AA6E39" w:rsidP="00EA65EE">
            <w:pPr>
              <w:spacing w:after="132" w:line="250" w:lineRule="auto"/>
            </w:pPr>
            <w:r>
              <w:t>Students report calculations to an appropriate number of significant figures, given raw data quoted to varying numbers of significant figures.</w:t>
            </w:r>
          </w:p>
          <w:p w14:paraId="3BF5EE89" w14:textId="77777777" w:rsidR="00AA6E39" w:rsidRDefault="00AA6E39" w:rsidP="00EA65EE">
            <w:pPr>
              <w:spacing w:line="259" w:lineRule="auto"/>
            </w:pPr>
            <w:r>
              <w:t>Students understand that calculated results can only be reported to the limits of the least accurate measurement.</w:t>
            </w:r>
          </w:p>
        </w:tc>
      </w:tr>
    </w:tbl>
    <w:p w14:paraId="79E4B2AC" w14:textId="77777777" w:rsidR="0060705B" w:rsidRDefault="0060705B" w:rsidP="00AA6E39">
      <w:pPr>
        <w:spacing w:after="0"/>
        <w:ind w:left="-5"/>
        <w:rPr>
          <w:color w:val="522E91"/>
          <w:sz w:val="26"/>
        </w:rPr>
      </w:pPr>
    </w:p>
    <w:p w14:paraId="11089F61" w14:textId="77777777" w:rsidR="0060705B" w:rsidRDefault="0060705B">
      <w:pPr>
        <w:rPr>
          <w:color w:val="522E91"/>
          <w:sz w:val="26"/>
        </w:rPr>
      </w:pPr>
      <w:r>
        <w:rPr>
          <w:color w:val="522E91"/>
          <w:sz w:val="26"/>
        </w:rPr>
        <w:br w:type="page"/>
      </w:r>
    </w:p>
    <w:p w14:paraId="1FA6A24C" w14:textId="55A75F87" w:rsidR="00AA6E39" w:rsidRDefault="00AA6E39" w:rsidP="00AA6E39">
      <w:pPr>
        <w:spacing w:after="0"/>
        <w:ind w:left="-5"/>
      </w:pPr>
      <w:r>
        <w:rPr>
          <w:color w:val="522E91"/>
          <w:sz w:val="26"/>
        </w:rPr>
        <w:t xml:space="preserve">3.1.2.3 </w:t>
      </w:r>
      <w:r>
        <w:rPr>
          <w:rFonts w:ascii="Calibri" w:eastAsia="Calibri" w:hAnsi="Calibri" w:cs="Calibri"/>
          <w:color w:val="522E91"/>
          <w:sz w:val="26"/>
        </w:rPr>
        <w:t>The ideal gas equation</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0607CF49"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56AD0012"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5E890CC"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F7F13E5" w14:textId="77777777" w:rsidTr="00EA65EE">
        <w:trPr>
          <w:trHeight w:val="4237"/>
        </w:trPr>
        <w:tc>
          <w:tcPr>
            <w:tcW w:w="5783" w:type="dxa"/>
            <w:tcBorders>
              <w:top w:val="single" w:sz="8" w:space="0" w:color="000000"/>
              <w:left w:val="nil"/>
              <w:bottom w:val="nil"/>
              <w:right w:val="single" w:sz="8" w:space="0" w:color="000000"/>
            </w:tcBorders>
          </w:tcPr>
          <w:p w14:paraId="74A7C995" w14:textId="77777777" w:rsidR="00AA6E39" w:rsidRDefault="00AA6E39" w:rsidP="00EA65EE">
            <w:pPr>
              <w:spacing w:after="132" w:line="250" w:lineRule="auto"/>
            </w:pPr>
            <w:r>
              <w:t xml:space="preserve">The ideal gas equation </w:t>
            </w:r>
            <w:proofErr w:type="spellStart"/>
            <w:r>
              <w:rPr>
                <w:rFonts w:ascii="Arial" w:eastAsia="Arial" w:hAnsi="Arial" w:cs="Arial"/>
                <w:i/>
              </w:rPr>
              <w:t>pV</w:t>
            </w:r>
            <w:proofErr w:type="spellEnd"/>
            <w:r>
              <w:t xml:space="preserve"> = </w:t>
            </w:r>
            <w:proofErr w:type="spellStart"/>
            <w:r>
              <w:rPr>
                <w:rFonts w:ascii="Arial" w:eastAsia="Arial" w:hAnsi="Arial" w:cs="Arial"/>
                <w:i/>
              </w:rPr>
              <w:t>nRT</w:t>
            </w:r>
            <w:proofErr w:type="spellEnd"/>
            <w:r>
              <w:t xml:space="preserve"> with the variables in SI units.</w:t>
            </w:r>
          </w:p>
          <w:p w14:paraId="63ED3D75" w14:textId="77777777" w:rsidR="00AA6E39" w:rsidRDefault="00AA6E39" w:rsidP="00EA65EE">
            <w:pPr>
              <w:spacing w:after="142" w:line="259" w:lineRule="auto"/>
            </w:pPr>
            <w:r>
              <w:rPr>
                <w:rFonts w:ascii="Arial" w:eastAsia="Arial" w:hAnsi="Arial" w:cs="Arial"/>
                <w:b/>
              </w:rPr>
              <w:t>Students should be able to:</w:t>
            </w:r>
          </w:p>
          <w:p w14:paraId="1F5B93BD" w14:textId="77777777" w:rsidR="00AA6E39" w:rsidRDefault="00AA6E39" w:rsidP="00EA65EE">
            <w:pPr>
              <w:tabs>
                <w:tab w:val="center" w:pos="318"/>
                <w:tab w:val="center" w:pos="2125"/>
              </w:tabs>
              <w:spacing w:after="130" w:line="259" w:lineRule="auto"/>
            </w:pPr>
            <w:r>
              <w:rPr>
                <w:rFonts w:ascii="Calibri" w:eastAsia="Calibri" w:hAnsi="Calibri" w:cs="Calibri"/>
              </w:rPr>
              <w:tab/>
            </w:r>
            <w:r>
              <w:t>•</w:t>
            </w:r>
            <w:r>
              <w:tab/>
              <w:t>use the equation in calculations.</w:t>
            </w:r>
          </w:p>
          <w:p w14:paraId="173F7229" w14:textId="77777777" w:rsidR="00AA6E39" w:rsidRDefault="00AA6E39" w:rsidP="00EA65EE">
            <w:pPr>
              <w:spacing w:line="259" w:lineRule="auto"/>
            </w:pPr>
            <w:r>
              <w:t xml:space="preserve">Students will </w:t>
            </w:r>
            <w:r>
              <w:rPr>
                <w:rFonts w:ascii="Arial" w:eastAsia="Arial" w:hAnsi="Arial" w:cs="Arial"/>
                <w:b/>
              </w:rPr>
              <w:t>not</w:t>
            </w:r>
            <w:r>
              <w:t xml:space="preserve"> be expected to recall the value of the gas constant, </w:t>
            </w:r>
            <w:r>
              <w:rPr>
                <w:rFonts w:ascii="Arial" w:eastAsia="Arial" w:hAnsi="Arial" w:cs="Arial"/>
                <w:i/>
              </w:rPr>
              <w:t>R</w:t>
            </w:r>
            <w:r>
              <w:t>.</w:t>
            </w:r>
          </w:p>
        </w:tc>
        <w:tc>
          <w:tcPr>
            <w:tcW w:w="3855" w:type="dxa"/>
            <w:tcBorders>
              <w:top w:val="single" w:sz="8" w:space="0" w:color="000000"/>
              <w:left w:val="single" w:sz="8" w:space="0" w:color="000000"/>
              <w:bottom w:val="nil"/>
              <w:right w:val="nil"/>
            </w:tcBorders>
            <w:vAlign w:val="center"/>
          </w:tcPr>
          <w:p w14:paraId="780B40B8" w14:textId="77777777" w:rsidR="00AA6E39" w:rsidRDefault="00AA6E39" w:rsidP="00EA65EE">
            <w:pPr>
              <w:spacing w:after="123" w:line="259" w:lineRule="auto"/>
            </w:pPr>
            <w:r>
              <w:rPr>
                <w:rFonts w:ascii="Arial" w:eastAsia="Arial" w:hAnsi="Arial" w:cs="Arial"/>
                <w:b/>
              </w:rPr>
              <w:t>AT a, b and k</w:t>
            </w:r>
          </w:p>
          <w:p w14:paraId="62BECB07" w14:textId="77777777" w:rsidR="00AA6E39" w:rsidRDefault="00AA6E39" w:rsidP="00EA65EE">
            <w:pPr>
              <w:spacing w:after="123" w:line="259" w:lineRule="auto"/>
            </w:pPr>
            <w:r>
              <w:rPr>
                <w:rFonts w:ascii="Arial" w:eastAsia="Arial" w:hAnsi="Arial" w:cs="Arial"/>
                <w:b/>
              </w:rPr>
              <w:t>PS 3.2</w:t>
            </w:r>
          </w:p>
          <w:p w14:paraId="4C7FB2DE" w14:textId="77777777" w:rsidR="00AA6E39" w:rsidRDefault="00AA6E39" w:rsidP="00EA65EE">
            <w:pPr>
              <w:spacing w:after="132" w:line="267" w:lineRule="auto"/>
            </w:pPr>
            <w:r>
              <w:t xml:space="preserve">Students could be asked to find the </w:t>
            </w:r>
            <w:r>
              <w:rPr>
                <w:rFonts w:ascii="Arial" w:eastAsia="Arial" w:hAnsi="Arial" w:cs="Arial"/>
                <w:i/>
              </w:rPr>
              <w:t>M</w:t>
            </w:r>
            <w:r>
              <w:rPr>
                <w:vertAlign w:val="subscript"/>
              </w:rPr>
              <w:t>r</w:t>
            </w:r>
            <w:r>
              <w:t xml:space="preserve"> of a volatile liquid.</w:t>
            </w:r>
          </w:p>
          <w:p w14:paraId="59FDDAFE" w14:textId="77777777" w:rsidR="00AA6E39" w:rsidRDefault="00AA6E39" w:rsidP="00EA65EE">
            <w:pPr>
              <w:spacing w:after="123" w:line="259" w:lineRule="auto"/>
            </w:pPr>
            <w:r>
              <w:rPr>
                <w:rFonts w:ascii="Arial" w:eastAsia="Arial" w:hAnsi="Arial" w:cs="Arial"/>
                <w:b/>
              </w:rPr>
              <w:t>MS 0.0</w:t>
            </w:r>
          </w:p>
          <w:p w14:paraId="7AC73523" w14:textId="77777777" w:rsidR="00AA6E39" w:rsidRDefault="00AA6E39" w:rsidP="00EA65EE">
            <w:pPr>
              <w:spacing w:after="132" w:line="250" w:lineRule="auto"/>
            </w:pPr>
            <w:r>
              <w:t xml:space="preserve">Students understand that the correct units need to be in </w:t>
            </w:r>
            <w:proofErr w:type="spellStart"/>
            <w:r>
              <w:rPr>
                <w:rFonts w:ascii="Arial" w:eastAsia="Arial" w:hAnsi="Arial" w:cs="Arial"/>
                <w:i/>
              </w:rPr>
              <w:t>pV</w:t>
            </w:r>
            <w:proofErr w:type="spellEnd"/>
            <w:r>
              <w:t xml:space="preserve"> =</w:t>
            </w:r>
            <w:r>
              <w:rPr>
                <w:rFonts w:ascii="Arial" w:eastAsia="Arial" w:hAnsi="Arial" w:cs="Arial"/>
                <w:i/>
              </w:rPr>
              <w:t xml:space="preserve"> </w:t>
            </w:r>
            <w:proofErr w:type="spellStart"/>
            <w:r>
              <w:rPr>
                <w:rFonts w:ascii="Arial" w:eastAsia="Arial" w:hAnsi="Arial" w:cs="Arial"/>
                <w:i/>
              </w:rPr>
              <w:t>nRT</w:t>
            </w:r>
            <w:proofErr w:type="spellEnd"/>
            <w:r>
              <w:t>.</w:t>
            </w:r>
          </w:p>
          <w:p w14:paraId="474E6B03" w14:textId="77777777" w:rsidR="00AA6E39" w:rsidRDefault="00AA6E39" w:rsidP="00EA65EE">
            <w:pPr>
              <w:spacing w:after="123" w:line="259" w:lineRule="auto"/>
            </w:pPr>
            <w:r>
              <w:rPr>
                <w:rFonts w:ascii="Arial" w:eastAsia="Arial" w:hAnsi="Arial" w:cs="Arial"/>
                <w:b/>
              </w:rPr>
              <w:t>MS 2.2, 2.3 and 2.4</w:t>
            </w:r>
          </w:p>
          <w:p w14:paraId="266C3020" w14:textId="77777777" w:rsidR="00AA6E39" w:rsidRDefault="00AA6E39" w:rsidP="00EA65EE">
            <w:pPr>
              <w:spacing w:line="259" w:lineRule="auto"/>
            </w:pPr>
            <w:r>
              <w:t>Students carry out calculations with the ideal gas equation, including rearranging the ideal gas equation to find unknown quantities.</w:t>
            </w:r>
          </w:p>
        </w:tc>
      </w:tr>
    </w:tbl>
    <w:p w14:paraId="692AEA9E" w14:textId="77777777" w:rsidR="00AA6E39" w:rsidRDefault="00AA6E39" w:rsidP="00AA6E39">
      <w:pPr>
        <w:spacing w:after="0"/>
        <w:ind w:left="-5"/>
      </w:pPr>
      <w:r>
        <w:rPr>
          <w:color w:val="522E91"/>
          <w:sz w:val="26"/>
        </w:rPr>
        <w:t xml:space="preserve">3.1.2.4 </w:t>
      </w:r>
      <w:r>
        <w:rPr>
          <w:rFonts w:ascii="Calibri" w:eastAsia="Calibri" w:hAnsi="Calibri" w:cs="Calibri"/>
          <w:color w:val="522E91"/>
          <w:sz w:val="26"/>
        </w:rPr>
        <w:t>Empirical and molecular formula</w:t>
      </w:r>
    </w:p>
    <w:tbl>
      <w:tblPr>
        <w:tblStyle w:val="TableGrid0"/>
        <w:tblW w:w="9638" w:type="dxa"/>
        <w:tblInd w:w="0" w:type="dxa"/>
        <w:tblCellMar>
          <w:top w:w="167" w:type="dxa"/>
          <w:left w:w="60" w:type="dxa"/>
          <w:right w:w="86" w:type="dxa"/>
        </w:tblCellMar>
        <w:tblLook w:val="04A0" w:firstRow="1" w:lastRow="0" w:firstColumn="1" w:lastColumn="0" w:noHBand="0" w:noVBand="1"/>
      </w:tblPr>
      <w:tblGrid>
        <w:gridCol w:w="5783"/>
        <w:gridCol w:w="3855"/>
      </w:tblGrid>
      <w:tr w:rsidR="00AA6E39" w14:paraId="7FE60B19"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2E77929B"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3C400AAB"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56DAF026" w14:textId="77777777" w:rsidTr="00EA65EE">
        <w:trPr>
          <w:trHeight w:val="3739"/>
        </w:trPr>
        <w:tc>
          <w:tcPr>
            <w:tcW w:w="5783" w:type="dxa"/>
            <w:tcBorders>
              <w:top w:val="single" w:sz="8" w:space="0" w:color="000000"/>
              <w:left w:val="nil"/>
              <w:bottom w:val="nil"/>
              <w:right w:val="single" w:sz="8" w:space="0" w:color="000000"/>
            </w:tcBorders>
            <w:vAlign w:val="center"/>
          </w:tcPr>
          <w:p w14:paraId="3744BB23" w14:textId="77777777" w:rsidR="00AA6E39" w:rsidRDefault="00AA6E39" w:rsidP="00EA65EE">
            <w:pPr>
              <w:spacing w:after="132" w:line="250" w:lineRule="auto"/>
            </w:pPr>
            <w:r>
              <w:t>Empirical formula is the simplest whole number ratio of atoms of each element in a compound.</w:t>
            </w:r>
          </w:p>
          <w:p w14:paraId="62CC0DB2" w14:textId="77777777" w:rsidR="00AA6E39" w:rsidRDefault="00AA6E39" w:rsidP="00EA65EE">
            <w:pPr>
              <w:spacing w:after="132" w:line="250" w:lineRule="auto"/>
            </w:pPr>
            <w:r>
              <w:t>Molecular formula is the actual number of atoms of each element in a compound.</w:t>
            </w:r>
          </w:p>
          <w:p w14:paraId="493659A7" w14:textId="77777777" w:rsidR="00AA6E39" w:rsidRDefault="00AA6E39" w:rsidP="00EA65EE">
            <w:pPr>
              <w:spacing w:after="132" w:line="250" w:lineRule="auto"/>
            </w:pPr>
            <w:r>
              <w:t>The relationship between empirical formula and molecular formula.</w:t>
            </w:r>
          </w:p>
          <w:p w14:paraId="451A3C67" w14:textId="77777777" w:rsidR="00AA6E39" w:rsidRDefault="00AA6E39" w:rsidP="00EA65EE">
            <w:pPr>
              <w:spacing w:after="142" w:line="259" w:lineRule="auto"/>
            </w:pPr>
            <w:r>
              <w:rPr>
                <w:rFonts w:ascii="Arial" w:eastAsia="Arial" w:hAnsi="Arial" w:cs="Arial"/>
                <w:b/>
              </w:rPr>
              <w:t>Students should be able to:</w:t>
            </w:r>
          </w:p>
          <w:p w14:paraId="1A8C0201" w14:textId="77777777" w:rsidR="00AA6E39" w:rsidRDefault="00AA6E39" w:rsidP="0034387E">
            <w:pPr>
              <w:numPr>
                <w:ilvl w:val="0"/>
                <w:numId w:val="19"/>
              </w:numPr>
              <w:spacing w:after="43" w:line="257" w:lineRule="auto"/>
              <w:ind w:hanging="360"/>
            </w:pPr>
            <w:r>
              <w:t>calculate empirical formula from data giving composition by mass or percentage by mass</w:t>
            </w:r>
          </w:p>
          <w:p w14:paraId="083597E4" w14:textId="77777777" w:rsidR="00AA6E39" w:rsidRDefault="00AA6E39" w:rsidP="0034387E">
            <w:pPr>
              <w:numPr>
                <w:ilvl w:val="0"/>
                <w:numId w:val="19"/>
              </w:numPr>
              <w:spacing w:line="259" w:lineRule="auto"/>
              <w:ind w:hanging="360"/>
            </w:pPr>
            <w:r>
              <w:t>calculate molecular formula from the empirical formula and relative molecular mass.</w:t>
            </w:r>
          </w:p>
        </w:tc>
        <w:tc>
          <w:tcPr>
            <w:tcW w:w="3855" w:type="dxa"/>
            <w:tcBorders>
              <w:top w:val="single" w:sz="8" w:space="0" w:color="000000"/>
              <w:left w:val="single" w:sz="8" w:space="0" w:color="000000"/>
              <w:bottom w:val="nil"/>
              <w:right w:val="nil"/>
            </w:tcBorders>
          </w:tcPr>
          <w:p w14:paraId="0B10A9CC" w14:textId="77777777" w:rsidR="00AA6E39" w:rsidRDefault="00AA6E39" w:rsidP="00EA65EE">
            <w:pPr>
              <w:spacing w:after="123" w:line="259" w:lineRule="auto"/>
            </w:pPr>
            <w:r>
              <w:rPr>
                <w:rFonts w:ascii="Arial" w:eastAsia="Arial" w:hAnsi="Arial" w:cs="Arial"/>
                <w:b/>
              </w:rPr>
              <w:t>AT a and k</w:t>
            </w:r>
          </w:p>
          <w:p w14:paraId="194EB1C8" w14:textId="77777777" w:rsidR="00AA6E39" w:rsidRDefault="00AA6E39" w:rsidP="00EA65EE">
            <w:pPr>
              <w:spacing w:after="123" w:line="259" w:lineRule="auto"/>
            </w:pPr>
            <w:r>
              <w:rPr>
                <w:rFonts w:ascii="Arial" w:eastAsia="Arial" w:hAnsi="Arial" w:cs="Arial"/>
                <w:b/>
              </w:rPr>
              <w:t>PS 2.3 and 3.3</w:t>
            </w:r>
          </w:p>
          <w:p w14:paraId="7B0701BF" w14:textId="77777777" w:rsidR="00AA6E39" w:rsidRDefault="00AA6E39" w:rsidP="00EA65EE">
            <w:pPr>
              <w:spacing w:line="259" w:lineRule="auto"/>
            </w:pPr>
            <w:r>
              <w:t>Students could be asked to find the empirical formula of a metal oxide.</w:t>
            </w:r>
          </w:p>
        </w:tc>
      </w:tr>
    </w:tbl>
    <w:p w14:paraId="5CD50462" w14:textId="77777777" w:rsidR="0060705B" w:rsidRDefault="0060705B" w:rsidP="00AA6E39">
      <w:pPr>
        <w:spacing w:after="0"/>
        <w:ind w:left="-5"/>
        <w:rPr>
          <w:color w:val="522E91"/>
          <w:sz w:val="26"/>
        </w:rPr>
      </w:pPr>
    </w:p>
    <w:p w14:paraId="31885D1B" w14:textId="77777777" w:rsidR="0060705B" w:rsidRDefault="0060705B">
      <w:pPr>
        <w:rPr>
          <w:color w:val="522E91"/>
          <w:sz w:val="26"/>
        </w:rPr>
      </w:pPr>
      <w:r>
        <w:rPr>
          <w:color w:val="522E91"/>
          <w:sz w:val="26"/>
        </w:rPr>
        <w:br w:type="page"/>
      </w:r>
    </w:p>
    <w:p w14:paraId="283BD412" w14:textId="7316174A" w:rsidR="00AA6E39" w:rsidRDefault="00AA6E39" w:rsidP="00AA6E39">
      <w:pPr>
        <w:spacing w:after="0"/>
        <w:ind w:left="-5"/>
      </w:pPr>
      <w:r>
        <w:rPr>
          <w:color w:val="522E91"/>
          <w:sz w:val="26"/>
        </w:rPr>
        <w:t xml:space="preserve">3.1.2.5 </w:t>
      </w:r>
      <w:r>
        <w:rPr>
          <w:rFonts w:ascii="Calibri" w:eastAsia="Calibri" w:hAnsi="Calibri" w:cs="Calibri"/>
          <w:color w:val="522E91"/>
          <w:sz w:val="26"/>
        </w:rPr>
        <w:t>Balanced equations and associated calculations</w:t>
      </w:r>
    </w:p>
    <w:tbl>
      <w:tblPr>
        <w:tblStyle w:val="TableGrid0"/>
        <w:tblW w:w="9638" w:type="dxa"/>
        <w:tblInd w:w="0" w:type="dxa"/>
        <w:tblCellMar>
          <w:top w:w="108" w:type="dxa"/>
          <w:left w:w="60" w:type="dxa"/>
          <w:right w:w="92" w:type="dxa"/>
        </w:tblCellMar>
        <w:tblLook w:val="04A0" w:firstRow="1" w:lastRow="0" w:firstColumn="1" w:lastColumn="0" w:noHBand="0" w:noVBand="1"/>
      </w:tblPr>
      <w:tblGrid>
        <w:gridCol w:w="5783"/>
        <w:gridCol w:w="3855"/>
      </w:tblGrid>
      <w:tr w:rsidR="00AA6E39" w14:paraId="621DEFEC"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A439075"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2D098AC8"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05F92BDB" w14:textId="77777777" w:rsidTr="0060705B">
        <w:trPr>
          <w:trHeight w:val="865"/>
        </w:trPr>
        <w:tc>
          <w:tcPr>
            <w:tcW w:w="5783" w:type="dxa"/>
            <w:tcBorders>
              <w:top w:val="single" w:sz="8" w:space="0" w:color="000000"/>
              <w:left w:val="nil"/>
              <w:bottom w:val="single" w:sz="8" w:space="0" w:color="000000"/>
              <w:right w:val="single" w:sz="8" w:space="0" w:color="000000"/>
            </w:tcBorders>
          </w:tcPr>
          <w:p w14:paraId="318A25B3" w14:textId="77777777" w:rsidR="00AA6E39" w:rsidRDefault="00AA6E39" w:rsidP="00EA65EE">
            <w:pPr>
              <w:spacing w:after="123" w:line="259" w:lineRule="auto"/>
            </w:pPr>
            <w:r>
              <w:t>Equations (full and ionic).</w:t>
            </w:r>
          </w:p>
          <w:p w14:paraId="1BD50C43" w14:textId="77777777" w:rsidR="00AA6E39" w:rsidRDefault="00AA6E39" w:rsidP="00EA65EE">
            <w:pPr>
              <w:spacing w:after="97" w:line="259" w:lineRule="auto"/>
            </w:pPr>
            <w:r>
              <w:t>Percentage atom economy is:</w:t>
            </w:r>
          </w:p>
          <w:p w14:paraId="57441DB6" w14:textId="77777777" w:rsidR="00AA6E39" w:rsidRDefault="00AA6E39" w:rsidP="00EA65EE">
            <w:pPr>
              <w:spacing w:line="259" w:lineRule="auto"/>
              <w:ind w:left="291"/>
            </w:pPr>
            <w:r>
              <w:rPr>
                <w:sz w:val="19"/>
              </w:rPr>
              <w:t>molecular mass of desired product</w:t>
            </w:r>
          </w:p>
          <w:p w14:paraId="6B34B1DF" w14:textId="77777777" w:rsidR="00AA6E39" w:rsidRDefault="00AA6E39" w:rsidP="00EA65EE">
            <w:pPr>
              <w:spacing w:line="259" w:lineRule="auto"/>
              <w:ind w:right="1569"/>
              <w:jc w:val="center"/>
            </w:pPr>
            <w:r>
              <w:rPr>
                <w:rFonts w:ascii="Calibri" w:eastAsia="Calibri" w:hAnsi="Calibri" w:cs="Calibri"/>
                <w:noProof/>
              </w:rPr>
              <mc:AlternateContent>
                <mc:Choice Requires="wpg">
                  <w:drawing>
                    <wp:inline distT="0" distB="0" distL="0" distR="0" wp14:anchorId="32769329" wp14:editId="09F8612B">
                      <wp:extent cx="2178914" cy="9072"/>
                      <wp:effectExtent l="0" t="0" r="0" b="0"/>
                      <wp:docPr id="52281" name="Group 52281"/>
                      <wp:cNvGraphicFramePr/>
                      <a:graphic xmlns:a="http://schemas.openxmlformats.org/drawingml/2006/main">
                        <a:graphicData uri="http://schemas.microsoft.com/office/word/2010/wordprocessingGroup">
                          <wpg:wgp>
                            <wpg:cNvGrpSpPr/>
                            <wpg:grpSpPr>
                              <a:xfrm>
                                <a:off x="0" y="0"/>
                                <a:ext cx="2178914" cy="9072"/>
                                <a:chOff x="0" y="0"/>
                                <a:chExt cx="2178914" cy="9072"/>
                              </a:xfrm>
                            </wpg:grpSpPr>
                            <wps:wsp>
                              <wps:cNvPr id="389" name="Shape 389"/>
                              <wps:cNvSpPr/>
                              <wps:spPr>
                                <a:xfrm>
                                  <a:off x="0" y="0"/>
                                  <a:ext cx="2178914" cy="0"/>
                                </a:xfrm>
                                <a:custGeom>
                                  <a:avLst/>
                                  <a:gdLst/>
                                  <a:ahLst/>
                                  <a:cxnLst/>
                                  <a:rect l="0" t="0" r="0" b="0"/>
                                  <a:pathLst>
                                    <a:path w="2178914">
                                      <a:moveTo>
                                        <a:pt x="0" y="0"/>
                                      </a:moveTo>
                                      <a:lnTo>
                                        <a:pt x="2178914" y="0"/>
                                      </a:lnTo>
                                    </a:path>
                                  </a:pathLst>
                                </a:custGeom>
                                <a:ln w="907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423E9DF9" id="Group 52281" o:spid="_x0000_s1026" style="width:171.55pt;height:.7pt;mso-position-horizontal-relative:char;mso-position-vertical-relative:line" coordsize="217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">
                      <v:shape id="Shape 389" o:spid="_x0000_s1027" style="position:absolute;width:21789;height:0;visibility:visible;mso-wrap-style:square;v-text-anchor:top" coordsize="2178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" path="m,l2178914,e" filled="f" strokeweight=".252mm">
                        <v:stroke miterlimit="83231f" joinstyle="miter"/>
                        <v:path arrowok="t" textboxrect="0,0,2178914,0"/>
                      </v:shape>
                      <w10:anchorlock/>
                    </v:group>
                  </w:pict>
                </mc:Fallback>
              </mc:AlternateContent>
            </w:r>
            <w:r>
              <w:t xml:space="preserve"> × 100</w:t>
            </w:r>
          </w:p>
          <w:p w14:paraId="5F98A149" w14:textId="77777777" w:rsidR="00AA6E39" w:rsidRDefault="00AA6E39" w:rsidP="00EA65EE">
            <w:pPr>
              <w:spacing w:after="156" w:line="259" w:lineRule="auto"/>
              <w:ind w:left="24"/>
            </w:pPr>
            <w:r>
              <w:rPr>
                <w:sz w:val="19"/>
              </w:rPr>
              <w:t>sum of molecular masses of all reactants</w:t>
            </w:r>
          </w:p>
          <w:p w14:paraId="7D704F4C" w14:textId="77777777" w:rsidR="00AA6E39" w:rsidRDefault="00AA6E39" w:rsidP="00EA65EE">
            <w:pPr>
              <w:spacing w:after="132" w:line="250" w:lineRule="auto"/>
            </w:pPr>
            <w:r>
              <w:t>Economic, ethical and environmental advantages for society and for industry of developing chemical processes with a high atom economy.</w:t>
            </w:r>
          </w:p>
          <w:p w14:paraId="589F1862" w14:textId="77777777" w:rsidR="00AA6E39" w:rsidRDefault="00AA6E39" w:rsidP="00EA65EE">
            <w:pPr>
              <w:spacing w:after="142" w:line="259" w:lineRule="auto"/>
            </w:pPr>
            <w:r>
              <w:rPr>
                <w:rFonts w:ascii="Arial" w:eastAsia="Arial" w:hAnsi="Arial" w:cs="Arial"/>
                <w:b/>
              </w:rPr>
              <w:t>Students should be able to:</w:t>
            </w:r>
          </w:p>
          <w:p w14:paraId="6A775884" w14:textId="77777777" w:rsidR="00AA6E39" w:rsidRDefault="00AA6E39" w:rsidP="0034387E">
            <w:pPr>
              <w:numPr>
                <w:ilvl w:val="0"/>
                <w:numId w:val="20"/>
              </w:numPr>
              <w:spacing w:after="47" w:line="259" w:lineRule="auto"/>
              <w:ind w:hanging="360"/>
            </w:pPr>
            <w:r>
              <w:t>write balanced equations for reactions studied</w:t>
            </w:r>
          </w:p>
          <w:p w14:paraId="7F8BB5E3" w14:textId="77777777" w:rsidR="00AA6E39" w:rsidRDefault="00AA6E39" w:rsidP="0034387E">
            <w:pPr>
              <w:numPr>
                <w:ilvl w:val="0"/>
                <w:numId w:val="20"/>
              </w:numPr>
              <w:spacing w:after="125" w:line="257" w:lineRule="auto"/>
              <w:ind w:hanging="360"/>
            </w:pPr>
            <w:r>
              <w:t>balance equations for unfamiliar reactions when reactants and products are specified.</w:t>
            </w:r>
          </w:p>
          <w:p w14:paraId="2DCDC1EC" w14:textId="77777777" w:rsidR="00AA6E39" w:rsidRDefault="00AA6E39" w:rsidP="00EA65EE">
            <w:pPr>
              <w:spacing w:after="151" w:line="250" w:lineRule="auto"/>
            </w:pPr>
            <w:r>
              <w:rPr>
                <w:rFonts w:ascii="Arial" w:eastAsia="Arial" w:hAnsi="Arial" w:cs="Arial"/>
                <w:b/>
              </w:rPr>
              <w:t>Students should be able to</w:t>
            </w:r>
            <w:r>
              <w:t xml:space="preserve"> use balanced equations to calculate:</w:t>
            </w:r>
          </w:p>
          <w:p w14:paraId="49954955" w14:textId="77777777" w:rsidR="00AA6E39" w:rsidRDefault="00AA6E39" w:rsidP="0034387E">
            <w:pPr>
              <w:numPr>
                <w:ilvl w:val="0"/>
                <w:numId w:val="20"/>
              </w:numPr>
              <w:spacing w:after="47" w:line="259" w:lineRule="auto"/>
              <w:ind w:hanging="360"/>
            </w:pPr>
            <w:r>
              <w:t>masses</w:t>
            </w:r>
          </w:p>
          <w:p w14:paraId="7F2B3078" w14:textId="77777777" w:rsidR="00AA6E39" w:rsidRDefault="00AA6E39" w:rsidP="0034387E">
            <w:pPr>
              <w:numPr>
                <w:ilvl w:val="0"/>
                <w:numId w:val="20"/>
              </w:numPr>
              <w:spacing w:after="47" w:line="259" w:lineRule="auto"/>
              <w:ind w:hanging="360"/>
            </w:pPr>
            <w:r>
              <w:t>volumes of gases</w:t>
            </w:r>
          </w:p>
          <w:p w14:paraId="36EF6FB1" w14:textId="77777777" w:rsidR="00AA6E39" w:rsidRDefault="00AA6E39" w:rsidP="0034387E">
            <w:pPr>
              <w:numPr>
                <w:ilvl w:val="0"/>
                <w:numId w:val="20"/>
              </w:numPr>
              <w:spacing w:after="47" w:line="259" w:lineRule="auto"/>
              <w:ind w:hanging="360"/>
            </w:pPr>
            <w:r>
              <w:t>percentage yields</w:t>
            </w:r>
          </w:p>
          <w:p w14:paraId="1A9CBC22" w14:textId="77777777" w:rsidR="00AA6E39" w:rsidRDefault="00AA6E39" w:rsidP="0034387E">
            <w:pPr>
              <w:numPr>
                <w:ilvl w:val="0"/>
                <w:numId w:val="20"/>
              </w:numPr>
              <w:spacing w:after="47" w:line="259" w:lineRule="auto"/>
              <w:ind w:hanging="360"/>
            </w:pPr>
            <w:r>
              <w:t>percentage atom economies</w:t>
            </w:r>
          </w:p>
          <w:p w14:paraId="09EA2E3C" w14:textId="77777777" w:rsidR="00AA6E39" w:rsidRDefault="00AA6E39" w:rsidP="0034387E">
            <w:pPr>
              <w:numPr>
                <w:ilvl w:val="0"/>
                <w:numId w:val="20"/>
              </w:numPr>
              <w:spacing w:line="259" w:lineRule="auto"/>
              <w:ind w:hanging="360"/>
            </w:pPr>
            <w:r>
              <w:t>concentrations and volumes for reactions in solutions.</w:t>
            </w:r>
          </w:p>
        </w:tc>
        <w:tc>
          <w:tcPr>
            <w:tcW w:w="3855" w:type="dxa"/>
            <w:tcBorders>
              <w:top w:val="single" w:sz="8" w:space="0" w:color="000000"/>
              <w:left w:val="single" w:sz="8" w:space="0" w:color="000000"/>
              <w:bottom w:val="single" w:sz="8" w:space="0" w:color="000000"/>
              <w:right w:val="nil"/>
            </w:tcBorders>
            <w:vAlign w:val="center"/>
          </w:tcPr>
          <w:p w14:paraId="77FC6B04" w14:textId="77777777" w:rsidR="00AA6E39" w:rsidRDefault="00AA6E39" w:rsidP="00EA65EE">
            <w:pPr>
              <w:spacing w:after="123" w:line="259" w:lineRule="auto"/>
            </w:pPr>
            <w:r>
              <w:rPr>
                <w:rFonts w:ascii="Arial" w:eastAsia="Arial" w:hAnsi="Arial" w:cs="Arial"/>
                <w:b/>
              </w:rPr>
              <w:t>AT a, d, e, f and k</w:t>
            </w:r>
          </w:p>
          <w:p w14:paraId="29A273A3" w14:textId="77777777" w:rsidR="00AA6E39" w:rsidRDefault="00AA6E39" w:rsidP="00EA65EE">
            <w:pPr>
              <w:spacing w:after="123" w:line="259" w:lineRule="auto"/>
            </w:pPr>
            <w:r>
              <w:rPr>
                <w:rFonts w:ascii="Arial" w:eastAsia="Arial" w:hAnsi="Arial" w:cs="Arial"/>
                <w:b/>
              </w:rPr>
              <w:t>PS 4.1</w:t>
            </w:r>
          </w:p>
          <w:p w14:paraId="583AFF5E" w14:textId="77777777" w:rsidR="00AA6E39" w:rsidRDefault="00AA6E39" w:rsidP="00EA65EE">
            <w:pPr>
              <w:spacing w:after="142" w:line="259" w:lineRule="auto"/>
            </w:pPr>
            <w:r>
              <w:t>Students could be asked to find:</w:t>
            </w:r>
          </w:p>
          <w:p w14:paraId="6A639A1A" w14:textId="77777777" w:rsidR="00AA6E39" w:rsidRDefault="00AA6E39" w:rsidP="0034387E">
            <w:pPr>
              <w:numPr>
                <w:ilvl w:val="0"/>
                <w:numId w:val="21"/>
              </w:numPr>
              <w:spacing w:after="43" w:line="257" w:lineRule="auto"/>
              <w:ind w:hanging="360"/>
            </w:pPr>
            <w:r>
              <w:t>the concentration of ethanoic acid in vinegar</w:t>
            </w:r>
          </w:p>
          <w:p w14:paraId="0A1BD94D" w14:textId="77777777" w:rsidR="00AA6E39" w:rsidRDefault="00AA6E39" w:rsidP="0034387E">
            <w:pPr>
              <w:numPr>
                <w:ilvl w:val="0"/>
                <w:numId w:val="21"/>
              </w:numPr>
              <w:spacing w:after="62" w:line="257" w:lineRule="auto"/>
              <w:ind w:hanging="360"/>
            </w:pPr>
            <w:r>
              <w:t>the mass of calcium carbonate in an indigestion tablet</w:t>
            </w:r>
          </w:p>
          <w:p w14:paraId="696C0A21" w14:textId="77777777" w:rsidR="00AA6E39" w:rsidRDefault="00AA6E39" w:rsidP="0034387E">
            <w:pPr>
              <w:numPr>
                <w:ilvl w:val="0"/>
                <w:numId w:val="21"/>
              </w:numPr>
              <w:spacing w:after="67" w:line="259" w:lineRule="auto"/>
              <w:ind w:hanging="360"/>
            </w:pPr>
            <w:r>
              <w:t xml:space="preserve">the </w:t>
            </w:r>
            <w:r>
              <w:rPr>
                <w:rFonts w:ascii="Arial" w:eastAsia="Arial" w:hAnsi="Arial" w:cs="Arial"/>
                <w:i/>
              </w:rPr>
              <w:t>M</w:t>
            </w:r>
            <w:r>
              <w:rPr>
                <w:vertAlign w:val="subscript"/>
              </w:rPr>
              <w:t>r</w:t>
            </w:r>
            <w:r>
              <w:t xml:space="preserve"> of MHCO</w:t>
            </w:r>
            <w:r>
              <w:rPr>
                <w:vertAlign w:val="subscript"/>
              </w:rPr>
              <w:t>3</w:t>
            </w:r>
          </w:p>
          <w:p w14:paraId="70CD85CD" w14:textId="77777777" w:rsidR="00AA6E39" w:rsidRDefault="00AA6E39" w:rsidP="0034387E">
            <w:pPr>
              <w:numPr>
                <w:ilvl w:val="0"/>
                <w:numId w:val="21"/>
              </w:numPr>
              <w:spacing w:after="64" w:line="259" w:lineRule="auto"/>
              <w:ind w:hanging="360"/>
            </w:pPr>
            <w:r>
              <w:t xml:space="preserve">the </w:t>
            </w:r>
            <w:r>
              <w:rPr>
                <w:rFonts w:ascii="Arial" w:eastAsia="Arial" w:hAnsi="Arial" w:cs="Arial"/>
                <w:i/>
              </w:rPr>
              <w:t>M</w:t>
            </w:r>
            <w:r>
              <w:rPr>
                <w:vertAlign w:val="subscript"/>
              </w:rPr>
              <w:t>r</w:t>
            </w:r>
            <w:r>
              <w:t xml:space="preserve"> of succinic acid</w:t>
            </w:r>
          </w:p>
          <w:p w14:paraId="1793064E" w14:textId="77777777" w:rsidR="00AA6E39" w:rsidRDefault="00AA6E39" w:rsidP="0034387E">
            <w:pPr>
              <w:numPr>
                <w:ilvl w:val="0"/>
                <w:numId w:val="21"/>
              </w:numPr>
              <w:spacing w:after="43" w:line="257" w:lineRule="auto"/>
              <w:ind w:hanging="360"/>
            </w:pPr>
            <w:r>
              <w:t>the mass of aspirin in an aspirin tablet</w:t>
            </w:r>
          </w:p>
          <w:p w14:paraId="7E65A97C" w14:textId="77777777" w:rsidR="00AA6E39" w:rsidRDefault="00AA6E39" w:rsidP="0034387E">
            <w:pPr>
              <w:numPr>
                <w:ilvl w:val="0"/>
                <w:numId w:val="21"/>
              </w:numPr>
              <w:spacing w:after="55" w:line="254" w:lineRule="auto"/>
              <w:ind w:hanging="360"/>
            </w:pPr>
            <w:r>
              <w:t>the yield for the conversion of magnesium to magnesium oxide</w:t>
            </w:r>
          </w:p>
          <w:p w14:paraId="1D24015F" w14:textId="77777777" w:rsidR="00AA6E39" w:rsidRDefault="00AA6E39" w:rsidP="0034387E">
            <w:pPr>
              <w:numPr>
                <w:ilvl w:val="0"/>
                <w:numId w:val="21"/>
              </w:numPr>
              <w:spacing w:after="120" w:line="262" w:lineRule="auto"/>
              <w:ind w:hanging="360"/>
            </w:pPr>
            <w:r>
              <w:t xml:space="preserve">the </w:t>
            </w:r>
            <w:r>
              <w:rPr>
                <w:rFonts w:ascii="Arial" w:eastAsia="Arial" w:hAnsi="Arial" w:cs="Arial"/>
                <w:i/>
              </w:rPr>
              <w:t>M</w:t>
            </w:r>
            <w:r>
              <w:rPr>
                <w:vertAlign w:val="subscript"/>
              </w:rPr>
              <w:t>r</w:t>
            </w:r>
            <w:r>
              <w:t xml:space="preserve"> of a hydrated salt (</w:t>
            </w:r>
            <w:proofErr w:type="spellStart"/>
            <w:r>
              <w:t>eg</w:t>
            </w:r>
            <w:proofErr w:type="spellEnd"/>
            <w:r>
              <w:t xml:space="preserve"> magnesium </w:t>
            </w:r>
            <w:proofErr w:type="spellStart"/>
            <w:r>
              <w:t>sulfate</w:t>
            </w:r>
            <w:proofErr w:type="spellEnd"/>
            <w:r>
              <w:t>) by heating to constant mass.</w:t>
            </w:r>
          </w:p>
          <w:p w14:paraId="09554ECA" w14:textId="77777777" w:rsidR="00AA6E39" w:rsidRDefault="00AA6E39" w:rsidP="00EA65EE">
            <w:pPr>
              <w:spacing w:after="123" w:line="259" w:lineRule="auto"/>
            </w:pPr>
            <w:r>
              <w:rPr>
                <w:rFonts w:ascii="Arial" w:eastAsia="Arial" w:hAnsi="Arial" w:cs="Arial"/>
                <w:b/>
              </w:rPr>
              <w:t>AT a and k</w:t>
            </w:r>
          </w:p>
          <w:p w14:paraId="28BC547B" w14:textId="77777777" w:rsidR="00AA6E39" w:rsidRDefault="00AA6E39" w:rsidP="00EA65EE">
            <w:pPr>
              <w:spacing w:after="132" w:line="250" w:lineRule="auto"/>
            </w:pPr>
            <w:r>
              <w:t>Students could be asked to find the percentage conversion of a Group 2 carbonate to its oxide by heat.</w:t>
            </w:r>
          </w:p>
          <w:p w14:paraId="5C01B5E5" w14:textId="77777777" w:rsidR="00AA6E39" w:rsidRDefault="00AA6E39" w:rsidP="00EA65EE">
            <w:pPr>
              <w:spacing w:after="123" w:line="259" w:lineRule="auto"/>
            </w:pPr>
            <w:r>
              <w:rPr>
                <w:rFonts w:ascii="Arial" w:eastAsia="Arial" w:hAnsi="Arial" w:cs="Arial"/>
                <w:b/>
              </w:rPr>
              <w:t>AT d, e, f and k</w:t>
            </w:r>
          </w:p>
          <w:p w14:paraId="48ABE968" w14:textId="77777777" w:rsidR="00AA6E39" w:rsidRDefault="00AA6E39" w:rsidP="00EA65EE">
            <w:pPr>
              <w:spacing w:after="132" w:line="250" w:lineRule="auto"/>
            </w:pPr>
            <w:r>
              <w:t>Students could be asked to determine the number of moles of water of crystallisation in a hydrated salt by titration.</w:t>
            </w:r>
          </w:p>
          <w:p w14:paraId="0626251C" w14:textId="77777777" w:rsidR="00AA6E39" w:rsidRDefault="00AA6E39" w:rsidP="00EA65EE">
            <w:pPr>
              <w:spacing w:after="123" w:line="259" w:lineRule="auto"/>
            </w:pPr>
            <w:r>
              <w:rPr>
                <w:rFonts w:ascii="Arial" w:eastAsia="Arial" w:hAnsi="Arial" w:cs="Arial"/>
                <w:b/>
              </w:rPr>
              <w:t>MS 0.2</w:t>
            </w:r>
          </w:p>
          <w:p w14:paraId="006A4CFC" w14:textId="77777777" w:rsidR="00AA6E39" w:rsidRDefault="00AA6E39" w:rsidP="00EA65EE">
            <w:pPr>
              <w:spacing w:after="132" w:line="250" w:lineRule="auto"/>
            </w:pPr>
            <w:r>
              <w:t>Students construct and/or balance equations using ratios.</w:t>
            </w:r>
          </w:p>
          <w:p w14:paraId="091820AA" w14:textId="77777777" w:rsidR="00AA6E39" w:rsidRDefault="00AA6E39" w:rsidP="00EA65EE">
            <w:pPr>
              <w:spacing w:after="132" w:line="250" w:lineRule="auto"/>
            </w:pPr>
            <w:r>
              <w:t>Students calculate percentage yields and atom economies of reactions.</w:t>
            </w:r>
          </w:p>
          <w:p w14:paraId="7DA9C750" w14:textId="77777777" w:rsidR="00AA6E39" w:rsidRDefault="00AA6E39" w:rsidP="00EA65EE">
            <w:pPr>
              <w:spacing w:after="123" w:line="259" w:lineRule="auto"/>
            </w:pPr>
            <w:r>
              <w:rPr>
                <w:rFonts w:ascii="Arial" w:eastAsia="Arial" w:hAnsi="Arial" w:cs="Arial"/>
                <w:b/>
              </w:rPr>
              <w:t>MS 1.2 and 1.3</w:t>
            </w:r>
          </w:p>
          <w:p w14:paraId="75503E2F" w14:textId="77777777" w:rsidR="00AA6E39" w:rsidRDefault="00AA6E39" w:rsidP="00EA65EE">
            <w:pPr>
              <w:spacing w:after="132" w:line="250" w:lineRule="auto"/>
            </w:pPr>
            <w:r>
              <w:t>Students select appropriate titration data (</w:t>
            </w:r>
            <w:proofErr w:type="spellStart"/>
            <w:r>
              <w:t>ie</w:t>
            </w:r>
            <w:proofErr w:type="spellEnd"/>
            <w:r>
              <w:t xml:space="preserve"> identify outliers) in order to calculate mean titres.</w:t>
            </w:r>
          </w:p>
          <w:p w14:paraId="226E8BE2" w14:textId="77777777" w:rsidR="00AA6E39" w:rsidRDefault="00AA6E39" w:rsidP="00EA65EE">
            <w:pPr>
              <w:spacing w:line="259" w:lineRule="auto"/>
            </w:pPr>
            <w:r>
              <w:t>Students determine uncertainty when two burette readings are used to calculate a titre value.</w:t>
            </w:r>
          </w:p>
        </w:tc>
      </w:tr>
    </w:tbl>
    <w:p w14:paraId="65996CA1" w14:textId="5D10E81F" w:rsidR="0060705B" w:rsidRDefault="0060705B"/>
    <w:tbl>
      <w:tblPr>
        <w:tblStyle w:val="TableGrid0"/>
        <w:tblW w:w="9638" w:type="dxa"/>
        <w:tblInd w:w="0" w:type="dxa"/>
        <w:tblCellMar>
          <w:top w:w="108" w:type="dxa"/>
          <w:left w:w="60" w:type="dxa"/>
          <w:right w:w="92" w:type="dxa"/>
        </w:tblCellMar>
        <w:tblLook w:val="04A0" w:firstRow="1" w:lastRow="0" w:firstColumn="1" w:lastColumn="0" w:noHBand="0" w:noVBand="1"/>
      </w:tblPr>
      <w:tblGrid>
        <w:gridCol w:w="5783"/>
        <w:gridCol w:w="3855"/>
      </w:tblGrid>
      <w:tr w:rsidR="00AA6E39" w14:paraId="537C384C"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4314205D" w14:textId="5768ABF3"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62A6546"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6BC6158E" w14:textId="77777777" w:rsidTr="00EA65EE">
        <w:trPr>
          <w:trHeight w:val="1128"/>
        </w:trPr>
        <w:tc>
          <w:tcPr>
            <w:tcW w:w="5783" w:type="dxa"/>
            <w:tcBorders>
              <w:top w:val="single" w:sz="8" w:space="0" w:color="000000"/>
              <w:left w:val="nil"/>
              <w:bottom w:val="nil"/>
              <w:right w:val="single" w:sz="8" w:space="0" w:color="000000"/>
            </w:tcBorders>
            <w:vAlign w:val="center"/>
          </w:tcPr>
          <w:p w14:paraId="5F889DD7" w14:textId="77777777" w:rsidR="00AA6E39" w:rsidRDefault="00AA6E39" w:rsidP="00EA65EE">
            <w:pPr>
              <w:spacing w:after="123" w:line="259" w:lineRule="auto"/>
            </w:pPr>
            <w:r>
              <w:rPr>
                <w:rFonts w:ascii="Arial" w:eastAsia="Arial" w:hAnsi="Arial" w:cs="Arial"/>
                <w:b/>
              </w:rPr>
              <w:t>Required practical 1</w:t>
            </w:r>
          </w:p>
          <w:p w14:paraId="171C1FF8" w14:textId="77777777" w:rsidR="00AA6E39" w:rsidRDefault="00AA6E39" w:rsidP="00EA65EE">
            <w:pPr>
              <w:spacing w:line="259" w:lineRule="auto"/>
            </w:pPr>
            <w:r>
              <w:t>Make up a volumetric solution and carry out a simple acid–base titration.</w:t>
            </w:r>
          </w:p>
        </w:tc>
        <w:tc>
          <w:tcPr>
            <w:tcW w:w="3855" w:type="dxa"/>
            <w:tcBorders>
              <w:top w:val="single" w:sz="8" w:space="0" w:color="000000"/>
              <w:left w:val="single" w:sz="8" w:space="0" w:color="000000"/>
              <w:bottom w:val="nil"/>
              <w:right w:val="nil"/>
            </w:tcBorders>
          </w:tcPr>
          <w:p w14:paraId="2D031EEC" w14:textId="77777777" w:rsidR="00AA6E39" w:rsidRDefault="00AA6E39" w:rsidP="00EA65EE">
            <w:pPr>
              <w:spacing w:after="160" w:line="259" w:lineRule="auto"/>
            </w:pPr>
          </w:p>
        </w:tc>
      </w:tr>
    </w:tbl>
    <w:p w14:paraId="4E44AEDA" w14:textId="77777777" w:rsidR="0060705B" w:rsidRDefault="0060705B" w:rsidP="00AA6E39">
      <w:pPr>
        <w:pStyle w:val="Heading2"/>
        <w:ind w:left="-5"/>
        <w:rPr>
          <w:rFonts w:ascii="Arial" w:eastAsia="Arial" w:hAnsi="Arial" w:cs="Arial"/>
        </w:rPr>
      </w:pPr>
    </w:p>
    <w:p w14:paraId="2935CFEA" w14:textId="3BF4C4DA" w:rsidR="00AA6E39" w:rsidRDefault="00AA6E39" w:rsidP="00AA6E39">
      <w:pPr>
        <w:pStyle w:val="Heading2"/>
        <w:ind w:left="-5"/>
      </w:pPr>
      <w:bookmarkStart w:id="46" w:name="_Toc166702032"/>
      <w:bookmarkStart w:id="47" w:name="_Toc166702409"/>
      <w:bookmarkStart w:id="48" w:name="_Toc166748812"/>
      <w:bookmarkStart w:id="49" w:name="_Toc167176226"/>
      <w:r>
        <w:rPr>
          <w:rFonts w:ascii="Arial" w:eastAsia="Arial" w:hAnsi="Arial" w:cs="Arial"/>
        </w:rPr>
        <w:t xml:space="preserve">3.1.3 </w:t>
      </w:r>
      <w:r>
        <w:t>Bonding</w:t>
      </w:r>
      <w:bookmarkEnd w:id="46"/>
      <w:bookmarkEnd w:id="47"/>
      <w:bookmarkEnd w:id="48"/>
      <w:bookmarkEnd w:id="49"/>
    </w:p>
    <w:p w14:paraId="10760A12" w14:textId="77777777" w:rsidR="00AA6E39" w:rsidRDefault="00AA6E39" w:rsidP="00AA6E39">
      <w:pPr>
        <w:spacing w:after="272"/>
        <w:ind w:left="-5" w:right="12"/>
      </w:pPr>
      <w:r>
        <w:t>The physical and chemical properties of compounds depend on the ways in which the compounds are held together by chemical bonds and by intermolecular forces. Theories of bonding explain how atoms or ions are held together in these structures. Materials scientists use knowledge of structure and bonding to engineer new materials with desirable properties. These new materials may offer new applications in a range of different modern technologies.</w:t>
      </w:r>
    </w:p>
    <w:p w14:paraId="1B6D01A6" w14:textId="77777777" w:rsidR="00AA6E39" w:rsidRDefault="00AA6E39" w:rsidP="00AA6E39">
      <w:pPr>
        <w:spacing w:after="0"/>
        <w:ind w:left="-5"/>
      </w:pPr>
      <w:r>
        <w:rPr>
          <w:color w:val="522E91"/>
          <w:sz w:val="26"/>
        </w:rPr>
        <w:t xml:space="preserve">3.1.3.1 </w:t>
      </w:r>
      <w:r>
        <w:rPr>
          <w:rFonts w:ascii="Calibri" w:eastAsia="Calibri" w:hAnsi="Calibri" w:cs="Calibri"/>
          <w:color w:val="522E91"/>
          <w:sz w:val="26"/>
        </w:rPr>
        <w:t>Ionic bonding</w:t>
      </w:r>
    </w:p>
    <w:tbl>
      <w:tblPr>
        <w:tblStyle w:val="TableGrid0"/>
        <w:tblW w:w="9638" w:type="dxa"/>
        <w:tblInd w:w="0" w:type="dxa"/>
        <w:tblCellMar>
          <w:top w:w="167" w:type="dxa"/>
          <w:left w:w="60" w:type="dxa"/>
          <w:right w:w="88" w:type="dxa"/>
        </w:tblCellMar>
        <w:tblLook w:val="04A0" w:firstRow="1" w:lastRow="0" w:firstColumn="1" w:lastColumn="0" w:noHBand="0" w:noVBand="1"/>
      </w:tblPr>
      <w:tblGrid>
        <w:gridCol w:w="5783"/>
        <w:gridCol w:w="3855"/>
      </w:tblGrid>
      <w:tr w:rsidR="00AA6E39" w14:paraId="4086E272"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3FE4FE1E"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EF5A34F"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23941CB8" w14:textId="77777777" w:rsidTr="00EA65EE">
        <w:trPr>
          <w:trHeight w:val="2815"/>
        </w:trPr>
        <w:tc>
          <w:tcPr>
            <w:tcW w:w="5783" w:type="dxa"/>
            <w:tcBorders>
              <w:top w:val="single" w:sz="8" w:space="0" w:color="000000"/>
              <w:left w:val="nil"/>
              <w:bottom w:val="nil"/>
              <w:right w:val="single" w:sz="8" w:space="0" w:color="000000"/>
            </w:tcBorders>
            <w:vAlign w:val="center"/>
          </w:tcPr>
          <w:p w14:paraId="11A9F39A" w14:textId="77777777" w:rsidR="00AA6E39" w:rsidRDefault="00AA6E39" w:rsidP="00EA65EE">
            <w:pPr>
              <w:spacing w:after="132" w:line="250" w:lineRule="auto"/>
            </w:pPr>
            <w:r>
              <w:t>Ionic bonding involves electrostatic attraction between oppositely charged ions in a lattice.</w:t>
            </w:r>
          </w:p>
          <w:p w14:paraId="3FF319A9" w14:textId="77777777" w:rsidR="00AA6E39" w:rsidRDefault="00AA6E39" w:rsidP="00EA65EE">
            <w:pPr>
              <w:spacing w:after="132" w:line="250" w:lineRule="auto"/>
            </w:pPr>
            <w:r>
              <w:t xml:space="preserve">The formulas of compound ions, </w:t>
            </w:r>
            <w:proofErr w:type="spellStart"/>
            <w:r>
              <w:t>eg</w:t>
            </w:r>
            <w:proofErr w:type="spellEnd"/>
            <w:r>
              <w:t xml:space="preserve"> </w:t>
            </w:r>
            <w:proofErr w:type="spellStart"/>
            <w:r>
              <w:t>sulfate</w:t>
            </w:r>
            <w:proofErr w:type="spellEnd"/>
            <w:r>
              <w:t>, hydroxide, nitrate, carbonate and ammonium.</w:t>
            </w:r>
          </w:p>
          <w:p w14:paraId="6C2C4381" w14:textId="77777777" w:rsidR="00AA6E39" w:rsidRDefault="00AA6E39" w:rsidP="00EA65EE">
            <w:pPr>
              <w:spacing w:after="142" w:line="259" w:lineRule="auto"/>
            </w:pPr>
            <w:r>
              <w:rPr>
                <w:rFonts w:ascii="Arial" w:eastAsia="Arial" w:hAnsi="Arial" w:cs="Arial"/>
                <w:b/>
              </w:rPr>
              <w:t>Students should be able to:</w:t>
            </w:r>
          </w:p>
          <w:p w14:paraId="7926A744" w14:textId="77777777" w:rsidR="00AA6E39" w:rsidRDefault="00AA6E39" w:rsidP="0034387E">
            <w:pPr>
              <w:numPr>
                <w:ilvl w:val="0"/>
                <w:numId w:val="22"/>
              </w:numPr>
              <w:spacing w:after="43" w:line="257" w:lineRule="auto"/>
              <w:ind w:hanging="360"/>
            </w:pPr>
            <w:r>
              <w:t>predict the charge on a simple ion using the position of the element in the Periodic Table</w:t>
            </w:r>
          </w:p>
          <w:p w14:paraId="5AEBE233" w14:textId="77777777" w:rsidR="00AA6E39" w:rsidRDefault="00AA6E39" w:rsidP="0034387E">
            <w:pPr>
              <w:numPr>
                <w:ilvl w:val="0"/>
                <w:numId w:val="22"/>
              </w:numPr>
              <w:spacing w:line="259" w:lineRule="auto"/>
              <w:ind w:hanging="360"/>
            </w:pPr>
            <w:r>
              <w:t>construct formulas for ionic compounds.</w:t>
            </w:r>
          </w:p>
        </w:tc>
        <w:tc>
          <w:tcPr>
            <w:tcW w:w="3855" w:type="dxa"/>
            <w:tcBorders>
              <w:top w:val="single" w:sz="8" w:space="0" w:color="000000"/>
              <w:left w:val="single" w:sz="8" w:space="0" w:color="000000"/>
              <w:bottom w:val="nil"/>
              <w:right w:val="nil"/>
            </w:tcBorders>
          </w:tcPr>
          <w:p w14:paraId="26519A2B" w14:textId="77777777" w:rsidR="00AA6E39" w:rsidRDefault="00AA6E39" w:rsidP="00EA65EE">
            <w:pPr>
              <w:spacing w:after="160" w:line="259" w:lineRule="auto"/>
            </w:pPr>
          </w:p>
        </w:tc>
      </w:tr>
    </w:tbl>
    <w:p w14:paraId="2A0BE55B" w14:textId="77777777" w:rsidR="000F70DB" w:rsidRDefault="000F70DB" w:rsidP="00AA6E39">
      <w:pPr>
        <w:spacing w:after="0"/>
        <w:ind w:left="-5"/>
        <w:rPr>
          <w:color w:val="522E91"/>
          <w:sz w:val="26"/>
        </w:rPr>
      </w:pPr>
    </w:p>
    <w:p w14:paraId="04D84DAF" w14:textId="77777777" w:rsidR="000F70DB" w:rsidRDefault="000F70DB">
      <w:pPr>
        <w:rPr>
          <w:color w:val="522E91"/>
          <w:sz w:val="26"/>
        </w:rPr>
      </w:pPr>
      <w:r>
        <w:rPr>
          <w:color w:val="522E91"/>
          <w:sz w:val="26"/>
        </w:rPr>
        <w:br w:type="page"/>
      </w:r>
    </w:p>
    <w:p w14:paraId="041E820F" w14:textId="256A94B9" w:rsidR="00AA6E39" w:rsidRDefault="00AA6E39" w:rsidP="00AA6E39">
      <w:pPr>
        <w:spacing w:after="0"/>
        <w:ind w:left="-5"/>
      </w:pPr>
      <w:r>
        <w:rPr>
          <w:color w:val="522E91"/>
          <w:sz w:val="26"/>
        </w:rPr>
        <w:t xml:space="preserve">3.1.3.2 </w:t>
      </w:r>
      <w:r>
        <w:rPr>
          <w:rFonts w:ascii="Calibri" w:eastAsia="Calibri" w:hAnsi="Calibri" w:cs="Calibri"/>
          <w:color w:val="522E91"/>
          <w:sz w:val="26"/>
        </w:rPr>
        <w:t>Nature of covalent and dative covalent bonds</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7A4551C8" w14:textId="77777777" w:rsidTr="00EA65EE">
        <w:trPr>
          <w:trHeight w:val="799"/>
        </w:trPr>
        <w:tc>
          <w:tcPr>
            <w:tcW w:w="5783" w:type="dxa"/>
            <w:tcBorders>
              <w:top w:val="nil"/>
              <w:left w:val="nil"/>
              <w:bottom w:val="single" w:sz="8" w:space="0" w:color="000000"/>
              <w:right w:val="single" w:sz="8" w:space="0" w:color="000000"/>
            </w:tcBorders>
            <w:shd w:val="clear" w:color="auto" w:fill="B499DF"/>
          </w:tcPr>
          <w:p w14:paraId="21702A4E"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6713B64B"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0383406C" w14:textId="77777777" w:rsidTr="00EA65EE">
        <w:trPr>
          <w:trHeight w:val="3211"/>
        </w:trPr>
        <w:tc>
          <w:tcPr>
            <w:tcW w:w="5783" w:type="dxa"/>
            <w:tcBorders>
              <w:top w:val="single" w:sz="8" w:space="0" w:color="000000"/>
              <w:left w:val="nil"/>
              <w:bottom w:val="nil"/>
              <w:right w:val="single" w:sz="8" w:space="0" w:color="000000"/>
            </w:tcBorders>
            <w:vAlign w:val="center"/>
          </w:tcPr>
          <w:p w14:paraId="505F4D22" w14:textId="77777777" w:rsidR="00AA6E39" w:rsidRDefault="00AA6E39" w:rsidP="00EA65EE">
            <w:pPr>
              <w:spacing w:after="132" w:line="250" w:lineRule="auto"/>
            </w:pPr>
            <w:r>
              <w:t>A single covalent bond contains a shared pair of electrons.</w:t>
            </w:r>
          </w:p>
          <w:p w14:paraId="731EE558" w14:textId="77777777" w:rsidR="00AA6E39" w:rsidRDefault="00AA6E39" w:rsidP="00EA65EE">
            <w:pPr>
              <w:spacing w:after="123" w:line="259" w:lineRule="auto"/>
            </w:pPr>
            <w:r>
              <w:t>Multiple bonds contain multiple pairs of electrons.</w:t>
            </w:r>
          </w:p>
          <w:p w14:paraId="03515290" w14:textId="77777777" w:rsidR="00AA6E39" w:rsidRDefault="00AA6E39" w:rsidP="00EA65EE">
            <w:pPr>
              <w:spacing w:after="132" w:line="250" w:lineRule="auto"/>
            </w:pPr>
            <w:r>
              <w:t>A co-ordinate (dative covalent) bond contains a shared pair of electrons with both electrons supplied by one atom.</w:t>
            </w:r>
          </w:p>
          <w:p w14:paraId="61D91FDF" w14:textId="77777777" w:rsidR="00AA6E39" w:rsidRDefault="00AA6E39" w:rsidP="00EA65EE">
            <w:pPr>
              <w:spacing w:after="142" w:line="259" w:lineRule="auto"/>
            </w:pPr>
            <w:r>
              <w:rPr>
                <w:rFonts w:ascii="Arial" w:eastAsia="Arial" w:hAnsi="Arial" w:cs="Arial"/>
                <w:b/>
              </w:rPr>
              <w:t>Students should be able to represent:</w:t>
            </w:r>
          </w:p>
          <w:p w14:paraId="61A8ABBE" w14:textId="77777777" w:rsidR="00AA6E39" w:rsidRDefault="00AA6E39" w:rsidP="0034387E">
            <w:pPr>
              <w:numPr>
                <w:ilvl w:val="0"/>
                <w:numId w:val="23"/>
              </w:numPr>
              <w:spacing w:after="47" w:line="259" w:lineRule="auto"/>
              <w:ind w:hanging="360"/>
            </w:pPr>
            <w:r>
              <w:t>a covalent bond using a line</w:t>
            </w:r>
          </w:p>
          <w:p w14:paraId="1ED180ED" w14:textId="77777777" w:rsidR="00AA6E39" w:rsidRDefault="00AA6E39" w:rsidP="0034387E">
            <w:pPr>
              <w:numPr>
                <w:ilvl w:val="0"/>
                <w:numId w:val="23"/>
              </w:numPr>
              <w:spacing w:line="259" w:lineRule="auto"/>
              <w:ind w:hanging="360"/>
            </w:pPr>
            <w:r>
              <w:t>a co-ordinate bond using an arrow.</w:t>
            </w:r>
          </w:p>
        </w:tc>
        <w:tc>
          <w:tcPr>
            <w:tcW w:w="3855" w:type="dxa"/>
            <w:tcBorders>
              <w:top w:val="single" w:sz="8" w:space="0" w:color="000000"/>
              <w:left w:val="single" w:sz="8" w:space="0" w:color="000000"/>
              <w:bottom w:val="nil"/>
              <w:right w:val="nil"/>
            </w:tcBorders>
          </w:tcPr>
          <w:p w14:paraId="664BC2F6" w14:textId="77777777" w:rsidR="00AA6E39" w:rsidRDefault="00AA6E39" w:rsidP="00EA65EE">
            <w:pPr>
              <w:spacing w:after="160" w:line="259" w:lineRule="auto"/>
            </w:pPr>
          </w:p>
        </w:tc>
      </w:tr>
    </w:tbl>
    <w:p w14:paraId="1EE25A1A" w14:textId="77777777" w:rsidR="0060705B" w:rsidRDefault="0060705B" w:rsidP="00AA6E39">
      <w:pPr>
        <w:spacing w:after="0"/>
        <w:ind w:left="-5"/>
        <w:rPr>
          <w:color w:val="522E91"/>
          <w:sz w:val="26"/>
        </w:rPr>
      </w:pPr>
    </w:p>
    <w:p w14:paraId="5D4B15AC" w14:textId="65810458" w:rsidR="00AA6E39" w:rsidRPr="0060705B" w:rsidRDefault="00AA6E39" w:rsidP="0060705B">
      <w:pPr>
        <w:rPr>
          <w:color w:val="522E91"/>
          <w:sz w:val="26"/>
        </w:rPr>
      </w:pPr>
      <w:r>
        <w:rPr>
          <w:color w:val="522E91"/>
          <w:sz w:val="26"/>
        </w:rPr>
        <w:t xml:space="preserve">1.3.3 </w:t>
      </w:r>
      <w:r>
        <w:rPr>
          <w:rFonts w:ascii="Calibri" w:eastAsia="Calibri" w:hAnsi="Calibri" w:cs="Calibri"/>
          <w:color w:val="522E91"/>
          <w:sz w:val="26"/>
        </w:rPr>
        <w:t>Metallic bonding</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41E695E0"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248B484B"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E6132CD"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CD0B125" w14:textId="77777777" w:rsidTr="00EA65EE">
        <w:trPr>
          <w:trHeight w:val="804"/>
        </w:trPr>
        <w:tc>
          <w:tcPr>
            <w:tcW w:w="5783" w:type="dxa"/>
            <w:tcBorders>
              <w:top w:val="single" w:sz="8" w:space="0" w:color="000000"/>
              <w:left w:val="nil"/>
              <w:bottom w:val="nil"/>
              <w:right w:val="single" w:sz="8" w:space="0" w:color="000000"/>
            </w:tcBorders>
            <w:vAlign w:val="center"/>
          </w:tcPr>
          <w:p w14:paraId="46107D14" w14:textId="77777777" w:rsidR="00AA6E39" w:rsidRDefault="00AA6E39" w:rsidP="00EA65EE">
            <w:pPr>
              <w:spacing w:line="259" w:lineRule="auto"/>
            </w:pPr>
            <w:r>
              <w:t>Metallic bonding involves attraction between delocalised electrons and positive ions arranged in a lattice.</w:t>
            </w:r>
          </w:p>
        </w:tc>
        <w:tc>
          <w:tcPr>
            <w:tcW w:w="3855" w:type="dxa"/>
            <w:tcBorders>
              <w:top w:val="single" w:sz="8" w:space="0" w:color="000000"/>
              <w:left w:val="single" w:sz="8" w:space="0" w:color="000000"/>
              <w:bottom w:val="nil"/>
              <w:right w:val="nil"/>
            </w:tcBorders>
          </w:tcPr>
          <w:p w14:paraId="019B45C8" w14:textId="77777777" w:rsidR="00AA6E39" w:rsidRDefault="00AA6E39" w:rsidP="00EA65EE">
            <w:pPr>
              <w:spacing w:after="160" w:line="259" w:lineRule="auto"/>
            </w:pPr>
          </w:p>
        </w:tc>
      </w:tr>
    </w:tbl>
    <w:p w14:paraId="41F1C072" w14:textId="77777777" w:rsidR="0060705B" w:rsidRDefault="0060705B" w:rsidP="00AA6E39">
      <w:pPr>
        <w:spacing w:after="0"/>
        <w:ind w:left="-5"/>
        <w:rPr>
          <w:color w:val="522E91"/>
          <w:sz w:val="26"/>
        </w:rPr>
      </w:pPr>
    </w:p>
    <w:p w14:paraId="675689EA" w14:textId="77777777" w:rsidR="0060705B" w:rsidRDefault="0060705B">
      <w:pPr>
        <w:rPr>
          <w:color w:val="522E91"/>
          <w:sz w:val="26"/>
        </w:rPr>
      </w:pPr>
      <w:r>
        <w:rPr>
          <w:color w:val="522E91"/>
          <w:sz w:val="26"/>
        </w:rPr>
        <w:br w:type="page"/>
      </w:r>
    </w:p>
    <w:p w14:paraId="2D28A7B8" w14:textId="7270AAD4" w:rsidR="00AA6E39" w:rsidRDefault="00AA6E39" w:rsidP="00AA6E39">
      <w:pPr>
        <w:spacing w:after="0"/>
        <w:ind w:left="-5"/>
      </w:pPr>
      <w:r>
        <w:rPr>
          <w:color w:val="522E91"/>
          <w:sz w:val="26"/>
        </w:rPr>
        <w:t xml:space="preserve">3.1.3.4 </w:t>
      </w:r>
      <w:r>
        <w:rPr>
          <w:rFonts w:ascii="Calibri" w:eastAsia="Calibri" w:hAnsi="Calibri" w:cs="Calibri"/>
          <w:color w:val="522E91"/>
          <w:sz w:val="26"/>
        </w:rPr>
        <w:t>Bonding and physical properties</w:t>
      </w:r>
    </w:p>
    <w:tbl>
      <w:tblPr>
        <w:tblStyle w:val="TableGrid0"/>
        <w:tblW w:w="9638" w:type="dxa"/>
        <w:tblInd w:w="0" w:type="dxa"/>
        <w:tblCellMar>
          <w:top w:w="167" w:type="dxa"/>
          <w:left w:w="60" w:type="dxa"/>
          <w:right w:w="101" w:type="dxa"/>
        </w:tblCellMar>
        <w:tblLook w:val="04A0" w:firstRow="1" w:lastRow="0" w:firstColumn="1" w:lastColumn="0" w:noHBand="0" w:noVBand="1"/>
      </w:tblPr>
      <w:tblGrid>
        <w:gridCol w:w="5783"/>
        <w:gridCol w:w="3855"/>
      </w:tblGrid>
      <w:tr w:rsidR="00AA6E39" w14:paraId="6BA613AF"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0BB70388"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70F290A"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24092FB1" w14:textId="77777777" w:rsidTr="00EA65EE">
        <w:trPr>
          <w:trHeight w:val="6517"/>
        </w:trPr>
        <w:tc>
          <w:tcPr>
            <w:tcW w:w="5783" w:type="dxa"/>
            <w:tcBorders>
              <w:top w:val="single" w:sz="8" w:space="0" w:color="000000"/>
              <w:left w:val="nil"/>
              <w:bottom w:val="nil"/>
              <w:right w:val="single" w:sz="8" w:space="0" w:color="000000"/>
            </w:tcBorders>
            <w:vAlign w:val="center"/>
          </w:tcPr>
          <w:p w14:paraId="5D4E2379" w14:textId="77777777" w:rsidR="00AA6E39" w:rsidRDefault="00AA6E39" w:rsidP="00EA65EE">
            <w:pPr>
              <w:spacing w:after="142" w:line="259" w:lineRule="auto"/>
            </w:pPr>
            <w:r>
              <w:t>The four types of crystal structure:</w:t>
            </w:r>
          </w:p>
          <w:p w14:paraId="19B3BF63" w14:textId="77777777" w:rsidR="00AA6E39" w:rsidRDefault="00AA6E39" w:rsidP="0034387E">
            <w:pPr>
              <w:numPr>
                <w:ilvl w:val="0"/>
                <w:numId w:val="24"/>
              </w:numPr>
              <w:spacing w:after="47" w:line="259" w:lineRule="auto"/>
              <w:ind w:hanging="360"/>
            </w:pPr>
            <w:r>
              <w:t>ionic</w:t>
            </w:r>
          </w:p>
          <w:p w14:paraId="1FC1F80F" w14:textId="77777777" w:rsidR="00AA6E39" w:rsidRDefault="00AA6E39" w:rsidP="0034387E">
            <w:pPr>
              <w:numPr>
                <w:ilvl w:val="0"/>
                <w:numId w:val="24"/>
              </w:numPr>
              <w:spacing w:after="47" w:line="259" w:lineRule="auto"/>
              <w:ind w:hanging="360"/>
            </w:pPr>
            <w:r>
              <w:t>metallic</w:t>
            </w:r>
          </w:p>
          <w:p w14:paraId="6F5608AD" w14:textId="77777777" w:rsidR="00AA6E39" w:rsidRDefault="00AA6E39" w:rsidP="0034387E">
            <w:pPr>
              <w:numPr>
                <w:ilvl w:val="0"/>
                <w:numId w:val="24"/>
              </w:numPr>
              <w:spacing w:after="47" w:line="259" w:lineRule="auto"/>
              <w:ind w:hanging="360"/>
            </w:pPr>
            <w:r>
              <w:t>macromolecular (giant covalent)</w:t>
            </w:r>
          </w:p>
          <w:p w14:paraId="5297BBA6" w14:textId="77777777" w:rsidR="00AA6E39" w:rsidRDefault="00AA6E39" w:rsidP="0034387E">
            <w:pPr>
              <w:numPr>
                <w:ilvl w:val="0"/>
                <w:numId w:val="24"/>
              </w:numPr>
              <w:spacing w:after="130" w:line="259" w:lineRule="auto"/>
              <w:ind w:hanging="360"/>
            </w:pPr>
            <w:r>
              <w:t>molecular.</w:t>
            </w:r>
          </w:p>
          <w:p w14:paraId="2206B13D" w14:textId="77777777" w:rsidR="00AA6E39" w:rsidRDefault="00AA6E39" w:rsidP="00EA65EE">
            <w:pPr>
              <w:spacing w:after="151" w:line="250" w:lineRule="auto"/>
            </w:pPr>
            <w:r>
              <w:t>The structures of the following crystals as examples of these four types of crystal structure:</w:t>
            </w:r>
          </w:p>
          <w:p w14:paraId="75CA3425" w14:textId="77777777" w:rsidR="00AA6E39" w:rsidRDefault="00AA6E39" w:rsidP="0034387E">
            <w:pPr>
              <w:numPr>
                <w:ilvl w:val="0"/>
                <w:numId w:val="24"/>
              </w:numPr>
              <w:spacing w:after="47" w:line="259" w:lineRule="auto"/>
              <w:ind w:hanging="360"/>
            </w:pPr>
            <w:r>
              <w:t>diamond</w:t>
            </w:r>
          </w:p>
          <w:p w14:paraId="693F581D" w14:textId="77777777" w:rsidR="00AA6E39" w:rsidRDefault="00AA6E39" w:rsidP="0034387E">
            <w:pPr>
              <w:numPr>
                <w:ilvl w:val="0"/>
                <w:numId w:val="24"/>
              </w:numPr>
              <w:spacing w:after="47" w:line="259" w:lineRule="auto"/>
              <w:ind w:hanging="360"/>
            </w:pPr>
            <w:r>
              <w:t>graphite</w:t>
            </w:r>
          </w:p>
          <w:p w14:paraId="3E24474C" w14:textId="77777777" w:rsidR="00AA6E39" w:rsidRDefault="00AA6E39" w:rsidP="0034387E">
            <w:pPr>
              <w:numPr>
                <w:ilvl w:val="0"/>
                <w:numId w:val="24"/>
              </w:numPr>
              <w:spacing w:after="47" w:line="259" w:lineRule="auto"/>
              <w:ind w:hanging="360"/>
            </w:pPr>
            <w:r>
              <w:t>ice</w:t>
            </w:r>
          </w:p>
          <w:p w14:paraId="10D004A1" w14:textId="77777777" w:rsidR="00AA6E39" w:rsidRDefault="00AA6E39" w:rsidP="0034387E">
            <w:pPr>
              <w:numPr>
                <w:ilvl w:val="0"/>
                <w:numId w:val="24"/>
              </w:numPr>
              <w:spacing w:after="47" w:line="259" w:lineRule="auto"/>
              <w:ind w:hanging="360"/>
            </w:pPr>
            <w:r>
              <w:t>iodine</w:t>
            </w:r>
          </w:p>
          <w:p w14:paraId="174E5C0C" w14:textId="77777777" w:rsidR="00AA6E39" w:rsidRDefault="00AA6E39" w:rsidP="0034387E">
            <w:pPr>
              <w:numPr>
                <w:ilvl w:val="0"/>
                <w:numId w:val="24"/>
              </w:numPr>
              <w:spacing w:after="47" w:line="259" w:lineRule="auto"/>
              <w:ind w:hanging="360"/>
            </w:pPr>
            <w:r>
              <w:t>magnesium</w:t>
            </w:r>
          </w:p>
          <w:p w14:paraId="342DFDBE" w14:textId="77777777" w:rsidR="00AA6E39" w:rsidRDefault="00AA6E39" w:rsidP="0034387E">
            <w:pPr>
              <w:numPr>
                <w:ilvl w:val="0"/>
                <w:numId w:val="24"/>
              </w:numPr>
              <w:spacing w:after="130" w:line="259" w:lineRule="auto"/>
              <w:ind w:hanging="360"/>
            </w:pPr>
            <w:r>
              <w:t>sodium chloride.</w:t>
            </w:r>
          </w:p>
          <w:p w14:paraId="636C4381" w14:textId="77777777" w:rsidR="00AA6E39" w:rsidRDefault="00AA6E39" w:rsidP="00EA65EE">
            <w:pPr>
              <w:spacing w:after="142" w:line="259" w:lineRule="auto"/>
            </w:pPr>
            <w:r>
              <w:rPr>
                <w:rFonts w:ascii="Arial" w:eastAsia="Arial" w:hAnsi="Arial" w:cs="Arial"/>
                <w:b/>
              </w:rPr>
              <w:t>Students should be able to:</w:t>
            </w:r>
          </w:p>
          <w:p w14:paraId="4B6691C4" w14:textId="77777777" w:rsidR="00AA6E39" w:rsidRDefault="00AA6E39" w:rsidP="0034387E">
            <w:pPr>
              <w:numPr>
                <w:ilvl w:val="0"/>
                <w:numId w:val="24"/>
              </w:numPr>
              <w:spacing w:after="43" w:line="257" w:lineRule="auto"/>
              <w:ind w:hanging="360"/>
            </w:pPr>
            <w:r>
              <w:t>relate the melting point and conductivity of materials to the type of structure and the bonding present</w:t>
            </w:r>
          </w:p>
          <w:p w14:paraId="38F2E73E" w14:textId="77777777" w:rsidR="00AA6E39" w:rsidRDefault="00AA6E39" w:rsidP="0034387E">
            <w:pPr>
              <w:numPr>
                <w:ilvl w:val="0"/>
                <w:numId w:val="24"/>
              </w:numPr>
              <w:spacing w:after="43" w:line="257" w:lineRule="auto"/>
              <w:ind w:hanging="360"/>
            </w:pPr>
            <w:r>
              <w:t>explain the energy changes associated with changes of state</w:t>
            </w:r>
          </w:p>
          <w:p w14:paraId="599E0399" w14:textId="77777777" w:rsidR="00AA6E39" w:rsidRDefault="00AA6E39" w:rsidP="0034387E">
            <w:pPr>
              <w:numPr>
                <w:ilvl w:val="0"/>
                <w:numId w:val="24"/>
              </w:numPr>
              <w:spacing w:line="259" w:lineRule="auto"/>
              <w:ind w:hanging="360"/>
            </w:pPr>
            <w:r>
              <w:t>draw diagrams to represent these structures involving specified numbers of particles.</w:t>
            </w:r>
          </w:p>
        </w:tc>
        <w:tc>
          <w:tcPr>
            <w:tcW w:w="3855" w:type="dxa"/>
            <w:tcBorders>
              <w:top w:val="single" w:sz="8" w:space="0" w:color="000000"/>
              <w:left w:val="single" w:sz="8" w:space="0" w:color="000000"/>
              <w:bottom w:val="nil"/>
              <w:right w:val="nil"/>
            </w:tcBorders>
          </w:tcPr>
          <w:p w14:paraId="1DFCE8C3" w14:textId="77777777" w:rsidR="00AA6E39" w:rsidRDefault="00AA6E39" w:rsidP="00EA65EE">
            <w:pPr>
              <w:spacing w:after="123" w:line="259" w:lineRule="auto"/>
            </w:pPr>
            <w:r>
              <w:rPr>
                <w:rFonts w:ascii="Arial" w:eastAsia="Arial" w:hAnsi="Arial" w:cs="Arial"/>
                <w:b/>
              </w:rPr>
              <w:t>AT a, b, h and k</w:t>
            </w:r>
          </w:p>
          <w:p w14:paraId="0A7A5510" w14:textId="77777777" w:rsidR="00AA6E39" w:rsidRDefault="00AA6E39" w:rsidP="00EA65EE">
            <w:pPr>
              <w:spacing w:after="123" w:line="259" w:lineRule="auto"/>
            </w:pPr>
            <w:r>
              <w:rPr>
                <w:rFonts w:ascii="Arial" w:eastAsia="Arial" w:hAnsi="Arial" w:cs="Arial"/>
                <w:b/>
              </w:rPr>
              <w:t>PS 1.1</w:t>
            </w:r>
          </w:p>
          <w:p w14:paraId="121E0096" w14:textId="77777777" w:rsidR="00AA6E39" w:rsidRDefault="00AA6E39" w:rsidP="00EA65EE">
            <w:pPr>
              <w:spacing w:line="259" w:lineRule="auto"/>
            </w:pPr>
            <w:r>
              <w:t>Students could be asked to find the type of structure of unknowns by experiment (</w:t>
            </w:r>
            <w:proofErr w:type="spellStart"/>
            <w:r>
              <w:t>eg</w:t>
            </w:r>
            <w:proofErr w:type="spellEnd"/>
            <w:r>
              <w:t xml:space="preserve"> to test solubility, conductivity and ease of melting).</w:t>
            </w:r>
          </w:p>
        </w:tc>
      </w:tr>
    </w:tbl>
    <w:p w14:paraId="17C10D8C" w14:textId="77777777" w:rsidR="0060705B" w:rsidRDefault="0060705B" w:rsidP="00AA6E39">
      <w:pPr>
        <w:spacing w:after="0"/>
        <w:ind w:left="-5"/>
        <w:rPr>
          <w:color w:val="522E91"/>
          <w:sz w:val="26"/>
        </w:rPr>
      </w:pPr>
    </w:p>
    <w:p w14:paraId="149BE14E" w14:textId="77777777" w:rsidR="0011378E" w:rsidRDefault="0011378E">
      <w:pPr>
        <w:rPr>
          <w:color w:val="522E91"/>
          <w:sz w:val="26"/>
        </w:rPr>
      </w:pPr>
      <w:r>
        <w:rPr>
          <w:color w:val="522E91"/>
          <w:sz w:val="26"/>
        </w:rPr>
        <w:br w:type="page"/>
      </w:r>
    </w:p>
    <w:p w14:paraId="0F7771CB" w14:textId="74484C16" w:rsidR="00AA6E39" w:rsidRPr="0060705B" w:rsidRDefault="00AA6E39" w:rsidP="0060705B">
      <w:pPr>
        <w:rPr>
          <w:color w:val="522E91"/>
          <w:sz w:val="26"/>
        </w:rPr>
      </w:pPr>
      <w:r>
        <w:rPr>
          <w:color w:val="522E91"/>
          <w:sz w:val="26"/>
        </w:rPr>
        <w:t xml:space="preserve">3.1.3.5 </w:t>
      </w:r>
      <w:r>
        <w:rPr>
          <w:rFonts w:ascii="Calibri" w:eastAsia="Calibri" w:hAnsi="Calibri" w:cs="Calibri"/>
          <w:color w:val="522E91"/>
          <w:sz w:val="26"/>
        </w:rPr>
        <w:t>Shapes of simple molecules and ions</w:t>
      </w:r>
    </w:p>
    <w:tbl>
      <w:tblPr>
        <w:tblStyle w:val="TableGrid0"/>
        <w:tblW w:w="9638" w:type="dxa"/>
        <w:tblInd w:w="0" w:type="dxa"/>
        <w:tblCellMar>
          <w:top w:w="167" w:type="dxa"/>
          <w:left w:w="60" w:type="dxa"/>
          <w:right w:w="86" w:type="dxa"/>
        </w:tblCellMar>
        <w:tblLook w:val="04A0" w:firstRow="1" w:lastRow="0" w:firstColumn="1" w:lastColumn="0" w:noHBand="0" w:noVBand="1"/>
      </w:tblPr>
      <w:tblGrid>
        <w:gridCol w:w="5783"/>
        <w:gridCol w:w="3855"/>
      </w:tblGrid>
      <w:tr w:rsidR="00AA6E39" w14:paraId="50C4F7BA"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74554013"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588161D"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FCC6992" w14:textId="77777777" w:rsidTr="00EA65EE">
        <w:trPr>
          <w:trHeight w:val="4369"/>
        </w:trPr>
        <w:tc>
          <w:tcPr>
            <w:tcW w:w="5783" w:type="dxa"/>
            <w:tcBorders>
              <w:top w:val="single" w:sz="8" w:space="0" w:color="000000"/>
              <w:left w:val="nil"/>
              <w:bottom w:val="nil"/>
              <w:right w:val="single" w:sz="8" w:space="0" w:color="000000"/>
            </w:tcBorders>
            <w:vAlign w:val="center"/>
          </w:tcPr>
          <w:p w14:paraId="2F608652" w14:textId="77777777" w:rsidR="00AA6E39" w:rsidRDefault="00AA6E39" w:rsidP="00EA65EE">
            <w:pPr>
              <w:spacing w:after="132" w:line="250" w:lineRule="auto"/>
            </w:pPr>
            <w:r>
              <w:t>Bonding pairs and lone (non-bonding) pairs of electrons as charge clouds that repel each other.</w:t>
            </w:r>
          </w:p>
          <w:p w14:paraId="250DB2E9" w14:textId="77777777" w:rsidR="00AA6E39" w:rsidRDefault="00AA6E39" w:rsidP="00EA65EE">
            <w:pPr>
              <w:spacing w:after="132" w:line="250" w:lineRule="auto"/>
            </w:pPr>
            <w:r>
              <w:t>Pairs of electrons in the outer shell of atoms arrange themselves as far apart as possible to minimise repulsion.</w:t>
            </w:r>
          </w:p>
          <w:p w14:paraId="19955430" w14:textId="77777777" w:rsidR="00AA6E39" w:rsidRDefault="00AA6E39" w:rsidP="00EA65EE">
            <w:pPr>
              <w:spacing w:after="132" w:line="250" w:lineRule="auto"/>
            </w:pPr>
            <w:r>
              <w:t>Lone pair–lone pair repulsion is greater than lone pair– bond pair repulsion, which is greater than bond pair–bond pair repulsion.</w:t>
            </w:r>
          </w:p>
          <w:p w14:paraId="10CB6A1E" w14:textId="77777777" w:rsidR="00AA6E39" w:rsidRDefault="00AA6E39" w:rsidP="00EA65EE">
            <w:pPr>
              <w:spacing w:after="123" w:line="259" w:lineRule="auto"/>
            </w:pPr>
            <w:r>
              <w:t>The effect of electron pair repulsion on bond angles.</w:t>
            </w:r>
          </w:p>
          <w:p w14:paraId="66B2A89C" w14:textId="77777777" w:rsidR="00AA6E39" w:rsidRDefault="00AA6E39" w:rsidP="00EA65EE">
            <w:pPr>
              <w:spacing w:after="142" w:line="259" w:lineRule="auto"/>
            </w:pPr>
            <w:r>
              <w:rPr>
                <w:rFonts w:ascii="Arial" w:eastAsia="Arial" w:hAnsi="Arial" w:cs="Arial"/>
                <w:b/>
              </w:rPr>
              <w:t>Students should be able to:</w:t>
            </w:r>
          </w:p>
          <w:p w14:paraId="6EFB4CD9" w14:textId="77777777" w:rsidR="00AA6E39" w:rsidRDefault="00AA6E39" w:rsidP="00EA65EE">
            <w:pPr>
              <w:spacing w:line="259" w:lineRule="auto"/>
              <w:ind w:left="560" w:hanging="280"/>
            </w:pPr>
            <w:r>
              <w:t>•</w:t>
            </w:r>
            <w:r>
              <w:tab/>
              <w:t>explain the shapes of, and bond angles in, simple molecules and ions with up to six electron pairs (including lone pairs of electrons) surrounding the central atom.</w:t>
            </w:r>
          </w:p>
        </w:tc>
        <w:tc>
          <w:tcPr>
            <w:tcW w:w="3855" w:type="dxa"/>
            <w:tcBorders>
              <w:top w:val="single" w:sz="8" w:space="0" w:color="000000"/>
              <w:left w:val="single" w:sz="8" w:space="0" w:color="000000"/>
              <w:bottom w:val="nil"/>
              <w:right w:val="nil"/>
            </w:tcBorders>
          </w:tcPr>
          <w:p w14:paraId="39C01B6A" w14:textId="77777777" w:rsidR="00AA6E39" w:rsidRDefault="00AA6E39" w:rsidP="00EA65EE">
            <w:pPr>
              <w:spacing w:after="123" w:line="259" w:lineRule="auto"/>
            </w:pPr>
            <w:r>
              <w:rPr>
                <w:rFonts w:ascii="Arial" w:eastAsia="Arial" w:hAnsi="Arial" w:cs="Arial"/>
                <w:b/>
              </w:rPr>
              <w:t>MS 0.3 and 4.1</w:t>
            </w:r>
          </w:p>
          <w:p w14:paraId="19E891A5" w14:textId="77777777" w:rsidR="00AA6E39" w:rsidRDefault="00AA6E39" w:rsidP="00EA65EE">
            <w:pPr>
              <w:spacing w:line="250" w:lineRule="auto"/>
            </w:pPr>
            <w:r>
              <w:t>Students could be given familiar and unfamiliar examples of species and asked to deduce the shape according</w:t>
            </w:r>
          </w:p>
          <w:p w14:paraId="0A281C25" w14:textId="77777777" w:rsidR="00AA6E39" w:rsidRDefault="00AA6E39" w:rsidP="00EA65EE">
            <w:pPr>
              <w:spacing w:line="259" w:lineRule="auto"/>
              <w:ind w:right="18"/>
            </w:pPr>
            <w:r>
              <w:t>to valence shell electron pair repulsion (VSEPR) principles.</w:t>
            </w:r>
          </w:p>
        </w:tc>
      </w:tr>
    </w:tbl>
    <w:p w14:paraId="1FFACD60" w14:textId="77777777" w:rsidR="00AA6E39" w:rsidRDefault="00AA6E39" w:rsidP="00AA6E39">
      <w:pPr>
        <w:spacing w:after="0"/>
        <w:ind w:left="-5"/>
      </w:pPr>
      <w:r>
        <w:rPr>
          <w:color w:val="522E91"/>
          <w:sz w:val="26"/>
        </w:rPr>
        <w:t xml:space="preserve">3.1.3.6 </w:t>
      </w:r>
      <w:r>
        <w:rPr>
          <w:rFonts w:ascii="Calibri" w:eastAsia="Calibri" w:hAnsi="Calibri" w:cs="Calibri"/>
          <w:color w:val="522E91"/>
          <w:sz w:val="26"/>
        </w:rPr>
        <w:t>Bond polarity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58CD010F"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73A58C5A"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3106468B"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5CC71629" w14:textId="77777777" w:rsidTr="00EA65EE">
        <w:trPr>
          <w:trHeight w:val="3343"/>
        </w:trPr>
        <w:tc>
          <w:tcPr>
            <w:tcW w:w="5783" w:type="dxa"/>
            <w:tcBorders>
              <w:top w:val="single" w:sz="8" w:space="0" w:color="000000"/>
              <w:left w:val="nil"/>
              <w:bottom w:val="nil"/>
              <w:right w:val="single" w:sz="8" w:space="0" w:color="000000"/>
            </w:tcBorders>
            <w:vAlign w:val="center"/>
          </w:tcPr>
          <w:p w14:paraId="4BAE8FFD" w14:textId="77777777" w:rsidR="00AA6E39" w:rsidRDefault="00AA6E39" w:rsidP="00EA65EE">
            <w:pPr>
              <w:spacing w:after="132" w:line="250" w:lineRule="auto"/>
            </w:pPr>
            <w:r>
              <w:t>Electronegativity as the power of an atom to attract the pair of electrons in a covalent bond.</w:t>
            </w:r>
          </w:p>
          <w:p w14:paraId="02D6BA33" w14:textId="77777777" w:rsidR="00AA6E39" w:rsidRDefault="00AA6E39" w:rsidP="00EA65EE">
            <w:pPr>
              <w:spacing w:after="132" w:line="250" w:lineRule="auto"/>
            </w:pPr>
            <w:r>
              <w:t>The electron distribution in a covalent bond between elements with different electronegativities will be unsymmetrical. This produces a polar covalent bond, and may cause a molecule to have a permanent dipole.</w:t>
            </w:r>
          </w:p>
          <w:p w14:paraId="02B1EF7A" w14:textId="77777777" w:rsidR="00AA6E39" w:rsidRDefault="00AA6E39" w:rsidP="00EA65EE">
            <w:pPr>
              <w:spacing w:after="142" w:line="259" w:lineRule="auto"/>
            </w:pPr>
            <w:r>
              <w:rPr>
                <w:rFonts w:ascii="Arial" w:eastAsia="Arial" w:hAnsi="Arial" w:cs="Arial"/>
                <w:b/>
              </w:rPr>
              <w:t>Students should be able to:</w:t>
            </w:r>
          </w:p>
          <w:p w14:paraId="7F3CD098" w14:textId="77777777" w:rsidR="00AA6E39" w:rsidRDefault="00AA6E39" w:rsidP="0034387E">
            <w:pPr>
              <w:numPr>
                <w:ilvl w:val="0"/>
                <w:numId w:val="25"/>
              </w:numPr>
              <w:spacing w:after="47" w:line="259" w:lineRule="auto"/>
              <w:ind w:hanging="360"/>
            </w:pPr>
            <w:r>
              <w:t>use partial charges to show that a bond is polar</w:t>
            </w:r>
          </w:p>
          <w:p w14:paraId="5B1B4DAD" w14:textId="77777777" w:rsidR="00AA6E39" w:rsidRDefault="00AA6E39" w:rsidP="0034387E">
            <w:pPr>
              <w:numPr>
                <w:ilvl w:val="0"/>
                <w:numId w:val="25"/>
              </w:numPr>
              <w:spacing w:line="259" w:lineRule="auto"/>
              <w:ind w:hanging="360"/>
            </w:pPr>
            <w:r>
              <w:t>explain why some molecules with polar bonds do not have a permanent dipole.</w:t>
            </w:r>
          </w:p>
        </w:tc>
        <w:tc>
          <w:tcPr>
            <w:tcW w:w="3855" w:type="dxa"/>
            <w:tcBorders>
              <w:top w:val="single" w:sz="8" w:space="0" w:color="000000"/>
              <w:left w:val="single" w:sz="8" w:space="0" w:color="000000"/>
              <w:bottom w:val="nil"/>
              <w:right w:val="nil"/>
            </w:tcBorders>
          </w:tcPr>
          <w:p w14:paraId="417FBECA" w14:textId="77777777" w:rsidR="00AA6E39" w:rsidRDefault="00AA6E39" w:rsidP="00EA65EE">
            <w:pPr>
              <w:spacing w:after="160" w:line="259" w:lineRule="auto"/>
            </w:pPr>
          </w:p>
        </w:tc>
      </w:tr>
    </w:tbl>
    <w:p w14:paraId="6B9977EC" w14:textId="77777777" w:rsidR="0060705B" w:rsidRDefault="0060705B" w:rsidP="00AA6E39">
      <w:pPr>
        <w:spacing w:after="0"/>
        <w:ind w:left="-5"/>
        <w:rPr>
          <w:color w:val="522E91"/>
          <w:sz w:val="26"/>
        </w:rPr>
      </w:pPr>
    </w:p>
    <w:p w14:paraId="3A34E902" w14:textId="77777777" w:rsidR="0060705B" w:rsidRDefault="0060705B">
      <w:pPr>
        <w:rPr>
          <w:color w:val="522E91"/>
          <w:sz w:val="26"/>
        </w:rPr>
      </w:pPr>
      <w:r>
        <w:rPr>
          <w:color w:val="522E91"/>
          <w:sz w:val="26"/>
        </w:rPr>
        <w:br w:type="page"/>
      </w:r>
    </w:p>
    <w:p w14:paraId="5CAA075F" w14:textId="799A9437" w:rsidR="00AA6E39" w:rsidRDefault="00AA6E39" w:rsidP="00AA6E39">
      <w:pPr>
        <w:spacing w:after="0"/>
        <w:ind w:left="-5"/>
      </w:pPr>
      <w:r>
        <w:rPr>
          <w:color w:val="522E91"/>
          <w:sz w:val="26"/>
        </w:rPr>
        <w:t xml:space="preserve">3.1.3.7 </w:t>
      </w:r>
      <w:r>
        <w:rPr>
          <w:rFonts w:ascii="Calibri" w:eastAsia="Calibri" w:hAnsi="Calibri" w:cs="Calibri"/>
          <w:color w:val="522E91"/>
          <w:sz w:val="26"/>
        </w:rPr>
        <w:t>Forces between molecules</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663A8811"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01E9B79C"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E3584F4"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074AAB98" w14:textId="77777777" w:rsidTr="00EA65EE">
        <w:trPr>
          <w:trHeight w:val="4987"/>
        </w:trPr>
        <w:tc>
          <w:tcPr>
            <w:tcW w:w="5783" w:type="dxa"/>
            <w:tcBorders>
              <w:top w:val="single" w:sz="8" w:space="0" w:color="000000"/>
              <w:left w:val="nil"/>
              <w:bottom w:val="nil"/>
              <w:right w:val="single" w:sz="8" w:space="0" w:color="000000"/>
            </w:tcBorders>
            <w:vAlign w:val="center"/>
          </w:tcPr>
          <w:p w14:paraId="6E82D5A8" w14:textId="77777777" w:rsidR="00AA6E39" w:rsidRDefault="00AA6E39" w:rsidP="00EA65EE">
            <w:pPr>
              <w:spacing w:after="142" w:line="259" w:lineRule="auto"/>
            </w:pPr>
            <w:r>
              <w:t>Forces between molecules:</w:t>
            </w:r>
          </w:p>
          <w:p w14:paraId="2C4B73EF" w14:textId="77777777" w:rsidR="00AA6E39" w:rsidRDefault="00AA6E39" w:rsidP="0034387E">
            <w:pPr>
              <w:numPr>
                <w:ilvl w:val="0"/>
                <w:numId w:val="26"/>
              </w:numPr>
              <w:spacing w:after="47" w:line="259" w:lineRule="auto"/>
              <w:ind w:hanging="360"/>
            </w:pPr>
            <w:r>
              <w:t>permanent dipole–dipole forces</w:t>
            </w:r>
          </w:p>
          <w:p w14:paraId="65AB72DC" w14:textId="77777777" w:rsidR="00AA6E39" w:rsidRDefault="00AA6E39" w:rsidP="0034387E">
            <w:pPr>
              <w:numPr>
                <w:ilvl w:val="0"/>
                <w:numId w:val="26"/>
              </w:numPr>
              <w:spacing w:after="43" w:line="257" w:lineRule="auto"/>
              <w:ind w:hanging="360"/>
            </w:pPr>
            <w:r>
              <w:t>induced dipole–dipole (van der Waals, dispersion, London) forces</w:t>
            </w:r>
          </w:p>
          <w:p w14:paraId="7D62565B" w14:textId="77777777" w:rsidR="00AA6E39" w:rsidRDefault="00AA6E39" w:rsidP="0034387E">
            <w:pPr>
              <w:numPr>
                <w:ilvl w:val="0"/>
                <w:numId w:val="26"/>
              </w:numPr>
              <w:spacing w:after="130" w:line="259" w:lineRule="auto"/>
              <w:ind w:hanging="360"/>
            </w:pPr>
            <w:r>
              <w:t>hydrogen bonding.</w:t>
            </w:r>
          </w:p>
          <w:p w14:paraId="4097EB9A" w14:textId="77777777" w:rsidR="00AA6E39" w:rsidRDefault="00AA6E39" w:rsidP="00EA65EE">
            <w:pPr>
              <w:spacing w:after="132" w:line="250" w:lineRule="auto"/>
            </w:pPr>
            <w:r>
              <w:t>The melting and boiling points of molecular substances are influenced by the strength of these intermolecular forces.</w:t>
            </w:r>
          </w:p>
          <w:p w14:paraId="1F36473E" w14:textId="77777777" w:rsidR="00AA6E39" w:rsidRDefault="00AA6E39" w:rsidP="00EA65EE">
            <w:pPr>
              <w:spacing w:after="132" w:line="250" w:lineRule="auto"/>
            </w:pPr>
            <w:r>
              <w:t>The importance of hydrogen bonding in the low density of ice and the anomalous boiling points of compounds.</w:t>
            </w:r>
          </w:p>
          <w:p w14:paraId="0057D644" w14:textId="77777777" w:rsidR="00AA6E39" w:rsidRDefault="00AA6E39" w:rsidP="00EA65EE">
            <w:pPr>
              <w:spacing w:after="142" w:line="259" w:lineRule="auto"/>
            </w:pPr>
            <w:r>
              <w:rPr>
                <w:rFonts w:ascii="Arial" w:eastAsia="Arial" w:hAnsi="Arial" w:cs="Arial"/>
                <w:b/>
              </w:rPr>
              <w:t>Students should be able to:</w:t>
            </w:r>
          </w:p>
          <w:p w14:paraId="44C39FC8" w14:textId="77777777" w:rsidR="00AA6E39" w:rsidRDefault="00AA6E39" w:rsidP="0034387E">
            <w:pPr>
              <w:numPr>
                <w:ilvl w:val="0"/>
                <w:numId w:val="26"/>
              </w:numPr>
              <w:spacing w:after="43" w:line="257" w:lineRule="auto"/>
              <w:ind w:hanging="360"/>
            </w:pPr>
            <w:r>
              <w:t>explain the existence of these forces between familiar and unfamiliar molecules</w:t>
            </w:r>
          </w:p>
          <w:p w14:paraId="1FD59486" w14:textId="77777777" w:rsidR="00AA6E39" w:rsidRDefault="00AA6E39" w:rsidP="0034387E">
            <w:pPr>
              <w:numPr>
                <w:ilvl w:val="0"/>
                <w:numId w:val="26"/>
              </w:numPr>
              <w:spacing w:line="259" w:lineRule="auto"/>
              <w:ind w:hanging="360"/>
            </w:pPr>
            <w:r>
              <w:t>explain how melting and boiling points are influenced by these intermolecular forces.</w:t>
            </w:r>
          </w:p>
        </w:tc>
        <w:tc>
          <w:tcPr>
            <w:tcW w:w="3855" w:type="dxa"/>
            <w:tcBorders>
              <w:top w:val="single" w:sz="8" w:space="0" w:color="000000"/>
              <w:left w:val="single" w:sz="8" w:space="0" w:color="000000"/>
              <w:bottom w:val="nil"/>
              <w:right w:val="nil"/>
            </w:tcBorders>
          </w:tcPr>
          <w:p w14:paraId="5FAFAAE0" w14:textId="77777777" w:rsidR="00AA6E39" w:rsidRDefault="00AA6E39" w:rsidP="00EA65EE">
            <w:pPr>
              <w:spacing w:after="123" w:line="259" w:lineRule="auto"/>
            </w:pPr>
            <w:r>
              <w:rPr>
                <w:rFonts w:ascii="Arial" w:eastAsia="Arial" w:hAnsi="Arial" w:cs="Arial"/>
                <w:b/>
              </w:rPr>
              <w:t>AT d and k</w:t>
            </w:r>
          </w:p>
          <w:p w14:paraId="713B372D" w14:textId="77777777" w:rsidR="00AA6E39" w:rsidRDefault="00AA6E39" w:rsidP="00EA65EE">
            <w:pPr>
              <w:spacing w:after="123" w:line="259" w:lineRule="auto"/>
            </w:pPr>
            <w:r>
              <w:rPr>
                <w:rFonts w:ascii="Arial" w:eastAsia="Arial" w:hAnsi="Arial" w:cs="Arial"/>
                <w:b/>
              </w:rPr>
              <w:t>PS 1.2</w:t>
            </w:r>
          </w:p>
          <w:p w14:paraId="07C0B775" w14:textId="77777777" w:rsidR="00AA6E39" w:rsidRDefault="00AA6E39" w:rsidP="00EA65EE">
            <w:pPr>
              <w:spacing w:line="259" w:lineRule="auto"/>
            </w:pPr>
            <w:r>
              <w:t>Students could try to deflect jets of various liquids from burettes to investigate the presence of different types and relative size of intermolecular forces.</w:t>
            </w:r>
          </w:p>
        </w:tc>
      </w:tr>
    </w:tbl>
    <w:p w14:paraId="0F83CA94" w14:textId="77777777" w:rsidR="0060705B" w:rsidRDefault="0060705B" w:rsidP="00AA6E39">
      <w:pPr>
        <w:pStyle w:val="Heading2"/>
        <w:ind w:left="-5"/>
        <w:rPr>
          <w:rFonts w:ascii="Arial" w:eastAsia="Arial" w:hAnsi="Arial" w:cs="Arial"/>
        </w:rPr>
      </w:pPr>
    </w:p>
    <w:p w14:paraId="56A5A083" w14:textId="4DFF445D" w:rsidR="00AA6E39" w:rsidRDefault="00AA6E39" w:rsidP="00AA6E39">
      <w:pPr>
        <w:pStyle w:val="Heading2"/>
        <w:ind w:left="-5"/>
      </w:pPr>
      <w:bookmarkStart w:id="50" w:name="_Toc166702033"/>
      <w:bookmarkStart w:id="51" w:name="_Toc166702410"/>
      <w:bookmarkStart w:id="52" w:name="_Toc166748813"/>
      <w:bookmarkStart w:id="53" w:name="_Toc167176227"/>
      <w:r>
        <w:rPr>
          <w:rFonts w:ascii="Arial" w:eastAsia="Arial" w:hAnsi="Arial" w:cs="Arial"/>
        </w:rPr>
        <w:t xml:space="preserve">3.1.4 </w:t>
      </w:r>
      <w:r>
        <w:t>Energetics</w:t>
      </w:r>
      <w:bookmarkEnd w:id="50"/>
      <w:bookmarkEnd w:id="51"/>
      <w:bookmarkEnd w:id="52"/>
      <w:bookmarkEnd w:id="53"/>
    </w:p>
    <w:p w14:paraId="2B0BA792" w14:textId="77777777" w:rsidR="00AA6E39" w:rsidRDefault="00AA6E39" w:rsidP="00AA6E39">
      <w:pPr>
        <w:spacing w:after="271"/>
        <w:ind w:left="-5" w:right="12"/>
      </w:pPr>
      <w:r>
        <w:t>The enthalpy change in a chemical reaction can be measured accurately. It is important to know this value for chemical reactions that are used as a source of heat energy in applications such as domestic boilers and internal combustion engines.</w:t>
      </w:r>
    </w:p>
    <w:p w14:paraId="792847AE" w14:textId="77777777" w:rsidR="00AA6E39" w:rsidRDefault="00AA6E39" w:rsidP="00AA6E39">
      <w:pPr>
        <w:spacing w:after="0"/>
        <w:ind w:left="-5"/>
      </w:pPr>
      <w:r>
        <w:rPr>
          <w:color w:val="522E91"/>
          <w:sz w:val="26"/>
        </w:rPr>
        <w:t xml:space="preserve">3.1.4.1 </w:t>
      </w:r>
      <w:r>
        <w:rPr>
          <w:rFonts w:ascii="Calibri" w:eastAsia="Calibri" w:hAnsi="Calibri" w:cs="Calibri"/>
          <w:color w:val="522E91"/>
          <w:sz w:val="26"/>
        </w:rPr>
        <w:t>Enthalpy change</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16E29F27"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952CE88"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18C9F5AD"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6B0544FC" w14:textId="77777777" w:rsidTr="00EA65EE">
        <w:trPr>
          <w:trHeight w:val="2947"/>
        </w:trPr>
        <w:tc>
          <w:tcPr>
            <w:tcW w:w="5783" w:type="dxa"/>
            <w:tcBorders>
              <w:top w:val="single" w:sz="8" w:space="0" w:color="000000"/>
              <w:left w:val="nil"/>
              <w:bottom w:val="nil"/>
              <w:right w:val="single" w:sz="8" w:space="0" w:color="000000"/>
            </w:tcBorders>
            <w:vAlign w:val="center"/>
          </w:tcPr>
          <w:p w14:paraId="0F006294" w14:textId="77777777" w:rsidR="00AA6E39" w:rsidRDefault="00AA6E39" w:rsidP="00EA65EE">
            <w:pPr>
              <w:spacing w:after="123" w:line="259" w:lineRule="auto"/>
            </w:pPr>
            <w:r>
              <w:t>Reactions can be endothermic or exothermic.</w:t>
            </w:r>
          </w:p>
          <w:p w14:paraId="1CD27F37" w14:textId="77777777" w:rsidR="00AA6E39" w:rsidRDefault="00AA6E39" w:rsidP="00EA65EE">
            <w:pPr>
              <w:spacing w:after="132" w:line="250" w:lineRule="auto"/>
            </w:pPr>
            <w:r>
              <w:t>Enthalpy change (∆</w:t>
            </w:r>
            <w:r>
              <w:rPr>
                <w:rFonts w:ascii="Arial" w:eastAsia="Arial" w:hAnsi="Arial" w:cs="Arial"/>
                <w:i/>
              </w:rPr>
              <w:t>H</w:t>
            </w:r>
            <w:r>
              <w:t>) is the heat energy change measured under conditions of constant pressure.</w:t>
            </w:r>
          </w:p>
          <w:p w14:paraId="52672457" w14:textId="77777777" w:rsidR="00AA6E39" w:rsidRDefault="00AA6E39" w:rsidP="00EA65EE">
            <w:pPr>
              <w:spacing w:after="139" w:line="280" w:lineRule="auto"/>
            </w:pPr>
            <w:r>
              <w:t xml:space="preserve">Standard enthalpy changes refer to standard conditions, </w:t>
            </w:r>
            <w:proofErr w:type="spellStart"/>
            <w:r>
              <w:t>ie</w:t>
            </w:r>
            <w:proofErr w:type="spellEnd"/>
            <w:r>
              <w:t xml:space="preserve"> 100 kPa and a stated temperature (</w:t>
            </w:r>
            <w:proofErr w:type="spellStart"/>
            <w:r>
              <w:t>eg</w:t>
            </w:r>
            <w:proofErr w:type="spellEnd"/>
            <w:r>
              <w:t xml:space="preserve"> ∆</w:t>
            </w:r>
            <w:r>
              <w:rPr>
                <w:rFonts w:ascii="Arial" w:eastAsia="Arial" w:hAnsi="Arial" w:cs="Arial"/>
                <w:i/>
              </w:rPr>
              <w:t>H</w:t>
            </w:r>
            <w:r>
              <w:rPr>
                <w:vertAlign w:val="subscript"/>
              </w:rPr>
              <w:t>298</w:t>
            </w:r>
            <w:r>
              <w:rPr>
                <w:vertAlign w:val="superscript"/>
              </w:rPr>
              <w:t>Ɵ</w:t>
            </w:r>
            <w:r>
              <w:t>).</w:t>
            </w:r>
          </w:p>
          <w:p w14:paraId="59EA02C2" w14:textId="77777777" w:rsidR="00AA6E39" w:rsidRDefault="00AA6E39" w:rsidP="00EA65EE">
            <w:pPr>
              <w:spacing w:after="152" w:line="259" w:lineRule="auto"/>
            </w:pPr>
            <w:r>
              <w:rPr>
                <w:rFonts w:ascii="Arial" w:eastAsia="Arial" w:hAnsi="Arial" w:cs="Arial"/>
                <w:b/>
              </w:rPr>
              <w:t>Students should be able to:</w:t>
            </w:r>
          </w:p>
          <w:p w14:paraId="0178AE90" w14:textId="77777777" w:rsidR="00AA6E39" w:rsidRDefault="00AA6E39" w:rsidP="0034387E">
            <w:pPr>
              <w:numPr>
                <w:ilvl w:val="0"/>
                <w:numId w:val="27"/>
              </w:numPr>
              <w:spacing w:after="88" w:line="259" w:lineRule="auto"/>
              <w:ind w:hanging="280"/>
            </w:pPr>
            <w:r>
              <w:t>define standard enthalpy of combustion (∆</w:t>
            </w:r>
            <w:proofErr w:type="spellStart"/>
            <w:r>
              <w:rPr>
                <w:vertAlign w:val="subscript"/>
              </w:rPr>
              <w:t>c</w:t>
            </w:r>
            <w:r>
              <w:rPr>
                <w:rFonts w:ascii="Arial" w:eastAsia="Arial" w:hAnsi="Arial" w:cs="Arial"/>
                <w:i/>
              </w:rPr>
              <w:t>H</w:t>
            </w:r>
            <w:r>
              <w:rPr>
                <w:vertAlign w:val="superscript"/>
              </w:rPr>
              <w:t>Ɵ</w:t>
            </w:r>
            <w:proofErr w:type="spellEnd"/>
            <w:r>
              <w:t>)</w:t>
            </w:r>
          </w:p>
          <w:p w14:paraId="0DCD74E0" w14:textId="77777777" w:rsidR="00AA6E39" w:rsidRDefault="00AA6E39" w:rsidP="0034387E">
            <w:pPr>
              <w:numPr>
                <w:ilvl w:val="0"/>
                <w:numId w:val="27"/>
              </w:numPr>
              <w:spacing w:line="259" w:lineRule="auto"/>
              <w:ind w:hanging="280"/>
            </w:pPr>
            <w:r>
              <w:t>define standard enthalpy of formation (∆</w:t>
            </w:r>
            <w:proofErr w:type="spellStart"/>
            <w:r>
              <w:rPr>
                <w:vertAlign w:val="subscript"/>
              </w:rPr>
              <w:t>f</w:t>
            </w:r>
            <w:r>
              <w:rPr>
                <w:rFonts w:ascii="Arial" w:eastAsia="Arial" w:hAnsi="Arial" w:cs="Arial"/>
                <w:i/>
              </w:rPr>
              <w:t>H</w:t>
            </w:r>
            <w:r>
              <w:rPr>
                <w:vertAlign w:val="superscript"/>
              </w:rPr>
              <w:t>Ɵ</w:t>
            </w:r>
            <w:proofErr w:type="spellEnd"/>
            <w:r>
              <w:t>).</w:t>
            </w:r>
          </w:p>
        </w:tc>
        <w:tc>
          <w:tcPr>
            <w:tcW w:w="3855" w:type="dxa"/>
            <w:tcBorders>
              <w:top w:val="single" w:sz="8" w:space="0" w:color="000000"/>
              <w:left w:val="single" w:sz="8" w:space="0" w:color="000000"/>
              <w:bottom w:val="nil"/>
              <w:right w:val="nil"/>
            </w:tcBorders>
          </w:tcPr>
          <w:p w14:paraId="1E096F73" w14:textId="77777777" w:rsidR="00AA6E39" w:rsidRDefault="00AA6E39" w:rsidP="00EA65EE">
            <w:pPr>
              <w:spacing w:after="160" w:line="259" w:lineRule="auto"/>
            </w:pPr>
          </w:p>
        </w:tc>
      </w:tr>
    </w:tbl>
    <w:p w14:paraId="7BB8DB61" w14:textId="77777777" w:rsidR="0060705B" w:rsidRDefault="0060705B" w:rsidP="00AA6E39">
      <w:pPr>
        <w:spacing w:after="0"/>
        <w:ind w:left="-5"/>
        <w:rPr>
          <w:color w:val="522E91"/>
          <w:sz w:val="26"/>
        </w:rPr>
      </w:pPr>
    </w:p>
    <w:p w14:paraId="340CF10E" w14:textId="77777777" w:rsidR="00882D10" w:rsidRDefault="00882D10">
      <w:pPr>
        <w:rPr>
          <w:color w:val="522E91"/>
          <w:sz w:val="26"/>
        </w:rPr>
      </w:pPr>
      <w:r>
        <w:rPr>
          <w:color w:val="522E91"/>
          <w:sz w:val="26"/>
        </w:rPr>
        <w:br w:type="page"/>
      </w:r>
    </w:p>
    <w:p w14:paraId="44347491" w14:textId="11CE57DA" w:rsidR="00AA6E39" w:rsidRPr="0011378E" w:rsidRDefault="00AA6E39" w:rsidP="0011378E">
      <w:pPr>
        <w:rPr>
          <w:color w:val="522E91"/>
          <w:sz w:val="26"/>
        </w:rPr>
      </w:pPr>
      <w:r>
        <w:rPr>
          <w:color w:val="522E91"/>
          <w:sz w:val="26"/>
        </w:rPr>
        <w:t xml:space="preserve">3.1.4.2 </w:t>
      </w:r>
      <w:r>
        <w:rPr>
          <w:rFonts w:ascii="Calibri" w:eastAsia="Calibri" w:hAnsi="Calibri" w:cs="Calibri"/>
          <w:color w:val="522E91"/>
          <w:sz w:val="26"/>
        </w:rPr>
        <w:t>Calorimetry</w:t>
      </w:r>
    </w:p>
    <w:tbl>
      <w:tblPr>
        <w:tblStyle w:val="TableGrid0"/>
        <w:tblW w:w="9638" w:type="dxa"/>
        <w:tblInd w:w="0" w:type="dxa"/>
        <w:tblCellMar>
          <w:top w:w="167" w:type="dxa"/>
          <w:left w:w="60" w:type="dxa"/>
          <w:right w:w="93" w:type="dxa"/>
        </w:tblCellMar>
        <w:tblLook w:val="04A0" w:firstRow="1" w:lastRow="0" w:firstColumn="1" w:lastColumn="0" w:noHBand="0" w:noVBand="1"/>
      </w:tblPr>
      <w:tblGrid>
        <w:gridCol w:w="5783"/>
        <w:gridCol w:w="3855"/>
      </w:tblGrid>
      <w:tr w:rsidR="00AA6E39" w14:paraId="353FE092"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2B68A808"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69030E13"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F06F762" w14:textId="77777777" w:rsidTr="00EA65EE">
        <w:trPr>
          <w:trHeight w:val="3586"/>
        </w:trPr>
        <w:tc>
          <w:tcPr>
            <w:tcW w:w="5783" w:type="dxa"/>
            <w:tcBorders>
              <w:top w:val="single" w:sz="8" w:space="0" w:color="000000"/>
              <w:left w:val="nil"/>
              <w:bottom w:val="single" w:sz="8" w:space="0" w:color="000000"/>
              <w:right w:val="single" w:sz="8" w:space="0" w:color="000000"/>
            </w:tcBorders>
            <w:vAlign w:val="center"/>
          </w:tcPr>
          <w:p w14:paraId="6E970991" w14:textId="77777777" w:rsidR="00AA6E39" w:rsidRDefault="00AA6E39" w:rsidP="00EA65EE">
            <w:pPr>
              <w:spacing w:after="132" w:line="250" w:lineRule="auto"/>
            </w:pPr>
            <w:r>
              <w:t xml:space="preserve">The heat change, </w:t>
            </w:r>
            <w:r>
              <w:rPr>
                <w:rFonts w:ascii="Arial" w:eastAsia="Arial" w:hAnsi="Arial" w:cs="Arial"/>
                <w:i/>
              </w:rPr>
              <w:t>q</w:t>
            </w:r>
            <w:r>
              <w:t xml:space="preserve">, in a reaction is given by the equation </w:t>
            </w:r>
            <w:r>
              <w:rPr>
                <w:rFonts w:ascii="Arial" w:eastAsia="Arial" w:hAnsi="Arial" w:cs="Arial"/>
                <w:i/>
              </w:rPr>
              <w:t>q</w:t>
            </w:r>
            <w:r>
              <w:t xml:space="preserve"> = </w:t>
            </w:r>
            <w:proofErr w:type="spellStart"/>
            <w:r>
              <w:rPr>
                <w:rFonts w:ascii="Arial" w:eastAsia="Arial" w:hAnsi="Arial" w:cs="Arial"/>
                <w:i/>
              </w:rPr>
              <w:t>mc</w:t>
            </w:r>
            <w:r>
              <w:t>∆</w:t>
            </w:r>
            <w:r>
              <w:rPr>
                <w:rFonts w:ascii="Arial" w:eastAsia="Arial" w:hAnsi="Arial" w:cs="Arial"/>
                <w:i/>
              </w:rPr>
              <w:t>T</w:t>
            </w:r>
            <w:proofErr w:type="spellEnd"/>
          </w:p>
          <w:p w14:paraId="3356F949" w14:textId="77777777" w:rsidR="00AA6E39" w:rsidRDefault="00AA6E39" w:rsidP="00EA65EE">
            <w:pPr>
              <w:spacing w:after="85" w:line="313" w:lineRule="auto"/>
            </w:pPr>
            <w:r>
              <w:t xml:space="preserve">where </w:t>
            </w:r>
            <w:r>
              <w:rPr>
                <w:rFonts w:ascii="Arial" w:eastAsia="Arial" w:hAnsi="Arial" w:cs="Arial"/>
                <w:i/>
              </w:rPr>
              <w:t>m</w:t>
            </w:r>
            <w:r>
              <w:t xml:space="preserve"> is the mass of the substance that has a temperature change ∆</w:t>
            </w:r>
            <w:r>
              <w:rPr>
                <w:rFonts w:ascii="Arial" w:eastAsia="Arial" w:hAnsi="Arial" w:cs="Arial"/>
                <w:i/>
              </w:rPr>
              <w:t>T</w:t>
            </w:r>
            <w:r>
              <w:t xml:space="preserve"> and a specific heat capacity </w:t>
            </w:r>
            <w:r>
              <w:rPr>
                <w:rFonts w:ascii="Arial" w:eastAsia="Arial" w:hAnsi="Arial" w:cs="Arial"/>
                <w:i/>
              </w:rPr>
              <w:t>c</w:t>
            </w:r>
            <w:r>
              <w:t xml:space="preserve">. </w:t>
            </w:r>
            <w:r>
              <w:rPr>
                <w:rFonts w:ascii="Arial" w:eastAsia="Arial" w:hAnsi="Arial" w:cs="Arial"/>
                <w:b/>
              </w:rPr>
              <w:t>Students should be able to:</w:t>
            </w:r>
          </w:p>
          <w:p w14:paraId="2AA637DE" w14:textId="77777777" w:rsidR="00AA6E39" w:rsidRDefault="00AA6E39" w:rsidP="0034387E">
            <w:pPr>
              <w:numPr>
                <w:ilvl w:val="0"/>
                <w:numId w:val="28"/>
              </w:numPr>
              <w:spacing w:after="43" w:line="257" w:lineRule="auto"/>
              <w:ind w:hanging="280"/>
            </w:pPr>
            <w:r>
              <w:t>use this equation to calculate the molar enthalpy change for a reaction</w:t>
            </w:r>
          </w:p>
          <w:p w14:paraId="45BA0B07" w14:textId="77777777" w:rsidR="00AA6E39" w:rsidRDefault="00AA6E39" w:rsidP="0034387E">
            <w:pPr>
              <w:numPr>
                <w:ilvl w:val="0"/>
                <w:numId w:val="28"/>
              </w:numPr>
              <w:spacing w:after="130" w:line="259" w:lineRule="auto"/>
              <w:ind w:hanging="280"/>
            </w:pPr>
            <w:r>
              <w:t>use this equation in related calculations.</w:t>
            </w:r>
          </w:p>
          <w:p w14:paraId="0D45DB0C" w14:textId="77777777" w:rsidR="00AA6E39" w:rsidRDefault="00AA6E39" w:rsidP="00EA65EE">
            <w:pPr>
              <w:spacing w:line="259" w:lineRule="auto"/>
            </w:pPr>
            <w:r>
              <w:t xml:space="preserve">Students will not be expected to recall the value of the specific heat capacity, </w:t>
            </w:r>
            <w:r>
              <w:rPr>
                <w:rFonts w:ascii="Arial" w:eastAsia="Arial" w:hAnsi="Arial" w:cs="Arial"/>
                <w:i/>
              </w:rPr>
              <w:t>c</w:t>
            </w:r>
            <w:r>
              <w:t>, of a substance.</w:t>
            </w:r>
          </w:p>
        </w:tc>
        <w:tc>
          <w:tcPr>
            <w:tcW w:w="3855" w:type="dxa"/>
            <w:tcBorders>
              <w:top w:val="single" w:sz="8" w:space="0" w:color="000000"/>
              <w:left w:val="single" w:sz="8" w:space="0" w:color="000000"/>
              <w:bottom w:val="single" w:sz="8" w:space="0" w:color="000000"/>
              <w:right w:val="nil"/>
            </w:tcBorders>
            <w:vAlign w:val="center"/>
          </w:tcPr>
          <w:p w14:paraId="4BF1041F" w14:textId="77777777" w:rsidR="00AA6E39" w:rsidRDefault="00AA6E39" w:rsidP="00EA65EE">
            <w:pPr>
              <w:spacing w:after="123" w:line="259" w:lineRule="auto"/>
            </w:pPr>
            <w:r>
              <w:rPr>
                <w:rFonts w:ascii="Arial" w:eastAsia="Arial" w:hAnsi="Arial" w:cs="Arial"/>
                <w:b/>
              </w:rPr>
              <w:t>MS 0.0 and 1.1</w:t>
            </w:r>
          </w:p>
          <w:p w14:paraId="7837EBE8" w14:textId="77777777" w:rsidR="00AA6E39" w:rsidRDefault="00AA6E39" w:rsidP="00EA65EE">
            <w:pPr>
              <w:spacing w:after="132" w:line="250" w:lineRule="auto"/>
            </w:pPr>
            <w:r>
              <w:t xml:space="preserve">Students understand that the correct units need to be used in </w:t>
            </w:r>
            <w:r>
              <w:rPr>
                <w:rFonts w:ascii="Arial" w:eastAsia="Arial" w:hAnsi="Arial" w:cs="Arial"/>
                <w:i/>
              </w:rPr>
              <w:t>q</w:t>
            </w:r>
            <w:r>
              <w:t xml:space="preserve"> = </w:t>
            </w:r>
            <w:proofErr w:type="spellStart"/>
            <w:r>
              <w:rPr>
                <w:rFonts w:ascii="Arial" w:eastAsia="Arial" w:hAnsi="Arial" w:cs="Arial"/>
                <w:i/>
              </w:rPr>
              <w:t>mc</w:t>
            </w:r>
            <w:r>
              <w:t>∆</w:t>
            </w:r>
            <w:r>
              <w:rPr>
                <w:rFonts w:ascii="Arial" w:eastAsia="Arial" w:hAnsi="Arial" w:cs="Arial"/>
                <w:i/>
              </w:rPr>
              <w:t>T</w:t>
            </w:r>
            <w:proofErr w:type="spellEnd"/>
          </w:p>
          <w:p w14:paraId="14620A89" w14:textId="77777777" w:rsidR="00AA6E39" w:rsidRDefault="00AA6E39" w:rsidP="00EA65EE">
            <w:pPr>
              <w:spacing w:after="132" w:line="250" w:lineRule="auto"/>
            </w:pPr>
            <w:r>
              <w:t>Students report calculations to an appropriate number of significant figures, given raw data quoted to varying numbers of significant figures.</w:t>
            </w:r>
          </w:p>
          <w:p w14:paraId="103AE8F0" w14:textId="77777777" w:rsidR="00AA6E39" w:rsidRDefault="00AA6E39" w:rsidP="00EA65EE">
            <w:pPr>
              <w:spacing w:line="259" w:lineRule="auto"/>
            </w:pPr>
            <w:r>
              <w:t>Students understand that calculated results can only be reported to the limits of the least accurate measurement.</w:t>
            </w:r>
          </w:p>
        </w:tc>
      </w:tr>
      <w:tr w:rsidR="00AA6E39" w14:paraId="4285CBCA" w14:textId="77777777" w:rsidTr="00EA65EE">
        <w:trPr>
          <w:trHeight w:val="3958"/>
        </w:trPr>
        <w:tc>
          <w:tcPr>
            <w:tcW w:w="5783" w:type="dxa"/>
            <w:tcBorders>
              <w:top w:val="single" w:sz="8" w:space="0" w:color="000000"/>
              <w:left w:val="nil"/>
              <w:bottom w:val="nil"/>
              <w:right w:val="single" w:sz="8" w:space="0" w:color="000000"/>
            </w:tcBorders>
          </w:tcPr>
          <w:p w14:paraId="094D4D49" w14:textId="77777777" w:rsidR="00AA6E39" w:rsidRDefault="00AA6E39" w:rsidP="00EA65EE">
            <w:pPr>
              <w:spacing w:after="123" w:line="259" w:lineRule="auto"/>
            </w:pPr>
            <w:r>
              <w:rPr>
                <w:rFonts w:ascii="Arial" w:eastAsia="Arial" w:hAnsi="Arial" w:cs="Arial"/>
                <w:b/>
              </w:rPr>
              <w:t>Required practical 2</w:t>
            </w:r>
          </w:p>
          <w:p w14:paraId="759AA576" w14:textId="77777777" w:rsidR="00AA6E39" w:rsidRDefault="00AA6E39" w:rsidP="00EA65EE">
            <w:pPr>
              <w:spacing w:line="259" w:lineRule="auto"/>
            </w:pPr>
            <w:r>
              <w:t>Measurement of an enthalpy change.</w:t>
            </w:r>
          </w:p>
        </w:tc>
        <w:tc>
          <w:tcPr>
            <w:tcW w:w="3855" w:type="dxa"/>
            <w:tcBorders>
              <w:top w:val="single" w:sz="8" w:space="0" w:color="000000"/>
              <w:left w:val="single" w:sz="8" w:space="0" w:color="000000"/>
              <w:bottom w:val="nil"/>
              <w:right w:val="nil"/>
            </w:tcBorders>
            <w:vAlign w:val="center"/>
          </w:tcPr>
          <w:p w14:paraId="48CA85B2" w14:textId="77777777" w:rsidR="00AA6E39" w:rsidRDefault="00AA6E39" w:rsidP="00EA65EE">
            <w:pPr>
              <w:spacing w:after="123" w:line="259" w:lineRule="auto"/>
            </w:pPr>
            <w:r>
              <w:rPr>
                <w:rFonts w:ascii="Arial" w:eastAsia="Arial" w:hAnsi="Arial" w:cs="Arial"/>
                <w:b/>
              </w:rPr>
              <w:t>AT a and k</w:t>
            </w:r>
          </w:p>
          <w:p w14:paraId="1C77D1D0" w14:textId="77777777" w:rsidR="00AA6E39" w:rsidRDefault="00AA6E39" w:rsidP="00EA65EE">
            <w:pPr>
              <w:spacing w:after="123" w:line="259" w:lineRule="auto"/>
            </w:pPr>
            <w:r>
              <w:rPr>
                <w:rFonts w:ascii="Arial" w:eastAsia="Arial" w:hAnsi="Arial" w:cs="Arial"/>
                <w:b/>
              </w:rPr>
              <w:t>PS 2.4, 3.1, 3.2, 3.3 and 4.1</w:t>
            </w:r>
          </w:p>
          <w:p w14:paraId="3BB8CB5D" w14:textId="77777777" w:rsidR="00AA6E39" w:rsidRDefault="00AA6E39" w:rsidP="00EA65EE">
            <w:pPr>
              <w:spacing w:line="250" w:lineRule="auto"/>
              <w:ind w:right="11"/>
            </w:pPr>
            <w:r>
              <w:t>Students could be asked to find ∆</w:t>
            </w:r>
            <w:r>
              <w:rPr>
                <w:rFonts w:ascii="Arial" w:eastAsia="Arial" w:hAnsi="Arial" w:cs="Arial"/>
                <w:i/>
              </w:rPr>
              <w:t xml:space="preserve">H </w:t>
            </w:r>
            <w:r>
              <w:t>for a reaction by calorimetry.</w:t>
            </w:r>
          </w:p>
          <w:p w14:paraId="3B5E8E78" w14:textId="77777777" w:rsidR="00AA6E39" w:rsidRDefault="00AA6E39" w:rsidP="00EA65EE">
            <w:pPr>
              <w:spacing w:after="142" w:line="259" w:lineRule="auto"/>
            </w:pPr>
            <w:r>
              <w:t>Examples of reactions could include:</w:t>
            </w:r>
          </w:p>
          <w:p w14:paraId="358C69B6" w14:textId="77777777" w:rsidR="00AA6E39" w:rsidRDefault="00AA6E39" w:rsidP="0034387E">
            <w:pPr>
              <w:numPr>
                <w:ilvl w:val="0"/>
                <w:numId w:val="29"/>
              </w:numPr>
              <w:spacing w:after="43" w:line="257" w:lineRule="auto"/>
              <w:ind w:hanging="280"/>
            </w:pPr>
            <w:r>
              <w:t>dissolution of potassium chloride</w:t>
            </w:r>
          </w:p>
          <w:p w14:paraId="66C035F8" w14:textId="77777777" w:rsidR="00AA6E39" w:rsidRDefault="00AA6E39" w:rsidP="0034387E">
            <w:pPr>
              <w:numPr>
                <w:ilvl w:val="0"/>
                <w:numId w:val="29"/>
              </w:numPr>
              <w:spacing w:after="47" w:line="259" w:lineRule="auto"/>
              <w:ind w:hanging="280"/>
            </w:pPr>
            <w:r>
              <w:t>dissolution of sodium carbonate</w:t>
            </w:r>
          </w:p>
          <w:p w14:paraId="76E3568A" w14:textId="77777777" w:rsidR="00AA6E39" w:rsidRDefault="00AA6E39" w:rsidP="0034387E">
            <w:pPr>
              <w:numPr>
                <w:ilvl w:val="0"/>
                <w:numId w:val="29"/>
              </w:numPr>
              <w:spacing w:after="47" w:line="259" w:lineRule="auto"/>
              <w:ind w:hanging="280"/>
            </w:pPr>
            <w:r>
              <w:t>neutralising NaOH with HCl</w:t>
            </w:r>
          </w:p>
          <w:p w14:paraId="0A7BD81C" w14:textId="77777777" w:rsidR="00AA6E39" w:rsidRDefault="00AA6E39" w:rsidP="0034387E">
            <w:pPr>
              <w:numPr>
                <w:ilvl w:val="0"/>
                <w:numId w:val="29"/>
              </w:numPr>
              <w:spacing w:after="37" w:line="277" w:lineRule="auto"/>
              <w:ind w:hanging="280"/>
            </w:pPr>
            <w:r>
              <w:t>displacement reaction between CuSO</w:t>
            </w:r>
            <w:r>
              <w:rPr>
                <w:vertAlign w:val="subscript"/>
              </w:rPr>
              <w:t>4</w:t>
            </w:r>
            <w:r>
              <w:t xml:space="preserve"> + Zn</w:t>
            </w:r>
          </w:p>
          <w:p w14:paraId="4C1E53E8" w14:textId="77777777" w:rsidR="00AA6E39" w:rsidRDefault="00AA6E39" w:rsidP="0034387E">
            <w:pPr>
              <w:numPr>
                <w:ilvl w:val="0"/>
                <w:numId w:val="29"/>
              </w:numPr>
              <w:spacing w:line="259" w:lineRule="auto"/>
              <w:ind w:hanging="280"/>
            </w:pPr>
            <w:r>
              <w:t>combustion of alcohols.</w:t>
            </w:r>
          </w:p>
        </w:tc>
      </w:tr>
    </w:tbl>
    <w:p w14:paraId="2EA4C79B" w14:textId="77777777" w:rsidR="0060705B" w:rsidRDefault="0060705B" w:rsidP="00AA6E39">
      <w:pPr>
        <w:spacing w:after="0"/>
        <w:ind w:left="-5"/>
        <w:rPr>
          <w:color w:val="522E91"/>
          <w:sz w:val="26"/>
        </w:rPr>
      </w:pPr>
    </w:p>
    <w:p w14:paraId="620AFF7E" w14:textId="77777777" w:rsidR="00882D10" w:rsidRDefault="00882D10">
      <w:pPr>
        <w:rPr>
          <w:color w:val="522E91"/>
          <w:sz w:val="26"/>
        </w:rPr>
      </w:pPr>
      <w:r>
        <w:rPr>
          <w:color w:val="522E91"/>
          <w:sz w:val="26"/>
        </w:rPr>
        <w:br w:type="page"/>
      </w:r>
    </w:p>
    <w:p w14:paraId="21E7DC6D" w14:textId="6F887C07" w:rsidR="00AA6E39" w:rsidRPr="0011378E" w:rsidRDefault="00AA6E39" w:rsidP="0011378E">
      <w:pPr>
        <w:rPr>
          <w:color w:val="522E91"/>
          <w:sz w:val="26"/>
        </w:rPr>
      </w:pPr>
      <w:r>
        <w:rPr>
          <w:color w:val="522E91"/>
          <w:sz w:val="26"/>
        </w:rPr>
        <w:t xml:space="preserve">3.1.4.3 </w:t>
      </w:r>
      <w:r>
        <w:rPr>
          <w:rFonts w:ascii="Calibri" w:eastAsia="Calibri" w:hAnsi="Calibri" w:cs="Calibri"/>
          <w:color w:val="522E91"/>
          <w:sz w:val="26"/>
        </w:rPr>
        <w:t>Applications of Hess’s law</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2B2495D9"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5700057B"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36DF2F41"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5A1D53CC" w14:textId="77777777" w:rsidTr="00EA65EE">
        <w:trPr>
          <w:trHeight w:val="4693"/>
        </w:trPr>
        <w:tc>
          <w:tcPr>
            <w:tcW w:w="5783" w:type="dxa"/>
            <w:tcBorders>
              <w:top w:val="single" w:sz="8" w:space="0" w:color="000000"/>
              <w:left w:val="nil"/>
              <w:bottom w:val="nil"/>
              <w:right w:val="single" w:sz="8" w:space="0" w:color="000000"/>
            </w:tcBorders>
          </w:tcPr>
          <w:p w14:paraId="35957961" w14:textId="77777777" w:rsidR="00AA6E39" w:rsidRDefault="00AA6E39" w:rsidP="00EA65EE">
            <w:pPr>
              <w:spacing w:after="123" w:line="259" w:lineRule="auto"/>
            </w:pPr>
            <w:r>
              <w:t>Hess’s law.</w:t>
            </w:r>
          </w:p>
          <w:p w14:paraId="425E4605" w14:textId="77777777" w:rsidR="00AA6E39" w:rsidRDefault="00AA6E39" w:rsidP="00EA65EE">
            <w:pPr>
              <w:spacing w:after="142" w:line="259" w:lineRule="auto"/>
            </w:pPr>
            <w:r>
              <w:rPr>
                <w:rFonts w:ascii="Arial" w:eastAsia="Arial" w:hAnsi="Arial" w:cs="Arial"/>
                <w:b/>
              </w:rPr>
              <w:t>Students should be able to:</w:t>
            </w:r>
          </w:p>
          <w:p w14:paraId="35B1081B" w14:textId="77777777" w:rsidR="00AA6E39" w:rsidRDefault="00AA6E39" w:rsidP="00EA65EE">
            <w:pPr>
              <w:spacing w:line="259" w:lineRule="auto"/>
              <w:ind w:left="560" w:hanging="280"/>
            </w:pPr>
            <w:r>
              <w:t>•</w:t>
            </w:r>
            <w:r>
              <w:tab/>
              <w:t>use Hess’s law to perform calculations, including calculation of enthalpy changes for reactions from enthalpies of combustion or from enthalpies of formation.</w:t>
            </w:r>
          </w:p>
        </w:tc>
        <w:tc>
          <w:tcPr>
            <w:tcW w:w="3855" w:type="dxa"/>
            <w:tcBorders>
              <w:top w:val="single" w:sz="8" w:space="0" w:color="000000"/>
              <w:left w:val="single" w:sz="8" w:space="0" w:color="000000"/>
              <w:bottom w:val="nil"/>
              <w:right w:val="nil"/>
            </w:tcBorders>
            <w:vAlign w:val="center"/>
          </w:tcPr>
          <w:p w14:paraId="6390C8ED" w14:textId="77777777" w:rsidR="00AA6E39" w:rsidRDefault="00AA6E39" w:rsidP="00EA65EE">
            <w:pPr>
              <w:spacing w:after="123" w:line="259" w:lineRule="auto"/>
            </w:pPr>
            <w:r>
              <w:rPr>
                <w:rFonts w:ascii="Arial" w:eastAsia="Arial" w:hAnsi="Arial" w:cs="Arial"/>
                <w:b/>
              </w:rPr>
              <w:t>MS 2.4</w:t>
            </w:r>
          </w:p>
          <w:p w14:paraId="44791320" w14:textId="77777777" w:rsidR="00AA6E39" w:rsidRDefault="00AA6E39" w:rsidP="00EA65EE">
            <w:pPr>
              <w:spacing w:after="132" w:line="250" w:lineRule="auto"/>
            </w:pPr>
            <w:r>
              <w:t>Students carry out Hess's law calculations.</w:t>
            </w:r>
          </w:p>
          <w:p w14:paraId="73DF8318" w14:textId="77777777" w:rsidR="00AA6E39" w:rsidRDefault="00AA6E39" w:rsidP="00EA65EE">
            <w:pPr>
              <w:spacing w:after="123" w:line="259" w:lineRule="auto"/>
            </w:pPr>
            <w:r>
              <w:rPr>
                <w:rFonts w:ascii="Arial" w:eastAsia="Arial" w:hAnsi="Arial" w:cs="Arial"/>
                <w:b/>
              </w:rPr>
              <w:t>AT a and k</w:t>
            </w:r>
          </w:p>
          <w:p w14:paraId="60B53311" w14:textId="77777777" w:rsidR="00AA6E39" w:rsidRDefault="00AA6E39" w:rsidP="00EA65EE">
            <w:pPr>
              <w:spacing w:after="123" w:line="259" w:lineRule="auto"/>
            </w:pPr>
            <w:r>
              <w:rPr>
                <w:rFonts w:ascii="Arial" w:eastAsia="Arial" w:hAnsi="Arial" w:cs="Arial"/>
                <w:b/>
              </w:rPr>
              <w:t>PS 2.4, 3.2 and 4.1</w:t>
            </w:r>
          </w:p>
          <w:p w14:paraId="2274FD0D" w14:textId="77777777" w:rsidR="00AA6E39" w:rsidRDefault="00AA6E39" w:rsidP="00EA65EE">
            <w:pPr>
              <w:spacing w:after="151" w:line="250" w:lineRule="auto"/>
            </w:pPr>
            <w:r>
              <w:t>Students could be asked to find ∆</w:t>
            </w:r>
            <w:r>
              <w:rPr>
                <w:rFonts w:ascii="Arial" w:eastAsia="Arial" w:hAnsi="Arial" w:cs="Arial"/>
                <w:i/>
              </w:rPr>
              <w:t xml:space="preserve">H </w:t>
            </w:r>
            <w:r>
              <w:t>for a reaction using Hess’s law and calorimetry, then present data in appropriate ways. Examples of reactions could include:</w:t>
            </w:r>
          </w:p>
          <w:p w14:paraId="7D1CA872" w14:textId="77777777" w:rsidR="00AA6E39" w:rsidRDefault="00AA6E39" w:rsidP="0034387E">
            <w:pPr>
              <w:numPr>
                <w:ilvl w:val="0"/>
                <w:numId w:val="30"/>
              </w:numPr>
              <w:spacing w:after="33" w:line="286" w:lineRule="auto"/>
              <w:ind w:hanging="280"/>
            </w:pPr>
            <w:r>
              <w:t>thermal decomposition of NaHCO</w:t>
            </w:r>
            <w:r>
              <w:rPr>
                <w:vertAlign w:val="subscript"/>
              </w:rPr>
              <w:t>3</w:t>
            </w:r>
          </w:p>
          <w:p w14:paraId="4F771D9E" w14:textId="77777777" w:rsidR="00AA6E39" w:rsidRDefault="00AA6E39" w:rsidP="0034387E">
            <w:pPr>
              <w:numPr>
                <w:ilvl w:val="0"/>
                <w:numId w:val="30"/>
              </w:numPr>
              <w:spacing w:after="75" w:line="259" w:lineRule="auto"/>
              <w:ind w:hanging="280"/>
            </w:pPr>
            <w:r>
              <w:t>hydration of MgSO</w:t>
            </w:r>
            <w:r>
              <w:rPr>
                <w:vertAlign w:val="subscript"/>
              </w:rPr>
              <w:t>4</w:t>
            </w:r>
          </w:p>
          <w:p w14:paraId="27B80826" w14:textId="77777777" w:rsidR="00AA6E39" w:rsidRDefault="00AA6E39" w:rsidP="0034387E">
            <w:pPr>
              <w:numPr>
                <w:ilvl w:val="0"/>
                <w:numId w:val="30"/>
              </w:numPr>
              <w:spacing w:line="259" w:lineRule="auto"/>
              <w:ind w:hanging="280"/>
            </w:pPr>
            <w:r>
              <w:t>hydration of CuSO</w:t>
            </w:r>
            <w:r>
              <w:rPr>
                <w:vertAlign w:val="subscript"/>
              </w:rPr>
              <w:t>4</w:t>
            </w:r>
          </w:p>
        </w:tc>
      </w:tr>
    </w:tbl>
    <w:p w14:paraId="6D4363D0" w14:textId="77777777" w:rsidR="0011378E" w:rsidRDefault="0011378E" w:rsidP="00AA6E39">
      <w:pPr>
        <w:spacing w:after="0"/>
        <w:ind w:left="-5"/>
        <w:rPr>
          <w:color w:val="522E91"/>
          <w:sz w:val="26"/>
        </w:rPr>
      </w:pPr>
    </w:p>
    <w:p w14:paraId="3224A994" w14:textId="4D590BE9" w:rsidR="00AA6E39" w:rsidRDefault="00AA6E39" w:rsidP="00AA6E39">
      <w:pPr>
        <w:spacing w:after="0"/>
        <w:ind w:left="-5"/>
      </w:pPr>
      <w:r>
        <w:rPr>
          <w:color w:val="522E91"/>
          <w:sz w:val="26"/>
        </w:rPr>
        <w:t xml:space="preserve">3.1.4.4 </w:t>
      </w:r>
      <w:r>
        <w:rPr>
          <w:rFonts w:ascii="Calibri" w:eastAsia="Calibri" w:hAnsi="Calibri" w:cs="Calibri"/>
          <w:color w:val="522E91"/>
          <w:sz w:val="26"/>
        </w:rPr>
        <w:t>Bond enthalpies</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4A018F95"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438A5EE5"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2E673FA6"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F6CF7B1" w14:textId="77777777" w:rsidTr="00EA65EE">
        <w:trPr>
          <w:trHeight w:val="2976"/>
        </w:trPr>
        <w:tc>
          <w:tcPr>
            <w:tcW w:w="5783" w:type="dxa"/>
            <w:tcBorders>
              <w:top w:val="single" w:sz="8" w:space="0" w:color="000000"/>
              <w:left w:val="nil"/>
              <w:bottom w:val="nil"/>
              <w:right w:val="single" w:sz="8" w:space="0" w:color="000000"/>
            </w:tcBorders>
            <w:vAlign w:val="center"/>
          </w:tcPr>
          <w:p w14:paraId="38EE1D86" w14:textId="77777777" w:rsidR="00AA6E39" w:rsidRDefault="00AA6E39" w:rsidP="00EA65EE">
            <w:pPr>
              <w:spacing w:after="123" w:line="259" w:lineRule="auto"/>
            </w:pPr>
            <w:r>
              <w:t>Mean bond enthalpy.</w:t>
            </w:r>
          </w:p>
          <w:p w14:paraId="21EF61B7" w14:textId="77777777" w:rsidR="00AA6E39" w:rsidRDefault="00AA6E39" w:rsidP="00EA65EE">
            <w:pPr>
              <w:spacing w:after="142" w:line="259" w:lineRule="auto"/>
            </w:pPr>
            <w:r>
              <w:rPr>
                <w:rFonts w:ascii="Arial" w:eastAsia="Arial" w:hAnsi="Arial" w:cs="Arial"/>
                <w:b/>
              </w:rPr>
              <w:t>Students should be able to:</w:t>
            </w:r>
          </w:p>
          <w:p w14:paraId="7784809E" w14:textId="77777777" w:rsidR="00AA6E39" w:rsidRDefault="00AA6E39" w:rsidP="0034387E">
            <w:pPr>
              <w:numPr>
                <w:ilvl w:val="0"/>
                <w:numId w:val="31"/>
              </w:numPr>
              <w:spacing w:after="47" w:line="259" w:lineRule="auto"/>
              <w:ind w:hanging="280"/>
            </w:pPr>
            <w:r>
              <w:t>define the term mean bond enthalpy</w:t>
            </w:r>
          </w:p>
          <w:p w14:paraId="3147371E" w14:textId="77777777" w:rsidR="00AA6E39" w:rsidRDefault="00AA6E39" w:rsidP="0034387E">
            <w:pPr>
              <w:numPr>
                <w:ilvl w:val="0"/>
                <w:numId w:val="31"/>
              </w:numPr>
              <w:spacing w:after="46" w:line="254" w:lineRule="auto"/>
              <w:ind w:hanging="280"/>
            </w:pPr>
            <w:r>
              <w:t>use mean bond enthalpies to calculate an approximate value of ∆</w:t>
            </w:r>
            <w:r>
              <w:rPr>
                <w:rFonts w:ascii="Arial" w:eastAsia="Arial" w:hAnsi="Arial" w:cs="Arial"/>
                <w:i/>
              </w:rPr>
              <w:t>H</w:t>
            </w:r>
            <w:r>
              <w:t xml:space="preserve"> for reactions in the gaseous phase</w:t>
            </w:r>
          </w:p>
          <w:p w14:paraId="141A4E58" w14:textId="77777777" w:rsidR="00AA6E39" w:rsidRDefault="00AA6E39" w:rsidP="0034387E">
            <w:pPr>
              <w:numPr>
                <w:ilvl w:val="0"/>
                <w:numId w:val="31"/>
              </w:numPr>
              <w:spacing w:line="259" w:lineRule="auto"/>
              <w:ind w:hanging="280"/>
            </w:pPr>
            <w:r>
              <w:t>explain why values from mean bond enthalpy calculations differ from those determined using Hess’s law.</w:t>
            </w:r>
          </w:p>
        </w:tc>
        <w:tc>
          <w:tcPr>
            <w:tcW w:w="3855" w:type="dxa"/>
            <w:tcBorders>
              <w:top w:val="single" w:sz="8" w:space="0" w:color="000000"/>
              <w:left w:val="single" w:sz="8" w:space="0" w:color="000000"/>
              <w:bottom w:val="nil"/>
              <w:right w:val="nil"/>
            </w:tcBorders>
          </w:tcPr>
          <w:p w14:paraId="503C54A5" w14:textId="77777777" w:rsidR="00AA6E39" w:rsidRDefault="00AA6E39" w:rsidP="00EA65EE">
            <w:pPr>
              <w:spacing w:after="123" w:line="259" w:lineRule="auto"/>
            </w:pPr>
            <w:r>
              <w:rPr>
                <w:rFonts w:ascii="Arial" w:eastAsia="Arial" w:hAnsi="Arial" w:cs="Arial"/>
                <w:b/>
              </w:rPr>
              <w:t>MS 1.2</w:t>
            </w:r>
          </w:p>
          <w:p w14:paraId="35880D24" w14:textId="77777777" w:rsidR="00AA6E39" w:rsidRDefault="00AA6E39" w:rsidP="00EA65EE">
            <w:pPr>
              <w:spacing w:line="259" w:lineRule="auto"/>
            </w:pPr>
            <w:r>
              <w:t>Students understand that bond enthalpies are mean values across a range of compounds containing that bond.</w:t>
            </w:r>
          </w:p>
        </w:tc>
      </w:tr>
    </w:tbl>
    <w:p w14:paraId="664DE196" w14:textId="77777777" w:rsidR="0060705B" w:rsidRDefault="0060705B" w:rsidP="00AA6E39">
      <w:pPr>
        <w:pStyle w:val="Heading2"/>
        <w:ind w:left="-5"/>
        <w:rPr>
          <w:rFonts w:ascii="Arial" w:eastAsia="Arial" w:hAnsi="Arial" w:cs="Arial"/>
        </w:rPr>
      </w:pPr>
    </w:p>
    <w:p w14:paraId="6BFF1E1E" w14:textId="77777777" w:rsidR="0060705B" w:rsidRDefault="0060705B">
      <w:pPr>
        <w:rPr>
          <w:rFonts w:ascii="Arial" w:eastAsia="Arial" w:hAnsi="Arial" w:cs="Arial"/>
          <w:color w:val="0F4761" w:themeColor="accent1" w:themeShade="BF"/>
          <w:sz w:val="32"/>
          <w:szCs w:val="32"/>
        </w:rPr>
      </w:pPr>
      <w:r>
        <w:rPr>
          <w:rFonts w:ascii="Arial" w:eastAsia="Arial" w:hAnsi="Arial" w:cs="Arial"/>
        </w:rPr>
        <w:br w:type="page"/>
      </w:r>
    </w:p>
    <w:p w14:paraId="5267246E" w14:textId="54D434EC" w:rsidR="00AA6E39" w:rsidRDefault="00AA6E39" w:rsidP="00AA6E39">
      <w:pPr>
        <w:pStyle w:val="Heading2"/>
        <w:ind w:left="-5"/>
      </w:pPr>
      <w:bookmarkStart w:id="54" w:name="_Toc166702034"/>
      <w:bookmarkStart w:id="55" w:name="_Toc166702411"/>
      <w:bookmarkStart w:id="56" w:name="_Toc166748814"/>
      <w:bookmarkStart w:id="57" w:name="_Toc167176228"/>
      <w:r>
        <w:rPr>
          <w:rFonts w:ascii="Arial" w:eastAsia="Arial" w:hAnsi="Arial" w:cs="Arial"/>
        </w:rPr>
        <w:t xml:space="preserve">3.1.5 </w:t>
      </w:r>
      <w:r>
        <w:t>Kinetics</w:t>
      </w:r>
      <w:bookmarkEnd w:id="54"/>
      <w:bookmarkEnd w:id="55"/>
      <w:bookmarkEnd w:id="56"/>
      <w:bookmarkEnd w:id="57"/>
    </w:p>
    <w:p w14:paraId="59ED75B6" w14:textId="77777777" w:rsidR="00AA6E39" w:rsidRDefault="00AA6E39" w:rsidP="00AA6E39">
      <w:pPr>
        <w:ind w:left="-5" w:right="12"/>
      </w:pPr>
      <w:r>
        <w:t>The study of kinetics enables chemists to determine how a change in conditions affects the speed of a chemical reaction. Whilst the reactivity of chemicals is a significant factor in how fast chemical reactions proceed, there are variables that can be manipulated in order to speed them up or slow them down.</w:t>
      </w:r>
    </w:p>
    <w:p w14:paraId="05C9BA96" w14:textId="77777777" w:rsidR="00AA6E39" w:rsidRDefault="00AA6E39" w:rsidP="00AA6E39">
      <w:pPr>
        <w:spacing w:after="0"/>
        <w:ind w:left="-5"/>
      </w:pPr>
      <w:r>
        <w:rPr>
          <w:color w:val="522E91"/>
          <w:sz w:val="26"/>
        </w:rPr>
        <w:t xml:space="preserve">3.1.5.1 </w:t>
      </w:r>
      <w:r>
        <w:rPr>
          <w:rFonts w:ascii="Calibri" w:eastAsia="Calibri" w:hAnsi="Calibri" w:cs="Calibri"/>
          <w:color w:val="522E91"/>
          <w:sz w:val="26"/>
        </w:rPr>
        <w:t>Collision theory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06BEEDBC"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2707BC73"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6ED544D7"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295946E3" w14:textId="77777777" w:rsidTr="00EA65EE">
        <w:trPr>
          <w:trHeight w:val="2550"/>
        </w:trPr>
        <w:tc>
          <w:tcPr>
            <w:tcW w:w="5783" w:type="dxa"/>
            <w:tcBorders>
              <w:top w:val="single" w:sz="8" w:space="0" w:color="000000"/>
              <w:left w:val="nil"/>
              <w:bottom w:val="nil"/>
              <w:right w:val="single" w:sz="8" w:space="0" w:color="000000"/>
            </w:tcBorders>
            <w:vAlign w:val="center"/>
          </w:tcPr>
          <w:p w14:paraId="65B30210" w14:textId="77777777" w:rsidR="00AA6E39" w:rsidRDefault="00AA6E39" w:rsidP="00EA65EE">
            <w:pPr>
              <w:spacing w:after="132" w:line="250" w:lineRule="auto"/>
            </w:pPr>
            <w:r>
              <w:t>Reactions can only occur when collisions take place between particles having sufficient energy.</w:t>
            </w:r>
          </w:p>
          <w:p w14:paraId="1F630591" w14:textId="77777777" w:rsidR="00AA6E39" w:rsidRDefault="00AA6E39" w:rsidP="00EA65EE">
            <w:pPr>
              <w:spacing w:after="123" w:line="259" w:lineRule="auto"/>
            </w:pPr>
            <w:r>
              <w:t>This energy is called the activation energy.</w:t>
            </w:r>
          </w:p>
          <w:p w14:paraId="34D958C7" w14:textId="77777777" w:rsidR="00AA6E39" w:rsidRDefault="00AA6E39" w:rsidP="00EA65EE">
            <w:pPr>
              <w:spacing w:after="142" w:line="259" w:lineRule="auto"/>
            </w:pPr>
            <w:r>
              <w:rPr>
                <w:rFonts w:ascii="Arial" w:eastAsia="Arial" w:hAnsi="Arial" w:cs="Arial"/>
                <w:b/>
              </w:rPr>
              <w:t>Students should be able to:</w:t>
            </w:r>
          </w:p>
          <w:p w14:paraId="112FA09D" w14:textId="77777777" w:rsidR="00AA6E39" w:rsidRDefault="00AA6E39" w:rsidP="0034387E">
            <w:pPr>
              <w:numPr>
                <w:ilvl w:val="0"/>
                <w:numId w:val="32"/>
              </w:numPr>
              <w:spacing w:after="47" w:line="259" w:lineRule="auto"/>
              <w:ind w:hanging="280"/>
            </w:pPr>
            <w:r>
              <w:t>define the term activation energy</w:t>
            </w:r>
          </w:p>
          <w:p w14:paraId="6B316419" w14:textId="77777777" w:rsidR="00AA6E39" w:rsidRDefault="00AA6E39" w:rsidP="0034387E">
            <w:pPr>
              <w:numPr>
                <w:ilvl w:val="0"/>
                <w:numId w:val="32"/>
              </w:numPr>
              <w:spacing w:line="259" w:lineRule="auto"/>
              <w:ind w:hanging="280"/>
            </w:pPr>
            <w:r>
              <w:t>explain why most collisions do not lead to a reaction.</w:t>
            </w:r>
          </w:p>
        </w:tc>
        <w:tc>
          <w:tcPr>
            <w:tcW w:w="3855" w:type="dxa"/>
            <w:tcBorders>
              <w:top w:val="single" w:sz="8" w:space="0" w:color="000000"/>
              <w:left w:val="single" w:sz="8" w:space="0" w:color="000000"/>
              <w:bottom w:val="nil"/>
              <w:right w:val="nil"/>
            </w:tcBorders>
          </w:tcPr>
          <w:p w14:paraId="60DA14B5" w14:textId="77777777" w:rsidR="00AA6E39" w:rsidRDefault="00AA6E39" w:rsidP="00EA65EE">
            <w:pPr>
              <w:spacing w:after="160" w:line="259" w:lineRule="auto"/>
            </w:pPr>
          </w:p>
        </w:tc>
      </w:tr>
    </w:tbl>
    <w:p w14:paraId="610131DA" w14:textId="77777777" w:rsidR="00AA6E39" w:rsidRDefault="00AA6E39" w:rsidP="00AA6E39">
      <w:pPr>
        <w:spacing w:after="0"/>
        <w:ind w:left="-5"/>
      </w:pPr>
      <w:r>
        <w:rPr>
          <w:color w:val="522E91"/>
          <w:sz w:val="26"/>
        </w:rPr>
        <w:t xml:space="preserve">3.1.5.2 </w:t>
      </w:r>
      <w:r>
        <w:rPr>
          <w:rFonts w:ascii="Calibri" w:eastAsia="Calibri" w:hAnsi="Calibri" w:cs="Calibri"/>
          <w:color w:val="522E91"/>
          <w:sz w:val="26"/>
        </w:rPr>
        <w:t>Maxwell–Boltzmann distribution</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3EE0118C"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05E26BAA"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5A4908B6"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6942B2D8" w14:textId="77777777" w:rsidTr="00EA65EE">
        <w:trPr>
          <w:trHeight w:val="1860"/>
        </w:trPr>
        <w:tc>
          <w:tcPr>
            <w:tcW w:w="5783" w:type="dxa"/>
            <w:tcBorders>
              <w:top w:val="single" w:sz="8" w:space="0" w:color="000000"/>
              <w:left w:val="nil"/>
              <w:bottom w:val="nil"/>
              <w:right w:val="single" w:sz="8" w:space="0" w:color="000000"/>
            </w:tcBorders>
            <w:vAlign w:val="center"/>
          </w:tcPr>
          <w:p w14:paraId="350E031F" w14:textId="77777777" w:rsidR="00AA6E39" w:rsidRDefault="00AA6E39" w:rsidP="00EA65EE">
            <w:pPr>
              <w:spacing w:after="132" w:line="250" w:lineRule="auto"/>
            </w:pPr>
            <w:r>
              <w:t>Maxwell–Boltzmann distribution of molecular energies in gases.</w:t>
            </w:r>
          </w:p>
          <w:p w14:paraId="759A9F3D" w14:textId="77777777" w:rsidR="00AA6E39" w:rsidRDefault="00AA6E39" w:rsidP="00EA65EE">
            <w:pPr>
              <w:spacing w:after="142" w:line="259" w:lineRule="auto"/>
            </w:pPr>
            <w:r>
              <w:rPr>
                <w:rFonts w:ascii="Arial" w:eastAsia="Arial" w:hAnsi="Arial" w:cs="Arial"/>
                <w:b/>
              </w:rPr>
              <w:t>Students should be able to:</w:t>
            </w:r>
          </w:p>
          <w:p w14:paraId="47DBE557" w14:textId="77777777" w:rsidR="00AA6E39" w:rsidRDefault="00AA6E39" w:rsidP="00EA65EE">
            <w:pPr>
              <w:spacing w:line="259" w:lineRule="auto"/>
              <w:ind w:left="560" w:hanging="280"/>
            </w:pPr>
            <w:r>
              <w:t>•</w:t>
            </w:r>
            <w:r>
              <w:tab/>
              <w:t>draw and interpret distribution curves for different temperatures.</w:t>
            </w:r>
          </w:p>
        </w:tc>
        <w:tc>
          <w:tcPr>
            <w:tcW w:w="3855" w:type="dxa"/>
            <w:tcBorders>
              <w:top w:val="single" w:sz="8" w:space="0" w:color="000000"/>
              <w:left w:val="single" w:sz="8" w:space="0" w:color="000000"/>
              <w:bottom w:val="nil"/>
              <w:right w:val="nil"/>
            </w:tcBorders>
          </w:tcPr>
          <w:p w14:paraId="59FA0FF3" w14:textId="77777777" w:rsidR="00AA6E39" w:rsidRDefault="00AA6E39" w:rsidP="00EA65EE">
            <w:pPr>
              <w:spacing w:after="160" w:line="259" w:lineRule="auto"/>
            </w:pPr>
          </w:p>
        </w:tc>
      </w:tr>
    </w:tbl>
    <w:p w14:paraId="3ED3F2F1" w14:textId="77777777" w:rsidR="00AA6E39" w:rsidRDefault="00AA6E39" w:rsidP="00AA6E39">
      <w:pPr>
        <w:spacing w:after="0"/>
        <w:ind w:left="-5"/>
      </w:pPr>
      <w:r>
        <w:rPr>
          <w:color w:val="522E91"/>
          <w:sz w:val="26"/>
        </w:rPr>
        <w:t xml:space="preserve">3.1.5.3 </w:t>
      </w:r>
      <w:r>
        <w:rPr>
          <w:rFonts w:ascii="Calibri" w:eastAsia="Calibri" w:hAnsi="Calibri" w:cs="Calibri"/>
          <w:color w:val="522E91"/>
          <w:sz w:val="26"/>
        </w:rPr>
        <w:t>Effect of temperature on reaction rate</w:t>
      </w:r>
    </w:p>
    <w:tbl>
      <w:tblPr>
        <w:tblStyle w:val="TableGrid0"/>
        <w:tblW w:w="9638" w:type="dxa"/>
        <w:tblInd w:w="0" w:type="dxa"/>
        <w:tblCellMar>
          <w:top w:w="105" w:type="dxa"/>
          <w:left w:w="60" w:type="dxa"/>
          <w:right w:w="92" w:type="dxa"/>
        </w:tblCellMar>
        <w:tblLook w:val="04A0" w:firstRow="1" w:lastRow="0" w:firstColumn="1" w:lastColumn="0" w:noHBand="0" w:noVBand="1"/>
      </w:tblPr>
      <w:tblGrid>
        <w:gridCol w:w="5783"/>
        <w:gridCol w:w="3855"/>
      </w:tblGrid>
      <w:tr w:rsidR="00AA6E39" w14:paraId="3068EC29"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641BE5A9"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1D4663A1"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9CA04F2" w14:textId="77777777" w:rsidTr="00EA65EE">
        <w:trPr>
          <w:trHeight w:val="3983"/>
        </w:trPr>
        <w:tc>
          <w:tcPr>
            <w:tcW w:w="5783" w:type="dxa"/>
            <w:tcBorders>
              <w:top w:val="single" w:sz="8" w:space="0" w:color="000000"/>
              <w:left w:val="nil"/>
              <w:bottom w:val="single" w:sz="8" w:space="0" w:color="000000"/>
              <w:right w:val="single" w:sz="8" w:space="0" w:color="000000"/>
            </w:tcBorders>
          </w:tcPr>
          <w:p w14:paraId="44389E1C" w14:textId="77777777" w:rsidR="00AA6E39" w:rsidRDefault="00AA6E39" w:rsidP="00EA65EE">
            <w:pPr>
              <w:spacing w:after="123" w:line="259" w:lineRule="auto"/>
            </w:pPr>
            <w:r>
              <w:t>Meaning of the term rate of reaction.</w:t>
            </w:r>
          </w:p>
          <w:p w14:paraId="4B16815F" w14:textId="77777777" w:rsidR="00AA6E39" w:rsidRDefault="00AA6E39" w:rsidP="00EA65EE">
            <w:pPr>
              <w:spacing w:after="132" w:line="250" w:lineRule="auto"/>
            </w:pPr>
            <w:r>
              <w:t>The qualitative effect of temperature changes on the rate of reaction.</w:t>
            </w:r>
          </w:p>
          <w:p w14:paraId="396DF440" w14:textId="77777777" w:rsidR="00AA6E39" w:rsidRDefault="00AA6E39" w:rsidP="00EA65EE">
            <w:pPr>
              <w:spacing w:after="142" w:line="259" w:lineRule="auto"/>
            </w:pPr>
            <w:r>
              <w:rPr>
                <w:rFonts w:ascii="Arial" w:eastAsia="Arial" w:hAnsi="Arial" w:cs="Arial"/>
                <w:b/>
              </w:rPr>
              <w:t>Students should be able to:</w:t>
            </w:r>
          </w:p>
          <w:p w14:paraId="4A4013D1" w14:textId="77777777" w:rsidR="00AA6E39" w:rsidRDefault="00AA6E39" w:rsidP="00EA65EE">
            <w:pPr>
              <w:spacing w:line="259" w:lineRule="auto"/>
              <w:ind w:left="560" w:hanging="280"/>
            </w:pPr>
            <w:r>
              <w:t>•</w:t>
            </w:r>
            <w:r>
              <w:tab/>
              <w:t>use the Maxwell–Boltzmann distribution to explain why a small temperature increase can lead to a large increase in rate.</w:t>
            </w:r>
          </w:p>
        </w:tc>
        <w:tc>
          <w:tcPr>
            <w:tcW w:w="3855" w:type="dxa"/>
            <w:tcBorders>
              <w:top w:val="single" w:sz="8" w:space="0" w:color="000000"/>
              <w:left w:val="single" w:sz="8" w:space="0" w:color="000000"/>
              <w:bottom w:val="single" w:sz="8" w:space="0" w:color="000000"/>
              <w:right w:val="nil"/>
            </w:tcBorders>
            <w:vAlign w:val="center"/>
          </w:tcPr>
          <w:p w14:paraId="1745073B" w14:textId="77777777" w:rsidR="00AA6E39" w:rsidRDefault="00AA6E39" w:rsidP="00EA65EE">
            <w:pPr>
              <w:spacing w:after="123" w:line="259" w:lineRule="auto"/>
            </w:pPr>
            <w:r>
              <w:rPr>
                <w:rFonts w:ascii="Arial" w:eastAsia="Arial" w:hAnsi="Arial" w:cs="Arial"/>
                <w:b/>
              </w:rPr>
              <w:t>AT a, b, k and l</w:t>
            </w:r>
          </w:p>
          <w:p w14:paraId="4E330ECA" w14:textId="77777777" w:rsidR="00AA6E39" w:rsidRDefault="00AA6E39" w:rsidP="00EA65EE">
            <w:pPr>
              <w:spacing w:after="123" w:line="259" w:lineRule="auto"/>
            </w:pPr>
            <w:r>
              <w:rPr>
                <w:rFonts w:ascii="Arial" w:eastAsia="Arial" w:hAnsi="Arial" w:cs="Arial"/>
                <w:b/>
              </w:rPr>
              <w:t>PS 2.4 and 3.1</w:t>
            </w:r>
          </w:p>
          <w:p w14:paraId="17CB499B" w14:textId="77777777" w:rsidR="00AA6E39" w:rsidRDefault="00AA6E39" w:rsidP="00EA65EE">
            <w:pPr>
              <w:spacing w:after="132" w:line="250" w:lineRule="auto"/>
            </w:pPr>
            <w:r>
              <w:t>Students could investigate the effect of temperature on the rate of reaction of sodium thiosulfate and hydrochloric acid by an initial rate method.</w:t>
            </w:r>
          </w:p>
          <w:p w14:paraId="6CD37A33" w14:textId="77777777" w:rsidR="00AA6E39" w:rsidRDefault="00AA6E39" w:rsidP="00EA65EE">
            <w:pPr>
              <w:spacing w:after="123" w:line="259" w:lineRule="auto"/>
            </w:pPr>
            <w:r>
              <w:rPr>
                <w:rFonts w:ascii="Arial" w:eastAsia="Arial" w:hAnsi="Arial" w:cs="Arial"/>
                <w:b/>
              </w:rPr>
              <w:t>Research opportunity</w:t>
            </w:r>
          </w:p>
          <w:p w14:paraId="0803EDE4" w14:textId="77777777" w:rsidR="00AA6E39" w:rsidRDefault="00AA6E39" w:rsidP="00EA65EE">
            <w:pPr>
              <w:spacing w:line="259" w:lineRule="auto"/>
            </w:pPr>
            <w:r>
              <w:t>Students could investigate how knowledge and understanding of the factors that affect the rate of chemical reaction have changed methods of storage and cooking of food.</w:t>
            </w:r>
          </w:p>
        </w:tc>
      </w:tr>
      <w:tr w:rsidR="00AA6E39" w14:paraId="07D39469" w14:textId="77777777" w:rsidTr="00EA65EE">
        <w:trPr>
          <w:trHeight w:val="1126"/>
        </w:trPr>
        <w:tc>
          <w:tcPr>
            <w:tcW w:w="5783" w:type="dxa"/>
            <w:tcBorders>
              <w:top w:val="single" w:sz="8" w:space="0" w:color="000000"/>
              <w:left w:val="nil"/>
              <w:bottom w:val="nil"/>
              <w:right w:val="single" w:sz="8" w:space="0" w:color="000000"/>
            </w:tcBorders>
            <w:vAlign w:val="center"/>
          </w:tcPr>
          <w:p w14:paraId="762C6578" w14:textId="77777777" w:rsidR="00AA6E39" w:rsidRDefault="00AA6E39" w:rsidP="00EA65EE">
            <w:pPr>
              <w:spacing w:after="123" w:line="259" w:lineRule="auto"/>
            </w:pPr>
            <w:r>
              <w:rPr>
                <w:rFonts w:ascii="Arial" w:eastAsia="Arial" w:hAnsi="Arial" w:cs="Arial"/>
                <w:b/>
              </w:rPr>
              <w:t>Required practical 3</w:t>
            </w:r>
          </w:p>
          <w:p w14:paraId="203D9738" w14:textId="77777777" w:rsidR="00AA6E39" w:rsidRDefault="00AA6E39" w:rsidP="00EA65EE">
            <w:pPr>
              <w:spacing w:line="259" w:lineRule="auto"/>
            </w:pPr>
            <w:r>
              <w:t>Investigation of how the rate of a reaction changes with temperature.</w:t>
            </w:r>
          </w:p>
        </w:tc>
        <w:tc>
          <w:tcPr>
            <w:tcW w:w="3855" w:type="dxa"/>
            <w:tcBorders>
              <w:top w:val="single" w:sz="8" w:space="0" w:color="000000"/>
              <w:left w:val="single" w:sz="8" w:space="0" w:color="000000"/>
              <w:bottom w:val="nil"/>
              <w:right w:val="nil"/>
            </w:tcBorders>
          </w:tcPr>
          <w:p w14:paraId="75DF0519" w14:textId="77777777" w:rsidR="00AA6E39" w:rsidRDefault="00AA6E39" w:rsidP="00EA65EE">
            <w:pPr>
              <w:spacing w:after="160" w:line="259" w:lineRule="auto"/>
            </w:pPr>
          </w:p>
        </w:tc>
      </w:tr>
    </w:tbl>
    <w:p w14:paraId="5AF12B3A" w14:textId="77777777" w:rsidR="00AA6E39" w:rsidRDefault="00AA6E39" w:rsidP="00AA6E39">
      <w:pPr>
        <w:spacing w:after="0"/>
        <w:ind w:left="-5"/>
      </w:pPr>
      <w:r>
        <w:rPr>
          <w:color w:val="522E91"/>
          <w:sz w:val="26"/>
        </w:rPr>
        <w:t xml:space="preserve">3.1.5.4 </w:t>
      </w:r>
      <w:r>
        <w:rPr>
          <w:rFonts w:ascii="Calibri" w:eastAsia="Calibri" w:hAnsi="Calibri" w:cs="Calibri"/>
          <w:color w:val="522E91"/>
          <w:sz w:val="26"/>
        </w:rPr>
        <w:t>Effect of concentration and pressure</w:t>
      </w:r>
    </w:p>
    <w:tbl>
      <w:tblPr>
        <w:tblStyle w:val="TableGrid0"/>
        <w:tblW w:w="9638" w:type="dxa"/>
        <w:tblInd w:w="0" w:type="dxa"/>
        <w:tblCellMar>
          <w:top w:w="108" w:type="dxa"/>
          <w:left w:w="60" w:type="dxa"/>
          <w:right w:w="115" w:type="dxa"/>
        </w:tblCellMar>
        <w:tblLook w:val="04A0" w:firstRow="1" w:lastRow="0" w:firstColumn="1" w:lastColumn="0" w:noHBand="0" w:noVBand="1"/>
      </w:tblPr>
      <w:tblGrid>
        <w:gridCol w:w="5783"/>
        <w:gridCol w:w="3855"/>
      </w:tblGrid>
      <w:tr w:rsidR="00AA6E39" w14:paraId="1BE15F13"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71143AEA"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302523F6"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192205D" w14:textId="77777777" w:rsidTr="00EA65EE">
        <w:trPr>
          <w:trHeight w:val="2520"/>
        </w:trPr>
        <w:tc>
          <w:tcPr>
            <w:tcW w:w="5783" w:type="dxa"/>
            <w:tcBorders>
              <w:top w:val="single" w:sz="8" w:space="0" w:color="000000"/>
              <w:left w:val="nil"/>
              <w:bottom w:val="nil"/>
              <w:right w:val="single" w:sz="8" w:space="0" w:color="000000"/>
            </w:tcBorders>
            <w:vAlign w:val="center"/>
          </w:tcPr>
          <w:p w14:paraId="3009130D" w14:textId="77777777" w:rsidR="00AA6E39" w:rsidRDefault="00AA6E39" w:rsidP="00EA65EE">
            <w:pPr>
              <w:spacing w:after="132" w:line="250" w:lineRule="auto"/>
            </w:pPr>
            <w:r>
              <w:t>The qualitative effect of changes in concentration on collision frequency.</w:t>
            </w:r>
          </w:p>
          <w:p w14:paraId="672CA792" w14:textId="77777777" w:rsidR="00AA6E39" w:rsidRDefault="00AA6E39" w:rsidP="00EA65EE">
            <w:pPr>
              <w:spacing w:after="132" w:line="250" w:lineRule="auto"/>
            </w:pPr>
            <w:r>
              <w:t>The qualitative effect of a change in the pressure of a gas on collision frequency.</w:t>
            </w:r>
          </w:p>
          <w:p w14:paraId="372581AD" w14:textId="77777777" w:rsidR="00AA6E39" w:rsidRDefault="00AA6E39" w:rsidP="00EA65EE">
            <w:pPr>
              <w:spacing w:after="142" w:line="259" w:lineRule="auto"/>
            </w:pPr>
            <w:r>
              <w:rPr>
                <w:rFonts w:ascii="Arial" w:eastAsia="Arial" w:hAnsi="Arial" w:cs="Arial"/>
                <w:b/>
              </w:rPr>
              <w:t>Students should be able to:</w:t>
            </w:r>
          </w:p>
          <w:p w14:paraId="34ECAA6E" w14:textId="77777777" w:rsidR="00AA6E39" w:rsidRDefault="00AA6E39" w:rsidP="00EA65EE">
            <w:pPr>
              <w:spacing w:line="259" w:lineRule="auto"/>
              <w:ind w:left="560" w:hanging="280"/>
            </w:pPr>
            <w:r>
              <w:t>•</w:t>
            </w:r>
            <w:r>
              <w:tab/>
              <w:t>explain how a change in concentration or a change in pressure influences the rate of a reaction.</w:t>
            </w:r>
          </w:p>
        </w:tc>
        <w:tc>
          <w:tcPr>
            <w:tcW w:w="3855" w:type="dxa"/>
            <w:tcBorders>
              <w:top w:val="single" w:sz="8" w:space="0" w:color="000000"/>
              <w:left w:val="single" w:sz="8" w:space="0" w:color="000000"/>
              <w:bottom w:val="nil"/>
              <w:right w:val="nil"/>
            </w:tcBorders>
          </w:tcPr>
          <w:p w14:paraId="76531CF8" w14:textId="77777777" w:rsidR="00AA6E39" w:rsidRDefault="00AA6E39" w:rsidP="00EA65EE">
            <w:pPr>
              <w:spacing w:after="123" w:line="259" w:lineRule="auto"/>
            </w:pPr>
            <w:r>
              <w:rPr>
                <w:rFonts w:ascii="Arial" w:eastAsia="Arial" w:hAnsi="Arial" w:cs="Arial"/>
                <w:b/>
              </w:rPr>
              <w:t xml:space="preserve">AT a, e, k and </w:t>
            </w:r>
            <w:proofErr w:type="spellStart"/>
            <w:r>
              <w:rPr>
                <w:rFonts w:ascii="Arial" w:eastAsia="Arial" w:hAnsi="Arial" w:cs="Arial"/>
                <w:b/>
              </w:rPr>
              <w:t>i</w:t>
            </w:r>
            <w:proofErr w:type="spellEnd"/>
          </w:p>
          <w:p w14:paraId="6D8B3C38" w14:textId="77777777" w:rsidR="00AA6E39" w:rsidRDefault="00AA6E39" w:rsidP="00EA65EE">
            <w:pPr>
              <w:spacing w:line="259" w:lineRule="auto"/>
            </w:pPr>
            <w:r>
              <w:t>Students could investigate the effect of changing the concentration of acid on the rate of a reaction of calcium carbonate and hydrochloric acid by a continuous monitoring method.</w:t>
            </w:r>
          </w:p>
        </w:tc>
      </w:tr>
    </w:tbl>
    <w:p w14:paraId="2DF0588B" w14:textId="77777777" w:rsidR="00AA6E39" w:rsidRDefault="00AA6E39" w:rsidP="00AA6E39">
      <w:pPr>
        <w:spacing w:after="0"/>
        <w:ind w:left="-5"/>
      </w:pPr>
      <w:r>
        <w:rPr>
          <w:color w:val="522E91"/>
          <w:sz w:val="26"/>
        </w:rPr>
        <w:t xml:space="preserve">3.1.5.5 </w:t>
      </w:r>
      <w:r>
        <w:rPr>
          <w:rFonts w:ascii="Calibri" w:eastAsia="Calibri" w:hAnsi="Calibri" w:cs="Calibri"/>
          <w:color w:val="522E91"/>
          <w:sz w:val="26"/>
        </w:rPr>
        <w:t>Catalysts</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2D4CDD92"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78818E48"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1D3C4C6E"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4BB7DBD7" w14:textId="77777777" w:rsidTr="00EA65EE">
        <w:trPr>
          <w:trHeight w:val="3049"/>
        </w:trPr>
        <w:tc>
          <w:tcPr>
            <w:tcW w:w="5783" w:type="dxa"/>
            <w:tcBorders>
              <w:top w:val="single" w:sz="8" w:space="0" w:color="000000"/>
              <w:left w:val="nil"/>
              <w:bottom w:val="nil"/>
              <w:right w:val="single" w:sz="8" w:space="0" w:color="000000"/>
            </w:tcBorders>
            <w:vAlign w:val="center"/>
          </w:tcPr>
          <w:p w14:paraId="78DCFA0F" w14:textId="77777777" w:rsidR="00AA6E39" w:rsidRDefault="00AA6E39" w:rsidP="00EA65EE">
            <w:pPr>
              <w:spacing w:after="132" w:line="250" w:lineRule="auto"/>
            </w:pPr>
            <w:r>
              <w:t>A catalyst is a substance that increases the rate of a chemical reaction without being changed in chemical composition or amount.</w:t>
            </w:r>
          </w:p>
          <w:p w14:paraId="5072115A" w14:textId="77777777" w:rsidR="00AA6E39" w:rsidRDefault="00AA6E39" w:rsidP="00EA65EE">
            <w:pPr>
              <w:spacing w:after="132" w:line="250" w:lineRule="auto"/>
            </w:pPr>
            <w:r>
              <w:t>Catalysts work by providing an alternative reaction route of lower activation energy.</w:t>
            </w:r>
          </w:p>
          <w:p w14:paraId="431085EF" w14:textId="77777777" w:rsidR="00AA6E39" w:rsidRDefault="00AA6E39" w:rsidP="00EA65EE">
            <w:pPr>
              <w:spacing w:after="142" w:line="259" w:lineRule="auto"/>
            </w:pPr>
            <w:r>
              <w:rPr>
                <w:rFonts w:ascii="Arial" w:eastAsia="Arial" w:hAnsi="Arial" w:cs="Arial"/>
                <w:b/>
              </w:rPr>
              <w:t>Students should be able to:</w:t>
            </w:r>
          </w:p>
          <w:p w14:paraId="6BEEEC4D" w14:textId="77777777" w:rsidR="00AA6E39" w:rsidRDefault="00AA6E39" w:rsidP="00EA65EE">
            <w:pPr>
              <w:spacing w:line="259" w:lineRule="auto"/>
              <w:ind w:left="560" w:hanging="280"/>
            </w:pPr>
            <w:r>
              <w:t>•</w:t>
            </w:r>
            <w:r>
              <w:tab/>
              <w:t>use a Maxwell–Boltzmann distribution to help explain how a catalyst increases the rate of a reaction involving a gas.</w:t>
            </w:r>
          </w:p>
        </w:tc>
        <w:tc>
          <w:tcPr>
            <w:tcW w:w="3855" w:type="dxa"/>
            <w:tcBorders>
              <w:top w:val="single" w:sz="8" w:space="0" w:color="000000"/>
              <w:left w:val="single" w:sz="8" w:space="0" w:color="000000"/>
              <w:bottom w:val="nil"/>
              <w:right w:val="nil"/>
            </w:tcBorders>
          </w:tcPr>
          <w:p w14:paraId="47EC34F1" w14:textId="77777777" w:rsidR="00AA6E39" w:rsidRDefault="00AA6E39" w:rsidP="00EA65EE">
            <w:pPr>
              <w:spacing w:after="160" w:line="259" w:lineRule="auto"/>
            </w:pPr>
          </w:p>
        </w:tc>
      </w:tr>
    </w:tbl>
    <w:p w14:paraId="42414F84" w14:textId="77777777" w:rsidR="0011378E" w:rsidRDefault="0011378E" w:rsidP="00AA6E39">
      <w:pPr>
        <w:pStyle w:val="Heading2"/>
        <w:spacing w:after="47"/>
        <w:ind w:left="-5"/>
        <w:rPr>
          <w:rFonts w:ascii="Arial" w:eastAsia="Arial" w:hAnsi="Arial" w:cs="Arial"/>
        </w:rPr>
      </w:pPr>
    </w:p>
    <w:p w14:paraId="7B99E082" w14:textId="77777777" w:rsidR="0011378E" w:rsidRDefault="0011378E">
      <w:pPr>
        <w:rPr>
          <w:rFonts w:ascii="Arial" w:eastAsia="Arial" w:hAnsi="Arial" w:cs="Arial"/>
          <w:color w:val="0F4761" w:themeColor="accent1" w:themeShade="BF"/>
          <w:sz w:val="32"/>
          <w:szCs w:val="32"/>
        </w:rPr>
      </w:pPr>
      <w:r>
        <w:rPr>
          <w:rFonts w:ascii="Arial" w:eastAsia="Arial" w:hAnsi="Arial" w:cs="Arial"/>
        </w:rPr>
        <w:br w:type="page"/>
      </w:r>
    </w:p>
    <w:p w14:paraId="67799C39" w14:textId="5E945551" w:rsidR="00AA6E39" w:rsidRDefault="00AA6E39" w:rsidP="00AA6E39">
      <w:pPr>
        <w:pStyle w:val="Heading2"/>
        <w:spacing w:after="47"/>
        <w:ind w:left="-5"/>
      </w:pPr>
      <w:bookmarkStart w:id="58" w:name="_Toc166702035"/>
      <w:bookmarkStart w:id="59" w:name="_Toc166702412"/>
      <w:bookmarkStart w:id="60" w:name="_Toc166748815"/>
      <w:bookmarkStart w:id="61" w:name="_Toc167176229"/>
      <w:r>
        <w:rPr>
          <w:rFonts w:ascii="Arial" w:eastAsia="Arial" w:hAnsi="Arial" w:cs="Arial"/>
        </w:rPr>
        <w:t xml:space="preserve">3.1.6 </w:t>
      </w:r>
      <w:r>
        <w:t xml:space="preserve">Chemical equilibria, Le Chatelier’s principle and </w:t>
      </w:r>
      <w:r>
        <w:rPr>
          <w:rFonts w:ascii="Calibri" w:eastAsia="Calibri" w:hAnsi="Calibri" w:cs="Calibri"/>
          <w:i/>
        </w:rPr>
        <w:t>K</w:t>
      </w:r>
      <w:r>
        <w:rPr>
          <w:vertAlign w:val="subscript"/>
        </w:rPr>
        <w:t>c</w:t>
      </w:r>
      <w:bookmarkEnd w:id="58"/>
      <w:bookmarkEnd w:id="59"/>
      <w:bookmarkEnd w:id="60"/>
      <w:bookmarkEnd w:id="61"/>
    </w:p>
    <w:p w14:paraId="3F6B1DBC" w14:textId="77777777" w:rsidR="00AA6E39" w:rsidRDefault="00AA6E39" w:rsidP="00AA6E39">
      <w:pPr>
        <w:ind w:left="-5" w:right="12"/>
      </w:pPr>
      <w:r>
        <w:t xml:space="preserve">In contrast with kinetics, which is a study of how quickly reactions occur, a study of equilibria indicates how far reactions will go. Le Chatelier’s principle can be used to predict the effects of changes in temperature, pressure and concentration on the yield of a reversible reaction. This has important consequences for many industrial processes. The further study of the equilibrium constant, </w:t>
      </w:r>
      <w:r>
        <w:rPr>
          <w:rFonts w:ascii="Arial" w:eastAsia="Arial" w:hAnsi="Arial" w:cs="Arial"/>
          <w:i/>
        </w:rPr>
        <w:t>K</w:t>
      </w:r>
      <w:r>
        <w:rPr>
          <w:vertAlign w:val="subscript"/>
        </w:rPr>
        <w:t>c</w:t>
      </w:r>
      <w:r>
        <w:t>, considers how the mathematical expression for the equilibrium constant enables us to calculate how an equilibrium yield will be influenced by the concentration of reactants and products.</w:t>
      </w:r>
    </w:p>
    <w:p w14:paraId="0B6085C6" w14:textId="77777777" w:rsidR="00AA6E39" w:rsidRDefault="00AA6E39" w:rsidP="00AA6E39">
      <w:pPr>
        <w:spacing w:after="0"/>
        <w:ind w:left="-5"/>
      </w:pPr>
      <w:r>
        <w:rPr>
          <w:color w:val="522E91"/>
          <w:sz w:val="26"/>
        </w:rPr>
        <w:t xml:space="preserve">3.1.6.1 </w:t>
      </w:r>
      <w:r>
        <w:rPr>
          <w:rFonts w:ascii="Calibri" w:eastAsia="Calibri" w:hAnsi="Calibri" w:cs="Calibri"/>
          <w:color w:val="522E91"/>
          <w:sz w:val="26"/>
        </w:rPr>
        <w:t>Chemical equilibria and Le Chatelier's principle</w:t>
      </w:r>
    </w:p>
    <w:tbl>
      <w:tblPr>
        <w:tblStyle w:val="TableGrid0"/>
        <w:tblW w:w="9638" w:type="dxa"/>
        <w:tblInd w:w="0" w:type="dxa"/>
        <w:tblCellMar>
          <w:top w:w="167" w:type="dxa"/>
          <w:left w:w="60" w:type="dxa"/>
          <w:right w:w="73" w:type="dxa"/>
        </w:tblCellMar>
        <w:tblLook w:val="04A0" w:firstRow="1" w:lastRow="0" w:firstColumn="1" w:lastColumn="0" w:noHBand="0" w:noVBand="1"/>
      </w:tblPr>
      <w:tblGrid>
        <w:gridCol w:w="5783"/>
        <w:gridCol w:w="3855"/>
      </w:tblGrid>
      <w:tr w:rsidR="00AA6E39" w14:paraId="007935F1"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0F8B38E"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300D1206"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6D34AABB" w14:textId="77777777" w:rsidTr="00EA65EE">
        <w:trPr>
          <w:trHeight w:val="6013"/>
        </w:trPr>
        <w:tc>
          <w:tcPr>
            <w:tcW w:w="5783" w:type="dxa"/>
            <w:tcBorders>
              <w:top w:val="single" w:sz="8" w:space="0" w:color="000000"/>
              <w:left w:val="nil"/>
              <w:bottom w:val="nil"/>
              <w:right w:val="single" w:sz="8" w:space="0" w:color="000000"/>
            </w:tcBorders>
            <w:vAlign w:val="center"/>
          </w:tcPr>
          <w:p w14:paraId="45171626" w14:textId="77777777" w:rsidR="00AA6E39" w:rsidRDefault="00AA6E39" w:rsidP="00EA65EE">
            <w:pPr>
              <w:spacing w:after="123" w:line="259" w:lineRule="auto"/>
            </w:pPr>
            <w:r>
              <w:t>Many chemical reactions are reversible.</w:t>
            </w:r>
          </w:p>
          <w:p w14:paraId="21B9811B" w14:textId="77777777" w:rsidR="00AA6E39" w:rsidRDefault="00AA6E39" w:rsidP="00EA65EE">
            <w:pPr>
              <w:spacing w:after="142" w:line="259" w:lineRule="auto"/>
            </w:pPr>
            <w:r>
              <w:t>In a reversible reaction at equilibrium:</w:t>
            </w:r>
          </w:p>
          <w:p w14:paraId="649AAAD2" w14:textId="77777777" w:rsidR="00AA6E39" w:rsidRDefault="00AA6E39" w:rsidP="0034387E">
            <w:pPr>
              <w:numPr>
                <w:ilvl w:val="0"/>
                <w:numId w:val="33"/>
              </w:numPr>
              <w:spacing w:after="43" w:line="257" w:lineRule="auto"/>
              <w:ind w:hanging="280"/>
            </w:pPr>
            <w:r>
              <w:t>forward and reverse reactions proceed at equal rates</w:t>
            </w:r>
          </w:p>
          <w:p w14:paraId="1C98151B" w14:textId="77777777" w:rsidR="00AA6E39" w:rsidRDefault="00AA6E39" w:rsidP="0034387E">
            <w:pPr>
              <w:numPr>
                <w:ilvl w:val="0"/>
                <w:numId w:val="33"/>
              </w:numPr>
              <w:spacing w:after="125" w:line="257" w:lineRule="auto"/>
              <w:ind w:hanging="280"/>
            </w:pPr>
            <w:r>
              <w:t>the concentrations of reactants and products remain constant</w:t>
            </w:r>
          </w:p>
          <w:p w14:paraId="116E65FB" w14:textId="77777777" w:rsidR="00AA6E39" w:rsidRDefault="00AA6E39" w:rsidP="00EA65EE">
            <w:pPr>
              <w:spacing w:after="123" w:line="259" w:lineRule="auto"/>
            </w:pPr>
            <w:r>
              <w:t>Le Chatelier’s principle.</w:t>
            </w:r>
          </w:p>
          <w:p w14:paraId="534B185D" w14:textId="77777777" w:rsidR="00AA6E39" w:rsidRDefault="00AA6E39" w:rsidP="00EA65EE">
            <w:pPr>
              <w:spacing w:after="132" w:line="250" w:lineRule="auto"/>
            </w:pPr>
            <w:r>
              <w:t>Le Chatelier's principle can be used to predict the effects of changes in temperature, pressure and concentration on the position of equilibrium in homogeneous reactions.</w:t>
            </w:r>
          </w:p>
          <w:p w14:paraId="02F27AE2" w14:textId="77777777" w:rsidR="00AA6E39" w:rsidRDefault="00AA6E39" w:rsidP="00EA65EE">
            <w:pPr>
              <w:spacing w:after="123" w:line="259" w:lineRule="auto"/>
            </w:pPr>
            <w:r>
              <w:t>A catalyst does not affect the position of equilibrium.</w:t>
            </w:r>
          </w:p>
          <w:p w14:paraId="2B60F470" w14:textId="77777777" w:rsidR="00AA6E39" w:rsidRDefault="00AA6E39" w:rsidP="00EA65EE">
            <w:pPr>
              <w:spacing w:after="142" w:line="259" w:lineRule="auto"/>
            </w:pPr>
            <w:r>
              <w:rPr>
                <w:rFonts w:ascii="Arial" w:eastAsia="Arial" w:hAnsi="Arial" w:cs="Arial"/>
                <w:b/>
              </w:rPr>
              <w:t>Students should be able to:</w:t>
            </w:r>
          </w:p>
          <w:p w14:paraId="418E3957" w14:textId="77777777" w:rsidR="00AA6E39" w:rsidRDefault="00AA6E39" w:rsidP="0034387E">
            <w:pPr>
              <w:numPr>
                <w:ilvl w:val="0"/>
                <w:numId w:val="34"/>
              </w:numPr>
              <w:spacing w:after="46" w:line="254" w:lineRule="auto"/>
              <w:ind w:hanging="280"/>
            </w:pPr>
            <w:r>
              <w:t>use Le Chatelier’s principle to predict qualitatively the effect of changes in temperature, pressure and concentration on the position of equilibrium</w:t>
            </w:r>
          </w:p>
          <w:p w14:paraId="083AA87C" w14:textId="77777777" w:rsidR="00AA6E39" w:rsidRDefault="00AA6E39" w:rsidP="0034387E">
            <w:pPr>
              <w:numPr>
                <w:ilvl w:val="0"/>
                <w:numId w:val="34"/>
              </w:numPr>
              <w:spacing w:line="259" w:lineRule="auto"/>
              <w:ind w:hanging="280"/>
            </w:pPr>
            <w:r>
              <w:t>explain why, for a reversible reaction used in an industrial process, a compromise temperature and pressure may be used.</w:t>
            </w:r>
          </w:p>
        </w:tc>
        <w:tc>
          <w:tcPr>
            <w:tcW w:w="3855" w:type="dxa"/>
            <w:tcBorders>
              <w:top w:val="single" w:sz="8" w:space="0" w:color="000000"/>
              <w:left w:val="single" w:sz="8" w:space="0" w:color="000000"/>
              <w:bottom w:val="nil"/>
              <w:right w:val="nil"/>
            </w:tcBorders>
          </w:tcPr>
          <w:p w14:paraId="4D5E4369" w14:textId="77777777" w:rsidR="00AA6E39" w:rsidRDefault="00AA6E39" w:rsidP="00EA65EE">
            <w:pPr>
              <w:spacing w:after="123" w:line="259" w:lineRule="auto"/>
            </w:pPr>
            <w:r>
              <w:rPr>
                <w:rFonts w:ascii="Arial" w:eastAsia="Arial" w:hAnsi="Arial" w:cs="Arial"/>
                <w:b/>
              </w:rPr>
              <w:t>PS 1.1</w:t>
            </w:r>
          </w:p>
          <w:p w14:paraId="344CECFC" w14:textId="77777777" w:rsidR="00AA6E39" w:rsidRDefault="00AA6E39" w:rsidP="00EA65EE">
            <w:pPr>
              <w:spacing w:after="38" w:line="250" w:lineRule="auto"/>
            </w:pPr>
            <w:r>
              <w:t>Students could carry out test-tube equilibrium shifts to show the effect of concentration and temperature (</w:t>
            </w:r>
            <w:proofErr w:type="spellStart"/>
            <w:r>
              <w:t>eg</w:t>
            </w:r>
            <w:proofErr w:type="spellEnd"/>
          </w:p>
          <w:p w14:paraId="062C5139" w14:textId="77777777" w:rsidR="00AA6E39" w:rsidRDefault="00AA6E39" w:rsidP="00EA65EE">
            <w:pPr>
              <w:spacing w:line="259" w:lineRule="auto"/>
            </w:pPr>
            <w:r>
              <w:t>Cu(H</w:t>
            </w:r>
            <w:r>
              <w:rPr>
                <w:vertAlign w:val="subscript"/>
              </w:rPr>
              <w:t>2</w:t>
            </w:r>
            <w:r>
              <w:t>O)</w:t>
            </w:r>
            <w:r>
              <w:rPr>
                <w:vertAlign w:val="subscript"/>
              </w:rPr>
              <w:t>6</w:t>
            </w:r>
            <w:r>
              <w:rPr>
                <w:vertAlign w:val="superscript"/>
              </w:rPr>
              <w:t>2+</w:t>
            </w:r>
            <w:r>
              <w:t xml:space="preserve"> with concentrated HCl).</w:t>
            </w:r>
          </w:p>
        </w:tc>
      </w:tr>
    </w:tbl>
    <w:p w14:paraId="0FB8ACFD" w14:textId="77777777" w:rsidR="0011378E" w:rsidRDefault="0011378E" w:rsidP="00AA6E39">
      <w:pPr>
        <w:spacing w:after="0"/>
        <w:ind w:left="-5"/>
        <w:rPr>
          <w:color w:val="522E91"/>
          <w:sz w:val="26"/>
        </w:rPr>
      </w:pPr>
    </w:p>
    <w:p w14:paraId="02B95D4A" w14:textId="77777777" w:rsidR="0011378E" w:rsidRDefault="0011378E">
      <w:pPr>
        <w:rPr>
          <w:color w:val="522E91"/>
          <w:sz w:val="26"/>
        </w:rPr>
      </w:pPr>
      <w:r>
        <w:rPr>
          <w:color w:val="522E91"/>
          <w:sz w:val="26"/>
        </w:rPr>
        <w:br w:type="page"/>
      </w:r>
    </w:p>
    <w:p w14:paraId="1886BC86" w14:textId="3AD11903" w:rsidR="00AA6E39" w:rsidRDefault="00AA6E39" w:rsidP="00AA6E39">
      <w:pPr>
        <w:spacing w:after="0"/>
        <w:ind w:left="-5"/>
      </w:pPr>
      <w:r>
        <w:rPr>
          <w:color w:val="522E91"/>
          <w:sz w:val="26"/>
        </w:rPr>
        <w:t xml:space="preserve">3.1.6.2 </w:t>
      </w:r>
      <w:r>
        <w:rPr>
          <w:rFonts w:ascii="Calibri" w:eastAsia="Calibri" w:hAnsi="Calibri" w:cs="Calibri"/>
          <w:color w:val="522E91"/>
          <w:sz w:val="26"/>
        </w:rPr>
        <w:t xml:space="preserve">Equilibrium constant </w:t>
      </w:r>
      <w:r>
        <w:rPr>
          <w:rFonts w:ascii="Calibri" w:eastAsia="Calibri" w:hAnsi="Calibri" w:cs="Calibri"/>
          <w:i/>
          <w:color w:val="522E91"/>
          <w:sz w:val="26"/>
        </w:rPr>
        <w:t>K</w:t>
      </w:r>
      <w:r>
        <w:rPr>
          <w:rFonts w:ascii="Calibri" w:eastAsia="Calibri" w:hAnsi="Calibri" w:cs="Calibri"/>
          <w:color w:val="522E91"/>
          <w:sz w:val="26"/>
          <w:vertAlign w:val="subscript"/>
        </w:rPr>
        <w:t>c</w:t>
      </w:r>
      <w:r>
        <w:rPr>
          <w:rFonts w:ascii="Calibri" w:eastAsia="Calibri" w:hAnsi="Calibri" w:cs="Calibri"/>
          <w:color w:val="522E91"/>
          <w:sz w:val="26"/>
        </w:rPr>
        <w:t xml:space="preserve"> for homogeneous systems</w:t>
      </w:r>
    </w:p>
    <w:tbl>
      <w:tblPr>
        <w:tblStyle w:val="TableGrid0"/>
        <w:tblW w:w="9638" w:type="dxa"/>
        <w:tblInd w:w="0" w:type="dxa"/>
        <w:tblCellMar>
          <w:top w:w="167" w:type="dxa"/>
          <w:left w:w="60" w:type="dxa"/>
          <w:right w:w="80" w:type="dxa"/>
        </w:tblCellMar>
        <w:tblLook w:val="04A0" w:firstRow="1" w:lastRow="0" w:firstColumn="1" w:lastColumn="0" w:noHBand="0" w:noVBand="1"/>
      </w:tblPr>
      <w:tblGrid>
        <w:gridCol w:w="5783"/>
        <w:gridCol w:w="3855"/>
      </w:tblGrid>
      <w:tr w:rsidR="00AA6E39" w14:paraId="36CEECDB"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03FB2C70"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55E46A4D"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2110932" w14:textId="77777777" w:rsidTr="00EA65EE">
        <w:trPr>
          <w:trHeight w:val="8329"/>
        </w:trPr>
        <w:tc>
          <w:tcPr>
            <w:tcW w:w="5783" w:type="dxa"/>
            <w:tcBorders>
              <w:top w:val="single" w:sz="8" w:space="0" w:color="000000"/>
              <w:left w:val="nil"/>
              <w:bottom w:val="nil"/>
              <w:right w:val="single" w:sz="8" w:space="0" w:color="000000"/>
            </w:tcBorders>
          </w:tcPr>
          <w:p w14:paraId="3B616214" w14:textId="77777777" w:rsidR="00AA6E39" w:rsidRDefault="00AA6E39" w:rsidP="00EA65EE">
            <w:pPr>
              <w:spacing w:after="119" w:line="270" w:lineRule="auto"/>
            </w:pPr>
            <w:r>
              <w:t xml:space="preserve">The equilibrium constant </w:t>
            </w:r>
            <w:r>
              <w:rPr>
                <w:rFonts w:ascii="Arial" w:eastAsia="Arial" w:hAnsi="Arial" w:cs="Arial"/>
                <w:i/>
              </w:rPr>
              <w:t>K</w:t>
            </w:r>
            <w:r>
              <w:rPr>
                <w:vertAlign w:val="subscript"/>
              </w:rPr>
              <w:t>c</w:t>
            </w:r>
            <w:r>
              <w:t xml:space="preserve"> is deduced from the equation for a reversible reaction.</w:t>
            </w:r>
          </w:p>
          <w:p w14:paraId="21FC6EE9" w14:textId="77777777" w:rsidR="00AA6E39" w:rsidRDefault="00AA6E39" w:rsidP="00EA65EE">
            <w:pPr>
              <w:spacing w:after="113" w:line="288" w:lineRule="auto"/>
            </w:pPr>
            <w:r>
              <w:t>The concentration, in mol dm</w:t>
            </w:r>
            <w:r>
              <w:rPr>
                <w:vertAlign w:val="superscript"/>
              </w:rPr>
              <w:t>–3</w:t>
            </w:r>
            <w:r>
              <w:t xml:space="preserve">, of a species X involved in the expression for </w:t>
            </w:r>
            <w:r>
              <w:rPr>
                <w:rFonts w:ascii="Arial" w:eastAsia="Arial" w:hAnsi="Arial" w:cs="Arial"/>
                <w:i/>
              </w:rPr>
              <w:t>K</w:t>
            </w:r>
            <w:r>
              <w:rPr>
                <w:vertAlign w:val="subscript"/>
              </w:rPr>
              <w:t>c</w:t>
            </w:r>
            <w:r>
              <w:t xml:space="preserve"> is represented by [X]</w:t>
            </w:r>
          </w:p>
          <w:p w14:paraId="6C37ABB8" w14:textId="77777777" w:rsidR="00AA6E39" w:rsidRDefault="00AA6E39" w:rsidP="00EA65EE">
            <w:pPr>
              <w:spacing w:after="132" w:line="250" w:lineRule="auto"/>
            </w:pPr>
            <w:r>
              <w:t>The value of the equilibrium constant is not affected either by changes in concentration or addition of a catalyst.</w:t>
            </w:r>
          </w:p>
          <w:p w14:paraId="2EC3B233" w14:textId="77777777" w:rsidR="00AA6E39" w:rsidRDefault="00AA6E39" w:rsidP="00EA65EE">
            <w:pPr>
              <w:spacing w:after="151" w:line="259" w:lineRule="auto"/>
            </w:pPr>
            <w:r>
              <w:rPr>
                <w:rFonts w:ascii="Arial" w:eastAsia="Arial" w:hAnsi="Arial" w:cs="Arial"/>
                <w:b/>
              </w:rPr>
              <w:t>Students should be able to:</w:t>
            </w:r>
          </w:p>
          <w:p w14:paraId="249807D9" w14:textId="77777777" w:rsidR="00AA6E39" w:rsidRDefault="00AA6E39" w:rsidP="0034387E">
            <w:pPr>
              <w:numPr>
                <w:ilvl w:val="0"/>
                <w:numId w:val="35"/>
              </w:numPr>
              <w:spacing w:after="34" w:line="274" w:lineRule="auto"/>
              <w:ind w:hanging="280"/>
            </w:pPr>
            <w:r>
              <w:t xml:space="preserve">construct an expression for </w:t>
            </w:r>
            <w:r>
              <w:rPr>
                <w:rFonts w:ascii="Arial" w:eastAsia="Arial" w:hAnsi="Arial" w:cs="Arial"/>
                <w:i/>
              </w:rPr>
              <w:t>K</w:t>
            </w:r>
            <w:r>
              <w:rPr>
                <w:vertAlign w:val="subscript"/>
              </w:rPr>
              <w:t>c</w:t>
            </w:r>
            <w:r>
              <w:t xml:space="preserve"> for a homogeneous system in equilibrium</w:t>
            </w:r>
          </w:p>
          <w:p w14:paraId="7771E7F2" w14:textId="77777777" w:rsidR="00AA6E39" w:rsidRDefault="00AA6E39" w:rsidP="0034387E">
            <w:pPr>
              <w:numPr>
                <w:ilvl w:val="0"/>
                <w:numId w:val="35"/>
              </w:numPr>
              <w:spacing w:after="48" w:line="262" w:lineRule="auto"/>
              <w:ind w:hanging="280"/>
            </w:pPr>
            <w:r>
              <w:t xml:space="preserve">calculate a value for </w:t>
            </w:r>
            <w:r>
              <w:rPr>
                <w:rFonts w:ascii="Arial" w:eastAsia="Arial" w:hAnsi="Arial" w:cs="Arial"/>
                <w:i/>
              </w:rPr>
              <w:t>K</w:t>
            </w:r>
            <w:r>
              <w:rPr>
                <w:vertAlign w:val="subscript"/>
              </w:rPr>
              <w:t>c</w:t>
            </w:r>
            <w:r>
              <w:t xml:space="preserve"> from the equilibrium concentrations for a homogeneous system at constant temperature</w:t>
            </w:r>
          </w:p>
          <w:p w14:paraId="67DC2021" w14:textId="77777777" w:rsidR="00AA6E39" w:rsidRDefault="00AA6E39" w:rsidP="0034387E">
            <w:pPr>
              <w:numPr>
                <w:ilvl w:val="0"/>
                <w:numId w:val="35"/>
              </w:numPr>
              <w:spacing w:after="63" w:line="259" w:lineRule="auto"/>
              <w:ind w:hanging="280"/>
            </w:pPr>
            <w:r>
              <w:t xml:space="preserve">perform calculations involving </w:t>
            </w:r>
            <w:r>
              <w:rPr>
                <w:rFonts w:ascii="Arial" w:eastAsia="Arial" w:hAnsi="Arial" w:cs="Arial"/>
                <w:i/>
              </w:rPr>
              <w:t>K</w:t>
            </w:r>
            <w:r>
              <w:rPr>
                <w:vertAlign w:val="subscript"/>
              </w:rPr>
              <w:t>c</w:t>
            </w:r>
          </w:p>
          <w:p w14:paraId="02C97D84" w14:textId="77777777" w:rsidR="00AA6E39" w:rsidRDefault="00AA6E39" w:rsidP="0034387E">
            <w:pPr>
              <w:numPr>
                <w:ilvl w:val="0"/>
                <w:numId w:val="35"/>
              </w:numPr>
              <w:spacing w:line="259" w:lineRule="auto"/>
              <w:ind w:hanging="280"/>
            </w:pPr>
            <w:r>
              <w:t xml:space="preserve">predict the qualitative effects of changes of temperature on the value of </w:t>
            </w:r>
            <w:r>
              <w:rPr>
                <w:rFonts w:ascii="Arial" w:eastAsia="Arial" w:hAnsi="Arial" w:cs="Arial"/>
                <w:i/>
              </w:rPr>
              <w:t>K</w:t>
            </w:r>
            <w:r>
              <w:rPr>
                <w:vertAlign w:val="subscript"/>
              </w:rPr>
              <w:t>c</w:t>
            </w:r>
          </w:p>
        </w:tc>
        <w:tc>
          <w:tcPr>
            <w:tcW w:w="3855" w:type="dxa"/>
            <w:tcBorders>
              <w:top w:val="single" w:sz="8" w:space="0" w:color="000000"/>
              <w:left w:val="single" w:sz="8" w:space="0" w:color="000000"/>
              <w:bottom w:val="nil"/>
              <w:right w:val="nil"/>
            </w:tcBorders>
            <w:vAlign w:val="center"/>
          </w:tcPr>
          <w:p w14:paraId="06E0D72C" w14:textId="77777777" w:rsidR="00AA6E39" w:rsidRDefault="00AA6E39" w:rsidP="00EA65EE">
            <w:pPr>
              <w:spacing w:after="123" w:line="259" w:lineRule="auto"/>
            </w:pPr>
            <w:r>
              <w:rPr>
                <w:rFonts w:ascii="Arial" w:eastAsia="Arial" w:hAnsi="Arial" w:cs="Arial"/>
                <w:b/>
              </w:rPr>
              <w:t>MS 0.3</w:t>
            </w:r>
          </w:p>
          <w:p w14:paraId="7AAB5886" w14:textId="77777777" w:rsidR="00AA6E39" w:rsidRDefault="00AA6E39" w:rsidP="00EA65EE">
            <w:pPr>
              <w:spacing w:after="124" w:line="258" w:lineRule="auto"/>
            </w:pPr>
            <w:r>
              <w:t xml:space="preserve">Students estimate the effect of changing experimental parameters on a measurable value, </w:t>
            </w:r>
            <w:proofErr w:type="spellStart"/>
            <w:r>
              <w:t>eg</w:t>
            </w:r>
            <w:proofErr w:type="spellEnd"/>
            <w:r>
              <w:t xml:space="preserve"> how the value of </w:t>
            </w:r>
            <w:r>
              <w:rPr>
                <w:rFonts w:ascii="Arial" w:eastAsia="Arial" w:hAnsi="Arial" w:cs="Arial"/>
                <w:i/>
              </w:rPr>
              <w:t>K</w:t>
            </w:r>
            <w:r>
              <w:rPr>
                <w:vertAlign w:val="subscript"/>
              </w:rPr>
              <w:t>c</w:t>
            </w:r>
            <w:r>
              <w:t xml:space="preserve"> would change with temperature, given different specified conditions.</w:t>
            </w:r>
          </w:p>
          <w:p w14:paraId="1A6FFD97" w14:textId="77777777" w:rsidR="00AA6E39" w:rsidRDefault="00AA6E39" w:rsidP="00EA65EE">
            <w:pPr>
              <w:spacing w:after="123" w:line="259" w:lineRule="auto"/>
            </w:pPr>
            <w:r>
              <w:rPr>
                <w:rFonts w:ascii="Arial" w:eastAsia="Arial" w:hAnsi="Arial" w:cs="Arial"/>
                <w:b/>
              </w:rPr>
              <w:t>MS 1.1</w:t>
            </w:r>
          </w:p>
          <w:p w14:paraId="55604A38" w14:textId="77777777" w:rsidR="00AA6E39" w:rsidRDefault="00AA6E39" w:rsidP="00EA65EE">
            <w:pPr>
              <w:spacing w:after="132" w:line="250" w:lineRule="auto"/>
            </w:pPr>
            <w:r>
              <w:t>Students report calculations to an appropriate number of significant figures, given raw data quoted to varying numbers of significant figures.</w:t>
            </w:r>
          </w:p>
          <w:p w14:paraId="6A0C214E" w14:textId="77777777" w:rsidR="00AA6E39" w:rsidRDefault="00AA6E39" w:rsidP="00EA65EE">
            <w:pPr>
              <w:spacing w:after="132" w:line="250" w:lineRule="auto"/>
            </w:pPr>
            <w:r>
              <w:t>Students understand that calculated results can only be reported to the limits of the least accurate measurement.</w:t>
            </w:r>
          </w:p>
          <w:p w14:paraId="6E669ACE" w14:textId="77777777" w:rsidR="00AA6E39" w:rsidRDefault="00AA6E39" w:rsidP="00EA65EE">
            <w:pPr>
              <w:spacing w:after="123" w:line="259" w:lineRule="auto"/>
            </w:pPr>
            <w:r>
              <w:rPr>
                <w:rFonts w:ascii="Arial" w:eastAsia="Arial" w:hAnsi="Arial" w:cs="Arial"/>
                <w:b/>
              </w:rPr>
              <w:t>MS 2.2 and 2.3</w:t>
            </w:r>
          </w:p>
          <w:p w14:paraId="714DB922" w14:textId="77777777" w:rsidR="00AA6E39" w:rsidRDefault="00AA6E39" w:rsidP="00EA65EE">
            <w:pPr>
              <w:spacing w:after="132" w:line="250" w:lineRule="auto"/>
            </w:pPr>
            <w:r>
              <w:t>Students calculate the concentration of a reagent at equilibrium.</w:t>
            </w:r>
          </w:p>
          <w:p w14:paraId="4DC4478F" w14:textId="77777777" w:rsidR="00AA6E39" w:rsidRDefault="00AA6E39" w:rsidP="00EA65EE">
            <w:pPr>
              <w:spacing w:after="131" w:line="267" w:lineRule="auto"/>
            </w:pPr>
            <w:r>
              <w:t xml:space="preserve">Students calculate the value of an equilibrium constant </w:t>
            </w:r>
            <w:r>
              <w:rPr>
                <w:rFonts w:ascii="Arial" w:eastAsia="Arial" w:hAnsi="Arial" w:cs="Arial"/>
                <w:i/>
              </w:rPr>
              <w:t>K</w:t>
            </w:r>
            <w:r>
              <w:rPr>
                <w:vertAlign w:val="subscript"/>
              </w:rPr>
              <w:t>c</w:t>
            </w:r>
          </w:p>
          <w:p w14:paraId="7DFA1CAD" w14:textId="77777777" w:rsidR="00AA6E39" w:rsidRDefault="00AA6E39" w:rsidP="00EA65EE">
            <w:pPr>
              <w:spacing w:after="123" w:line="259" w:lineRule="auto"/>
            </w:pPr>
            <w:r>
              <w:rPr>
                <w:rFonts w:ascii="Arial" w:eastAsia="Arial" w:hAnsi="Arial" w:cs="Arial"/>
                <w:b/>
              </w:rPr>
              <w:t>PS 2.3</w:t>
            </w:r>
          </w:p>
          <w:p w14:paraId="7F2B0FFB" w14:textId="77777777" w:rsidR="00AA6E39" w:rsidRDefault="00AA6E39" w:rsidP="00EA65EE">
            <w:pPr>
              <w:spacing w:line="259" w:lineRule="auto"/>
            </w:pPr>
            <w:r>
              <w:t xml:space="preserve">Students could determine the equilibrium constant, </w:t>
            </w:r>
            <w:r>
              <w:rPr>
                <w:rFonts w:ascii="Arial" w:eastAsia="Arial" w:hAnsi="Arial" w:cs="Arial"/>
                <w:i/>
              </w:rPr>
              <w:t>K</w:t>
            </w:r>
            <w:r>
              <w:rPr>
                <w:vertAlign w:val="subscript"/>
              </w:rPr>
              <w:t>c</w:t>
            </w:r>
            <w:r>
              <w:t>, for the reaction of ethanol with ethanoic acid in the presence of a strong acid catalyst to ethyl ethanoate.</w:t>
            </w:r>
          </w:p>
        </w:tc>
      </w:tr>
    </w:tbl>
    <w:p w14:paraId="3DA29D29" w14:textId="77777777" w:rsidR="0011378E" w:rsidRDefault="0011378E" w:rsidP="00AA6E39">
      <w:pPr>
        <w:pStyle w:val="Heading2"/>
        <w:ind w:left="-5"/>
        <w:rPr>
          <w:rFonts w:ascii="Arial" w:eastAsia="Arial" w:hAnsi="Arial" w:cs="Arial"/>
        </w:rPr>
      </w:pPr>
    </w:p>
    <w:p w14:paraId="5922BFEA" w14:textId="77777777" w:rsidR="0011378E" w:rsidRDefault="0011378E">
      <w:pPr>
        <w:rPr>
          <w:rFonts w:ascii="Arial" w:eastAsia="Arial" w:hAnsi="Arial" w:cs="Arial"/>
          <w:color w:val="0F4761" w:themeColor="accent1" w:themeShade="BF"/>
          <w:sz w:val="32"/>
          <w:szCs w:val="32"/>
        </w:rPr>
      </w:pPr>
      <w:r>
        <w:rPr>
          <w:rFonts w:ascii="Arial" w:eastAsia="Arial" w:hAnsi="Arial" w:cs="Arial"/>
        </w:rPr>
        <w:br w:type="page"/>
      </w:r>
    </w:p>
    <w:p w14:paraId="529A8420" w14:textId="22740CFB" w:rsidR="00AA6E39" w:rsidRDefault="00AA6E39" w:rsidP="00AA6E39">
      <w:pPr>
        <w:pStyle w:val="Heading2"/>
        <w:ind w:left="-5"/>
      </w:pPr>
      <w:bookmarkStart w:id="62" w:name="_Toc166702036"/>
      <w:bookmarkStart w:id="63" w:name="_Toc166702413"/>
      <w:bookmarkStart w:id="64" w:name="_Toc166748816"/>
      <w:bookmarkStart w:id="65" w:name="_Toc167176230"/>
      <w:r>
        <w:rPr>
          <w:rFonts w:ascii="Arial" w:eastAsia="Arial" w:hAnsi="Arial" w:cs="Arial"/>
        </w:rPr>
        <w:t xml:space="preserve">3.1.7 </w:t>
      </w:r>
      <w:r>
        <w:t>Oxidation, reduction and redox equations</w:t>
      </w:r>
      <w:bookmarkEnd w:id="62"/>
      <w:bookmarkEnd w:id="63"/>
      <w:bookmarkEnd w:id="64"/>
      <w:bookmarkEnd w:id="65"/>
    </w:p>
    <w:p w14:paraId="0CCBABFA" w14:textId="77777777" w:rsidR="00AA6E39" w:rsidRDefault="00AA6E39" w:rsidP="00AA6E39">
      <w:pPr>
        <w:ind w:left="-5" w:right="12"/>
      </w:pPr>
      <w:r>
        <w:t>Redox reactions involve a transfer of electrons from the reducing agent to the oxidising agent. The change in the oxidation state of an element in a compound or ion is used to identify the element that has been oxidised or reduced in a given reaction. Separate half-equations are written for the oxidation or reduction processes. These half-equations can then be combined to give an overall equation for any redox reaction.</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65C29501"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7C913BF5"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6AB6114D"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4DC6BF1C" w14:textId="77777777" w:rsidTr="00EA65EE">
        <w:trPr>
          <w:trHeight w:val="4033"/>
        </w:trPr>
        <w:tc>
          <w:tcPr>
            <w:tcW w:w="5783" w:type="dxa"/>
            <w:tcBorders>
              <w:top w:val="single" w:sz="8" w:space="0" w:color="000000"/>
              <w:left w:val="nil"/>
              <w:bottom w:val="nil"/>
              <w:right w:val="single" w:sz="8" w:space="0" w:color="000000"/>
            </w:tcBorders>
            <w:vAlign w:val="center"/>
          </w:tcPr>
          <w:p w14:paraId="74DB45FD" w14:textId="77777777" w:rsidR="00AA6E39" w:rsidRDefault="00AA6E39" w:rsidP="00EA65EE">
            <w:pPr>
              <w:spacing w:after="132" w:line="250" w:lineRule="auto"/>
            </w:pPr>
            <w:r>
              <w:t>Oxidation is the process of electron loss and oxidising agents are electron acceptors.</w:t>
            </w:r>
          </w:p>
          <w:p w14:paraId="1B18FA11" w14:textId="77777777" w:rsidR="00AA6E39" w:rsidRDefault="00AA6E39" w:rsidP="00EA65EE">
            <w:pPr>
              <w:spacing w:after="132" w:line="250" w:lineRule="auto"/>
            </w:pPr>
            <w:r>
              <w:t>Reduction is the process of electron gain and reducing agents are electron donors.</w:t>
            </w:r>
          </w:p>
          <w:p w14:paraId="283E1B18" w14:textId="77777777" w:rsidR="00AA6E39" w:rsidRDefault="00AA6E39" w:rsidP="00EA65EE">
            <w:pPr>
              <w:spacing w:after="123" w:line="259" w:lineRule="auto"/>
            </w:pPr>
            <w:r>
              <w:t>The rules for assigning oxidation states.</w:t>
            </w:r>
          </w:p>
          <w:p w14:paraId="71A2350B" w14:textId="77777777" w:rsidR="00AA6E39" w:rsidRDefault="00AA6E39" w:rsidP="00EA65EE">
            <w:pPr>
              <w:spacing w:after="142" w:line="259" w:lineRule="auto"/>
            </w:pPr>
            <w:r>
              <w:rPr>
                <w:rFonts w:ascii="Arial" w:eastAsia="Arial" w:hAnsi="Arial" w:cs="Arial"/>
                <w:b/>
              </w:rPr>
              <w:t>Students should be able to:</w:t>
            </w:r>
          </w:p>
          <w:p w14:paraId="76D9D237" w14:textId="77777777" w:rsidR="00AA6E39" w:rsidRDefault="00AA6E39" w:rsidP="0034387E">
            <w:pPr>
              <w:numPr>
                <w:ilvl w:val="0"/>
                <w:numId w:val="36"/>
              </w:numPr>
              <w:spacing w:after="43" w:line="257" w:lineRule="auto"/>
              <w:ind w:hanging="280"/>
            </w:pPr>
            <w:r>
              <w:t>work out the oxidation state of an element in a compound or ion from the formula</w:t>
            </w:r>
          </w:p>
          <w:p w14:paraId="1D62857D" w14:textId="77777777" w:rsidR="00AA6E39" w:rsidRDefault="00AA6E39" w:rsidP="0034387E">
            <w:pPr>
              <w:numPr>
                <w:ilvl w:val="0"/>
                <w:numId w:val="36"/>
              </w:numPr>
              <w:spacing w:after="43" w:line="257" w:lineRule="auto"/>
              <w:ind w:hanging="280"/>
            </w:pPr>
            <w:r>
              <w:t>write half-equations identifying the oxidation and reduction processes in redox reactions</w:t>
            </w:r>
          </w:p>
          <w:p w14:paraId="67A7C97A" w14:textId="77777777" w:rsidR="00AA6E39" w:rsidRDefault="00AA6E39" w:rsidP="0034387E">
            <w:pPr>
              <w:numPr>
                <w:ilvl w:val="0"/>
                <w:numId w:val="36"/>
              </w:numPr>
              <w:spacing w:line="259" w:lineRule="auto"/>
              <w:ind w:hanging="280"/>
            </w:pPr>
            <w:r>
              <w:t>combine half-equations to give an overall redox equation.</w:t>
            </w:r>
          </w:p>
        </w:tc>
        <w:tc>
          <w:tcPr>
            <w:tcW w:w="3855" w:type="dxa"/>
            <w:tcBorders>
              <w:top w:val="single" w:sz="8" w:space="0" w:color="000000"/>
              <w:left w:val="single" w:sz="8" w:space="0" w:color="000000"/>
              <w:bottom w:val="nil"/>
              <w:right w:val="nil"/>
            </w:tcBorders>
          </w:tcPr>
          <w:p w14:paraId="2AE92896" w14:textId="77777777" w:rsidR="00AA6E39" w:rsidRDefault="00AA6E39" w:rsidP="00EA65EE">
            <w:pPr>
              <w:spacing w:after="160" w:line="259" w:lineRule="auto"/>
            </w:pPr>
          </w:p>
        </w:tc>
      </w:tr>
    </w:tbl>
    <w:p w14:paraId="58338185" w14:textId="77777777" w:rsidR="0011378E" w:rsidRDefault="0011378E" w:rsidP="00AA6E39">
      <w:pPr>
        <w:pStyle w:val="Heading2"/>
        <w:ind w:left="-5"/>
        <w:rPr>
          <w:rFonts w:ascii="Arial" w:eastAsia="Arial" w:hAnsi="Arial" w:cs="Arial"/>
        </w:rPr>
      </w:pPr>
    </w:p>
    <w:p w14:paraId="5D52536C" w14:textId="77777777" w:rsidR="0011378E" w:rsidRDefault="0011378E">
      <w:pPr>
        <w:rPr>
          <w:rFonts w:ascii="Arial" w:eastAsia="Arial" w:hAnsi="Arial" w:cs="Arial"/>
          <w:color w:val="0F4761" w:themeColor="accent1" w:themeShade="BF"/>
          <w:sz w:val="32"/>
          <w:szCs w:val="32"/>
        </w:rPr>
      </w:pPr>
      <w:r>
        <w:rPr>
          <w:rFonts w:ascii="Arial" w:eastAsia="Arial" w:hAnsi="Arial" w:cs="Arial"/>
        </w:rPr>
        <w:br w:type="page"/>
      </w:r>
    </w:p>
    <w:p w14:paraId="5C9E6CFD" w14:textId="4AFCBFAE" w:rsidR="00AA6E39" w:rsidRDefault="00AA6E39" w:rsidP="00AA6E39">
      <w:pPr>
        <w:pStyle w:val="Heading2"/>
        <w:ind w:left="-5"/>
      </w:pPr>
      <w:bookmarkStart w:id="66" w:name="_Toc166702037"/>
      <w:bookmarkStart w:id="67" w:name="_Toc166702414"/>
      <w:bookmarkStart w:id="68" w:name="_Toc166748817"/>
      <w:bookmarkStart w:id="69" w:name="_Toc167176231"/>
      <w:r>
        <w:rPr>
          <w:rFonts w:ascii="Arial" w:eastAsia="Arial" w:hAnsi="Arial" w:cs="Arial"/>
        </w:rPr>
        <w:t xml:space="preserve">3.1.8 </w:t>
      </w:r>
      <w:r>
        <w:t>Thermodynamics (A-level only)</w:t>
      </w:r>
      <w:bookmarkEnd w:id="66"/>
      <w:bookmarkEnd w:id="67"/>
      <w:bookmarkEnd w:id="68"/>
      <w:bookmarkEnd w:id="69"/>
    </w:p>
    <w:p w14:paraId="7C211C71" w14:textId="77777777" w:rsidR="0011378E" w:rsidRDefault="00AA6E39" w:rsidP="0011378E">
      <w:pPr>
        <w:ind w:left="-5" w:right="12"/>
      </w:pPr>
      <w:r>
        <w:t>The further study of thermodynamics builds on the Energetics section and is important in understanding the stability of compounds and why chemical reactions occur. Enthalpy change is linked with entropy change enabling the free-energy change to be calculated.</w:t>
      </w:r>
    </w:p>
    <w:p w14:paraId="46FEC22E" w14:textId="4BC9146B" w:rsidR="00AA6E39" w:rsidRDefault="00AA6E39" w:rsidP="0011378E">
      <w:pPr>
        <w:ind w:left="-5" w:right="12"/>
      </w:pPr>
      <w:r>
        <w:rPr>
          <w:color w:val="522E91"/>
          <w:sz w:val="26"/>
        </w:rPr>
        <w:t xml:space="preserve">3.1.8.1 </w:t>
      </w:r>
      <w:r>
        <w:rPr>
          <w:rFonts w:ascii="Calibri" w:eastAsia="Calibri" w:hAnsi="Calibri" w:cs="Calibri"/>
          <w:color w:val="522E91"/>
          <w:sz w:val="26"/>
        </w:rPr>
        <w:t>Born–Haber cycles (A-level only)</w:t>
      </w:r>
    </w:p>
    <w:tbl>
      <w:tblPr>
        <w:tblStyle w:val="TableGrid0"/>
        <w:tblW w:w="9638" w:type="dxa"/>
        <w:tblInd w:w="0" w:type="dxa"/>
        <w:tblCellMar>
          <w:top w:w="167" w:type="dxa"/>
          <w:left w:w="60" w:type="dxa"/>
          <w:right w:w="73" w:type="dxa"/>
        </w:tblCellMar>
        <w:tblLook w:val="04A0" w:firstRow="1" w:lastRow="0" w:firstColumn="1" w:lastColumn="0" w:noHBand="0" w:noVBand="1"/>
      </w:tblPr>
      <w:tblGrid>
        <w:gridCol w:w="5783"/>
        <w:gridCol w:w="3855"/>
      </w:tblGrid>
      <w:tr w:rsidR="00AA6E39" w14:paraId="09CFE050"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366C492F"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3406E2E"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72284D57" w14:textId="77777777" w:rsidTr="00EA65EE">
        <w:trPr>
          <w:trHeight w:val="8305"/>
        </w:trPr>
        <w:tc>
          <w:tcPr>
            <w:tcW w:w="5783" w:type="dxa"/>
            <w:tcBorders>
              <w:top w:val="single" w:sz="8" w:space="0" w:color="000000"/>
              <w:left w:val="nil"/>
              <w:bottom w:val="nil"/>
              <w:right w:val="single" w:sz="8" w:space="0" w:color="000000"/>
            </w:tcBorders>
            <w:vAlign w:val="center"/>
          </w:tcPr>
          <w:p w14:paraId="06DD0B72" w14:textId="77777777" w:rsidR="00AA6E39" w:rsidRDefault="00AA6E39" w:rsidP="00EA65EE">
            <w:pPr>
              <w:spacing w:after="132" w:line="250" w:lineRule="auto"/>
            </w:pPr>
            <w:r>
              <w:t>Lattice enthalpy can be defined as either enthalpy of lattice dissociation or enthalpy of lattice formation.</w:t>
            </w:r>
          </w:p>
          <w:p w14:paraId="690CD899" w14:textId="77777777" w:rsidR="00AA6E39" w:rsidRDefault="00AA6E39" w:rsidP="00EA65EE">
            <w:pPr>
              <w:spacing w:after="151" w:line="250" w:lineRule="auto"/>
            </w:pPr>
            <w:r>
              <w:t>Born–Haber cycles are used to calculate lattice enthalpies using the following data:</w:t>
            </w:r>
          </w:p>
          <w:p w14:paraId="2CDE4AA9" w14:textId="77777777" w:rsidR="00AA6E39" w:rsidRDefault="00AA6E39" w:rsidP="0034387E">
            <w:pPr>
              <w:numPr>
                <w:ilvl w:val="0"/>
                <w:numId w:val="37"/>
              </w:numPr>
              <w:spacing w:after="47" w:line="259" w:lineRule="auto"/>
              <w:ind w:hanging="280"/>
            </w:pPr>
            <w:r>
              <w:t>enthalpy of formation</w:t>
            </w:r>
          </w:p>
          <w:p w14:paraId="66E31081" w14:textId="77777777" w:rsidR="00AA6E39" w:rsidRDefault="00AA6E39" w:rsidP="0034387E">
            <w:pPr>
              <w:numPr>
                <w:ilvl w:val="0"/>
                <w:numId w:val="37"/>
              </w:numPr>
              <w:spacing w:after="47" w:line="259" w:lineRule="auto"/>
              <w:ind w:hanging="280"/>
            </w:pPr>
            <w:r>
              <w:t>ionisation energy</w:t>
            </w:r>
          </w:p>
          <w:p w14:paraId="2FFD2045" w14:textId="77777777" w:rsidR="00AA6E39" w:rsidRDefault="00AA6E39" w:rsidP="0034387E">
            <w:pPr>
              <w:numPr>
                <w:ilvl w:val="0"/>
                <w:numId w:val="37"/>
              </w:numPr>
              <w:spacing w:after="47" w:line="259" w:lineRule="auto"/>
              <w:ind w:hanging="280"/>
            </w:pPr>
            <w:r>
              <w:t>enthalpy of atomisation</w:t>
            </w:r>
          </w:p>
          <w:p w14:paraId="1CCBD720" w14:textId="77777777" w:rsidR="00AA6E39" w:rsidRDefault="00AA6E39" w:rsidP="0034387E">
            <w:pPr>
              <w:numPr>
                <w:ilvl w:val="0"/>
                <w:numId w:val="37"/>
              </w:numPr>
              <w:spacing w:after="47" w:line="259" w:lineRule="auto"/>
              <w:ind w:hanging="280"/>
            </w:pPr>
            <w:r>
              <w:t>bond enthalpy</w:t>
            </w:r>
          </w:p>
          <w:p w14:paraId="5308BB38" w14:textId="77777777" w:rsidR="00AA6E39" w:rsidRDefault="00AA6E39" w:rsidP="0034387E">
            <w:pPr>
              <w:numPr>
                <w:ilvl w:val="0"/>
                <w:numId w:val="37"/>
              </w:numPr>
              <w:spacing w:after="130" w:line="259" w:lineRule="auto"/>
              <w:ind w:hanging="280"/>
            </w:pPr>
            <w:r>
              <w:t>electron affinity.</w:t>
            </w:r>
          </w:p>
          <w:p w14:paraId="11032FF5" w14:textId="77777777" w:rsidR="00AA6E39" w:rsidRDefault="00AA6E39" w:rsidP="00EA65EE">
            <w:pPr>
              <w:spacing w:after="142" w:line="259" w:lineRule="auto"/>
            </w:pPr>
            <w:r>
              <w:rPr>
                <w:rFonts w:ascii="Arial" w:eastAsia="Arial" w:hAnsi="Arial" w:cs="Arial"/>
                <w:b/>
              </w:rPr>
              <w:t>Students should be able to:</w:t>
            </w:r>
          </w:p>
          <w:p w14:paraId="425390F6" w14:textId="77777777" w:rsidR="00AA6E39" w:rsidRDefault="00AA6E39" w:rsidP="0034387E">
            <w:pPr>
              <w:numPr>
                <w:ilvl w:val="0"/>
                <w:numId w:val="37"/>
              </w:numPr>
              <w:spacing w:after="47" w:line="259" w:lineRule="auto"/>
              <w:ind w:hanging="280"/>
            </w:pPr>
            <w:r>
              <w:t>define each of the above terms and lattice enthalpy</w:t>
            </w:r>
          </w:p>
          <w:p w14:paraId="1AED07BC" w14:textId="77777777" w:rsidR="00AA6E39" w:rsidRDefault="00AA6E39" w:rsidP="0034387E">
            <w:pPr>
              <w:numPr>
                <w:ilvl w:val="0"/>
                <w:numId w:val="37"/>
              </w:numPr>
              <w:spacing w:after="43" w:line="257" w:lineRule="auto"/>
              <w:ind w:hanging="280"/>
            </w:pPr>
            <w:r>
              <w:t>construct Born–Haber cycles to calculate lattice enthalpies using these enthalpy changes</w:t>
            </w:r>
          </w:p>
          <w:p w14:paraId="124E6D06" w14:textId="77777777" w:rsidR="00AA6E39" w:rsidRDefault="00AA6E39" w:rsidP="0034387E">
            <w:pPr>
              <w:numPr>
                <w:ilvl w:val="0"/>
                <w:numId w:val="37"/>
              </w:numPr>
              <w:spacing w:after="43" w:line="257" w:lineRule="auto"/>
              <w:ind w:hanging="280"/>
            </w:pPr>
            <w:r>
              <w:t>construct Born–Haber cycles to calculate one of the other enthalpy changes</w:t>
            </w:r>
          </w:p>
          <w:p w14:paraId="65B93BB8" w14:textId="77777777" w:rsidR="00AA6E39" w:rsidRDefault="00AA6E39" w:rsidP="0034387E">
            <w:pPr>
              <w:numPr>
                <w:ilvl w:val="0"/>
                <w:numId w:val="37"/>
              </w:numPr>
              <w:spacing w:after="130" w:line="253" w:lineRule="auto"/>
              <w:ind w:hanging="280"/>
            </w:pPr>
            <w:r>
              <w:t>compare lattice enthalpies from Born–Haber cycles with those from calculations based on a perfect ionic model to provide evidence for covalent character in ionic compounds.</w:t>
            </w:r>
          </w:p>
          <w:p w14:paraId="0E34F90F" w14:textId="77777777" w:rsidR="00AA6E39" w:rsidRDefault="00AA6E39" w:rsidP="00EA65EE">
            <w:pPr>
              <w:spacing w:after="132" w:line="250" w:lineRule="auto"/>
            </w:pPr>
            <w:r>
              <w:t>Cycles are used to calculate enthalpies of solution for ionic compounds from lattice enthalpies and enthalpies of hydration.</w:t>
            </w:r>
          </w:p>
          <w:p w14:paraId="2143678D" w14:textId="77777777" w:rsidR="00AA6E39" w:rsidRDefault="00AA6E39" w:rsidP="00EA65EE">
            <w:pPr>
              <w:spacing w:after="142" w:line="259" w:lineRule="auto"/>
            </w:pPr>
            <w:r>
              <w:rPr>
                <w:rFonts w:ascii="Arial" w:eastAsia="Arial" w:hAnsi="Arial" w:cs="Arial"/>
                <w:b/>
              </w:rPr>
              <w:t>Students should be able to:</w:t>
            </w:r>
          </w:p>
          <w:p w14:paraId="31E8616B" w14:textId="77777777" w:rsidR="00AA6E39" w:rsidRDefault="00AA6E39" w:rsidP="0034387E">
            <w:pPr>
              <w:numPr>
                <w:ilvl w:val="0"/>
                <w:numId w:val="37"/>
              </w:numPr>
              <w:spacing w:after="47" w:line="259" w:lineRule="auto"/>
              <w:ind w:hanging="280"/>
            </w:pPr>
            <w:r>
              <w:t>define the term enthalpy of hydration</w:t>
            </w:r>
          </w:p>
          <w:p w14:paraId="3AEE0D81" w14:textId="77777777" w:rsidR="00AA6E39" w:rsidRDefault="00AA6E39" w:rsidP="0034387E">
            <w:pPr>
              <w:numPr>
                <w:ilvl w:val="0"/>
                <w:numId w:val="37"/>
              </w:numPr>
              <w:spacing w:line="259" w:lineRule="auto"/>
              <w:ind w:hanging="280"/>
            </w:pPr>
            <w:r>
              <w:t>perform calculations of an enthalpy change using these cycles.</w:t>
            </w:r>
          </w:p>
        </w:tc>
        <w:tc>
          <w:tcPr>
            <w:tcW w:w="3855" w:type="dxa"/>
            <w:tcBorders>
              <w:top w:val="single" w:sz="8" w:space="0" w:color="000000"/>
              <w:left w:val="single" w:sz="8" w:space="0" w:color="000000"/>
              <w:bottom w:val="nil"/>
              <w:right w:val="nil"/>
            </w:tcBorders>
          </w:tcPr>
          <w:p w14:paraId="5988DA37" w14:textId="77777777" w:rsidR="00AA6E39" w:rsidRDefault="00AA6E39" w:rsidP="00EA65EE">
            <w:pPr>
              <w:spacing w:after="160" w:line="259" w:lineRule="auto"/>
            </w:pPr>
          </w:p>
        </w:tc>
      </w:tr>
    </w:tbl>
    <w:p w14:paraId="318BA4D4" w14:textId="77777777" w:rsidR="0011378E" w:rsidRDefault="0011378E" w:rsidP="00AA6E39">
      <w:pPr>
        <w:spacing w:after="0"/>
        <w:ind w:left="-5"/>
        <w:rPr>
          <w:color w:val="522E91"/>
          <w:sz w:val="26"/>
        </w:rPr>
      </w:pPr>
    </w:p>
    <w:p w14:paraId="71EB4B9F" w14:textId="77777777" w:rsidR="0011378E" w:rsidRDefault="0011378E">
      <w:pPr>
        <w:rPr>
          <w:color w:val="522E91"/>
          <w:sz w:val="26"/>
        </w:rPr>
      </w:pPr>
      <w:r>
        <w:rPr>
          <w:color w:val="522E91"/>
          <w:sz w:val="26"/>
        </w:rPr>
        <w:br w:type="page"/>
      </w:r>
    </w:p>
    <w:p w14:paraId="0F2BE8E3" w14:textId="553F213F" w:rsidR="00AA6E39" w:rsidRDefault="00AA6E39" w:rsidP="00AA6E39">
      <w:pPr>
        <w:spacing w:after="0"/>
        <w:ind w:left="-5"/>
      </w:pPr>
      <w:r>
        <w:rPr>
          <w:color w:val="522E91"/>
          <w:sz w:val="26"/>
        </w:rPr>
        <w:t xml:space="preserve">3.1.8.2 </w:t>
      </w:r>
      <w:r>
        <w:rPr>
          <w:rFonts w:ascii="Calibri" w:eastAsia="Calibri" w:hAnsi="Calibri" w:cs="Calibri"/>
          <w:color w:val="522E91"/>
          <w:sz w:val="26"/>
        </w:rPr>
        <w:t>Gibbs free-energy change, ∆</w:t>
      </w:r>
      <w:r>
        <w:rPr>
          <w:rFonts w:ascii="Calibri" w:eastAsia="Calibri" w:hAnsi="Calibri" w:cs="Calibri"/>
          <w:i/>
          <w:color w:val="522E91"/>
          <w:sz w:val="26"/>
        </w:rPr>
        <w:t>G</w:t>
      </w:r>
      <w:r>
        <w:rPr>
          <w:rFonts w:ascii="Calibri" w:eastAsia="Calibri" w:hAnsi="Calibri" w:cs="Calibri"/>
          <w:color w:val="522E91"/>
          <w:sz w:val="26"/>
        </w:rPr>
        <w:t>, and entropy change, ∆</w:t>
      </w:r>
      <w:r>
        <w:rPr>
          <w:rFonts w:ascii="Calibri" w:eastAsia="Calibri" w:hAnsi="Calibri" w:cs="Calibri"/>
          <w:i/>
          <w:color w:val="522E91"/>
          <w:sz w:val="26"/>
        </w:rPr>
        <w:t>S</w:t>
      </w:r>
      <w:r>
        <w:rPr>
          <w:rFonts w:ascii="Calibri" w:eastAsia="Calibri" w:hAnsi="Calibri" w:cs="Calibri"/>
          <w:color w:val="522E91"/>
          <w:sz w:val="26"/>
        </w:rPr>
        <w:t xml:space="preserve"> (A-level only)</w:t>
      </w:r>
    </w:p>
    <w:tbl>
      <w:tblPr>
        <w:tblStyle w:val="TableGrid0"/>
        <w:tblW w:w="9638" w:type="dxa"/>
        <w:tblInd w:w="0" w:type="dxa"/>
        <w:tblCellMar>
          <w:top w:w="167" w:type="dxa"/>
          <w:left w:w="60" w:type="dxa"/>
          <w:right w:w="68" w:type="dxa"/>
        </w:tblCellMar>
        <w:tblLook w:val="04A0" w:firstRow="1" w:lastRow="0" w:firstColumn="1" w:lastColumn="0" w:noHBand="0" w:noVBand="1"/>
      </w:tblPr>
      <w:tblGrid>
        <w:gridCol w:w="5783"/>
        <w:gridCol w:w="3855"/>
      </w:tblGrid>
      <w:tr w:rsidR="00AA6E39" w14:paraId="01FA0561"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2291FDB2"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55BE561A"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23E315B3" w14:textId="77777777" w:rsidTr="00EA65EE">
        <w:trPr>
          <w:trHeight w:val="6409"/>
        </w:trPr>
        <w:tc>
          <w:tcPr>
            <w:tcW w:w="5783" w:type="dxa"/>
            <w:tcBorders>
              <w:top w:val="single" w:sz="8" w:space="0" w:color="000000"/>
              <w:left w:val="nil"/>
              <w:bottom w:val="nil"/>
              <w:right w:val="single" w:sz="8" w:space="0" w:color="000000"/>
            </w:tcBorders>
            <w:vAlign w:val="center"/>
          </w:tcPr>
          <w:p w14:paraId="6FAD1D39" w14:textId="77777777" w:rsidR="00AA6E39" w:rsidRDefault="00AA6E39" w:rsidP="00EA65EE">
            <w:pPr>
              <w:spacing w:after="132" w:line="250" w:lineRule="auto"/>
            </w:pPr>
            <w:r>
              <w:t>∆</w:t>
            </w:r>
            <w:r>
              <w:rPr>
                <w:rFonts w:ascii="Arial" w:eastAsia="Arial" w:hAnsi="Arial" w:cs="Arial"/>
                <w:i/>
              </w:rPr>
              <w:t>H</w:t>
            </w:r>
            <w:r>
              <w:t>, whilst important, is not sufficient to explain feasible change.</w:t>
            </w:r>
          </w:p>
          <w:p w14:paraId="5F46FC62" w14:textId="77777777" w:rsidR="00AA6E39" w:rsidRDefault="00AA6E39" w:rsidP="00EA65EE">
            <w:pPr>
              <w:spacing w:after="123" w:line="259" w:lineRule="auto"/>
            </w:pPr>
            <w:r>
              <w:t>The concept of increasing disorder (entropy change, ∆</w:t>
            </w:r>
            <w:r>
              <w:rPr>
                <w:rFonts w:ascii="Arial" w:eastAsia="Arial" w:hAnsi="Arial" w:cs="Arial"/>
                <w:i/>
              </w:rPr>
              <w:t>S</w:t>
            </w:r>
            <w:r>
              <w:t>).</w:t>
            </w:r>
          </w:p>
          <w:p w14:paraId="414D22EE" w14:textId="77777777" w:rsidR="00AA6E39" w:rsidRDefault="00AA6E39" w:rsidP="00EA65EE">
            <w:pPr>
              <w:spacing w:after="132" w:line="250" w:lineRule="auto"/>
            </w:pPr>
            <w:r>
              <w:t>∆</w:t>
            </w:r>
            <w:r>
              <w:rPr>
                <w:rFonts w:ascii="Arial" w:eastAsia="Arial" w:hAnsi="Arial" w:cs="Arial"/>
                <w:i/>
              </w:rPr>
              <w:t>S</w:t>
            </w:r>
            <w:r>
              <w:t xml:space="preserve"> accounts for the above deficiency, illustrated by physical changes and chemical changes.</w:t>
            </w:r>
          </w:p>
          <w:p w14:paraId="4741CA72" w14:textId="77777777" w:rsidR="00AA6E39" w:rsidRDefault="00AA6E39" w:rsidP="00EA65EE">
            <w:pPr>
              <w:spacing w:after="132" w:line="250" w:lineRule="auto"/>
            </w:pPr>
            <w:r>
              <w:t>The balance between entropy and enthalpy determines the feasibility of a reaction given by the relationship:</w:t>
            </w:r>
          </w:p>
          <w:p w14:paraId="420043EB" w14:textId="77777777" w:rsidR="00AA6E39" w:rsidRDefault="00AA6E39" w:rsidP="00EA65EE">
            <w:pPr>
              <w:spacing w:after="123" w:line="259" w:lineRule="auto"/>
            </w:pPr>
            <w:r>
              <w:t>∆</w:t>
            </w:r>
            <w:r>
              <w:rPr>
                <w:rFonts w:ascii="Arial" w:eastAsia="Arial" w:hAnsi="Arial" w:cs="Arial"/>
                <w:i/>
              </w:rPr>
              <w:t>G</w:t>
            </w:r>
            <w:r>
              <w:t xml:space="preserve"> = ∆</w:t>
            </w:r>
            <w:r>
              <w:rPr>
                <w:rFonts w:ascii="Arial" w:eastAsia="Arial" w:hAnsi="Arial" w:cs="Arial"/>
                <w:i/>
              </w:rPr>
              <w:t>H</w:t>
            </w:r>
            <w:r>
              <w:t xml:space="preserve"> – </w:t>
            </w:r>
            <w:r>
              <w:rPr>
                <w:rFonts w:ascii="Arial" w:eastAsia="Arial" w:hAnsi="Arial" w:cs="Arial"/>
                <w:i/>
              </w:rPr>
              <w:t>T</w:t>
            </w:r>
            <w:r>
              <w:t>∆</w:t>
            </w:r>
            <w:r>
              <w:rPr>
                <w:rFonts w:ascii="Arial" w:eastAsia="Arial" w:hAnsi="Arial" w:cs="Arial"/>
                <w:i/>
              </w:rPr>
              <w:t>S</w:t>
            </w:r>
            <w:r>
              <w:t xml:space="preserve"> (derivation not required).</w:t>
            </w:r>
          </w:p>
          <w:p w14:paraId="1F3A534F" w14:textId="77777777" w:rsidR="00AA6E39" w:rsidRDefault="00AA6E39" w:rsidP="00EA65EE">
            <w:pPr>
              <w:spacing w:after="132" w:line="250" w:lineRule="auto"/>
              <w:ind w:right="30"/>
            </w:pPr>
            <w:r>
              <w:t>For a reaction to be feasible, the value of ∆</w:t>
            </w:r>
            <w:r>
              <w:rPr>
                <w:rFonts w:ascii="Arial" w:eastAsia="Arial" w:hAnsi="Arial" w:cs="Arial"/>
                <w:i/>
              </w:rPr>
              <w:t>G</w:t>
            </w:r>
            <w:r>
              <w:t xml:space="preserve"> must be zero or negative.</w:t>
            </w:r>
          </w:p>
          <w:p w14:paraId="1B9AB560" w14:textId="77777777" w:rsidR="00AA6E39" w:rsidRDefault="00AA6E39" w:rsidP="00EA65EE">
            <w:pPr>
              <w:spacing w:after="142" w:line="259" w:lineRule="auto"/>
            </w:pPr>
            <w:r>
              <w:rPr>
                <w:rFonts w:ascii="Arial" w:eastAsia="Arial" w:hAnsi="Arial" w:cs="Arial"/>
                <w:b/>
              </w:rPr>
              <w:t>Students should be able to:</w:t>
            </w:r>
          </w:p>
          <w:p w14:paraId="192CD5C8" w14:textId="77777777" w:rsidR="00AA6E39" w:rsidRDefault="00AA6E39" w:rsidP="0034387E">
            <w:pPr>
              <w:numPr>
                <w:ilvl w:val="0"/>
                <w:numId w:val="38"/>
              </w:numPr>
              <w:spacing w:after="43" w:line="257" w:lineRule="auto"/>
              <w:ind w:hanging="280"/>
            </w:pPr>
            <w:r>
              <w:t>calculate entropy changes from absolute entropy values</w:t>
            </w:r>
          </w:p>
          <w:p w14:paraId="68120C15" w14:textId="77777777" w:rsidR="00AA6E39" w:rsidRDefault="00AA6E39" w:rsidP="0034387E">
            <w:pPr>
              <w:numPr>
                <w:ilvl w:val="0"/>
                <w:numId w:val="38"/>
              </w:numPr>
              <w:spacing w:after="130" w:line="259" w:lineRule="auto"/>
              <w:ind w:hanging="280"/>
            </w:pPr>
            <w:r>
              <w:t>use the relationship</w:t>
            </w:r>
          </w:p>
          <w:p w14:paraId="176664D6" w14:textId="77777777" w:rsidR="00AA6E39" w:rsidRDefault="00AA6E39" w:rsidP="00EA65EE">
            <w:pPr>
              <w:spacing w:after="49" w:line="250" w:lineRule="auto"/>
              <w:ind w:left="560"/>
            </w:pPr>
            <w:r>
              <w:t>∆</w:t>
            </w:r>
            <w:r>
              <w:rPr>
                <w:rFonts w:ascii="Arial" w:eastAsia="Arial" w:hAnsi="Arial" w:cs="Arial"/>
                <w:i/>
              </w:rPr>
              <w:t>G</w:t>
            </w:r>
            <w:r>
              <w:t xml:space="preserve"> = ∆</w:t>
            </w:r>
            <w:r>
              <w:rPr>
                <w:rFonts w:ascii="Arial" w:eastAsia="Arial" w:hAnsi="Arial" w:cs="Arial"/>
                <w:i/>
              </w:rPr>
              <w:t>H</w:t>
            </w:r>
            <w:r>
              <w:t xml:space="preserve"> – </w:t>
            </w:r>
            <w:r>
              <w:rPr>
                <w:rFonts w:ascii="Arial" w:eastAsia="Arial" w:hAnsi="Arial" w:cs="Arial"/>
                <w:i/>
              </w:rPr>
              <w:t>T</w:t>
            </w:r>
            <w:r>
              <w:t>∆</w:t>
            </w:r>
            <w:r>
              <w:rPr>
                <w:rFonts w:ascii="Arial" w:eastAsia="Arial" w:hAnsi="Arial" w:cs="Arial"/>
                <w:i/>
              </w:rPr>
              <w:t>S</w:t>
            </w:r>
            <w:r>
              <w:t xml:space="preserve"> to determine how ∆</w:t>
            </w:r>
            <w:r>
              <w:rPr>
                <w:rFonts w:ascii="Arial" w:eastAsia="Arial" w:hAnsi="Arial" w:cs="Arial"/>
                <w:i/>
              </w:rPr>
              <w:t>G</w:t>
            </w:r>
            <w:r>
              <w:t xml:space="preserve"> varies with temperature</w:t>
            </w:r>
          </w:p>
          <w:p w14:paraId="4E372C19" w14:textId="77777777" w:rsidR="00AA6E39" w:rsidRDefault="00AA6E39" w:rsidP="0034387E">
            <w:pPr>
              <w:numPr>
                <w:ilvl w:val="0"/>
                <w:numId w:val="38"/>
              </w:numPr>
              <w:spacing w:line="259" w:lineRule="auto"/>
              <w:ind w:hanging="280"/>
            </w:pPr>
            <w:r>
              <w:t>use the relationship ∆</w:t>
            </w:r>
            <w:r>
              <w:rPr>
                <w:rFonts w:ascii="Arial" w:eastAsia="Arial" w:hAnsi="Arial" w:cs="Arial"/>
                <w:i/>
              </w:rPr>
              <w:t>G</w:t>
            </w:r>
            <w:r>
              <w:t xml:space="preserve"> = ∆</w:t>
            </w:r>
            <w:r>
              <w:rPr>
                <w:rFonts w:ascii="Arial" w:eastAsia="Arial" w:hAnsi="Arial" w:cs="Arial"/>
                <w:i/>
              </w:rPr>
              <w:t>H</w:t>
            </w:r>
            <w:r>
              <w:t xml:space="preserve"> – </w:t>
            </w:r>
            <w:r>
              <w:rPr>
                <w:rFonts w:ascii="Arial" w:eastAsia="Arial" w:hAnsi="Arial" w:cs="Arial"/>
                <w:i/>
              </w:rPr>
              <w:t>T</w:t>
            </w:r>
            <w:r>
              <w:t>∆</w:t>
            </w:r>
            <w:r>
              <w:rPr>
                <w:rFonts w:ascii="Arial" w:eastAsia="Arial" w:hAnsi="Arial" w:cs="Arial"/>
                <w:i/>
              </w:rPr>
              <w:t>S</w:t>
            </w:r>
            <w:r>
              <w:t xml:space="preserve"> to determine the temperature at which a reaction becomes feasible.</w:t>
            </w:r>
          </w:p>
        </w:tc>
        <w:tc>
          <w:tcPr>
            <w:tcW w:w="3855" w:type="dxa"/>
            <w:tcBorders>
              <w:top w:val="single" w:sz="8" w:space="0" w:color="000000"/>
              <w:left w:val="single" w:sz="8" w:space="0" w:color="000000"/>
              <w:bottom w:val="nil"/>
              <w:right w:val="nil"/>
            </w:tcBorders>
          </w:tcPr>
          <w:p w14:paraId="35A3AA6D" w14:textId="77777777" w:rsidR="00AA6E39" w:rsidRDefault="00AA6E39" w:rsidP="00EA65EE">
            <w:pPr>
              <w:spacing w:after="123" w:line="259" w:lineRule="auto"/>
            </w:pPr>
            <w:r>
              <w:rPr>
                <w:rFonts w:ascii="Arial" w:eastAsia="Arial" w:hAnsi="Arial" w:cs="Arial"/>
                <w:b/>
              </w:rPr>
              <w:t>AT a, b and k</w:t>
            </w:r>
          </w:p>
          <w:p w14:paraId="62CDEE4A" w14:textId="77777777" w:rsidR="00AA6E39" w:rsidRDefault="00AA6E39" w:rsidP="00EA65EE">
            <w:pPr>
              <w:spacing w:after="123" w:line="259" w:lineRule="auto"/>
            </w:pPr>
            <w:r>
              <w:rPr>
                <w:rFonts w:ascii="Arial" w:eastAsia="Arial" w:hAnsi="Arial" w:cs="Arial"/>
                <w:b/>
              </w:rPr>
              <w:t>PS 3.2</w:t>
            </w:r>
          </w:p>
          <w:p w14:paraId="113B6CCB" w14:textId="77777777" w:rsidR="00AA6E39" w:rsidRDefault="00AA6E39" w:rsidP="00EA65EE">
            <w:pPr>
              <w:spacing w:after="132" w:line="250" w:lineRule="auto"/>
              <w:ind w:right="49"/>
            </w:pPr>
            <w:r>
              <w:t>Students could be asked to find ∆</w:t>
            </w:r>
            <w:r>
              <w:rPr>
                <w:rFonts w:ascii="Arial" w:eastAsia="Arial" w:hAnsi="Arial" w:cs="Arial"/>
                <w:i/>
              </w:rPr>
              <w:t xml:space="preserve">S </w:t>
            </w:r>
            <w:r>
              <w:t>for vaporization of water using a kettle.</w:t>
            </w:r>
          </w:p>
          <w:p w14:paraId="2FC96E68" w14:textId="77777777" w:rsidR="00AA6E39" w:rsidRDefault="00AA6E39" w:rsidP="00EA65EE">
            <w:pPr>
              <w:spacing w:after="123" w:line="259" w:lineRule="auto"/>
            </w:pPr>
            <w:r>
              <w:rPr>
                <w:rFonts w:ascii="Arial" w:eastAsia="Arial" w:hAnsi="Arial" w:cs="Arial"/>
                <w:b/>
              </w:rPr>
              <w:t>MS 2.2, 2.3 and 2.4</w:t>
            </w:r>
          </w:p>
          <w:p w14:paraId="5D9D4A45" w14:textId="77777777" w:rsidR="00AA6E39" w:rsidRDefault="00AA6E39" w:rsidP="00EA65EE">
            <w:pPr>
              <w:spacing w:after="132" w:line="250" w:lineRule="auto"/>
            </w:pPr>
            <w:r>
              <w:t>Students rearrange the equation ∆</w:t>
            </w:r>
            <w:r>
              <w:rPr>
                <w:rFonts w:ascii="Arial" w:eastAsia="Arial" w:hAnsi="Arial" w:cs="Arial"/>
                <w:i/>
              </w:rPr>
              <w:t>G</w:t>
            </w:r>
            <w:r>
              <w:t xml:space="preserve"> = ∆</w:t>
            </w:r>
            <w:r>
              <w:rPr>
                <w:rFonts w:ascii="Arial" w:eastAsia="Arial" w:hAnsi="Arial" w:cs="Arial"/>
                <w:i/>
              </w:rPr>
              <w:t>H</w:t>
            </w:r>
            <w:r>
              <w:t xml:space="preserve"> – </w:t>
            </w:r>
            <w:r>
              <w:rPr>
                <w:rFonts w:ascii="Arial" w:eastAsia="Arial" w:hAnsi="Arial" w:cs="Arial"/>
                <w:i/>
              </w:rPr>
              <w:t>T</w:t>
            </w:r>
            <w:r>
              <w:t>∆</w:t>
            </w:r>
            <w:r>
              <w:rPr>
                <w:rFonts w:ascii="Arial" w:eastAsia="Arial" w:hAnsi="Arial" w:cs="Arial"/>
                <w:i/>
              </w:rPr>
              <w:t>S</w:t>
            </w:r>
            <w:r>
              <w:t xml:space="preserve"> to find unknown values.</w:t>
            </w:r>
          </w:p>
          <w:p w14:paraId="763725A2" w14:textId="77777777" w:rsidR="00AA6E39" w:rsidRDefault="00AA6E39" w:rsidP="00EA65EE">
            <w:pPr>
              <w:spacing w:after="123" w:line="259" w:lineRule="auto"/>
            </w:pPr>
            <w:r>
              <w:rPr>
                <w:rFonts w:ascii="Arial" w:eastAsia="Arial" w:hAnsi="Arial" w:cs="Arial"/>
                <w:b/>
              </w:rPr>
              <w:t>MS 3.3</w:t>
            </w:r>
          </w:p>
          <w:p w14:paraId="3CABBF9F" w14:textId="77777777" w:rsidR="00AA6E39" w:rsidRDefault="00AA6E39" w:rsidP="00EA65EE">
            <w:pPr>
              <w:spacing w:line="259" w:lineRule="auto"/>
            </w:pPr>
            <w:r>
              <w:t>Students determine ∆</w:t>
            </w:r>
            <w:r>
              <w:rPr>
                <w:rFonts w:ascii="Arial" w:eastAsia="Arial" w:hAnsi="Arial" w:cs="Arial"/>
                <w:i/>
              </w:rPr>
              <w:t>S</w:t>
            </w:r>
            <w:r>
              <w:t xml:space="preserve"> and ∆</w:t>
            </w:r>
            <w:r>
              <w:rPr>
                <w:rFonts w:ascii="Arial" w:eastAsia="Arial" w:hAnsi="Arial" w:cs="Arial"/>
                <w:i/>
              </w:rPr>
              <w:t>H</w:t>
            </w:r>
            <w:r>
              <w:t xml:space="preserve"> from a graph of ∆</w:t>
            </w:r>
            <w:r>
              <w:rPr>
                <w:rFonts w:ascii="Arial" w:eastAsia="Arial" w:hAnsi="Arial" w:cs="Arial"/>
                <w:i/>
              </w:rPr>
              <w:t>G</w:t>
            </w:r>
            <w:r>
              <w:t xml:space="preserve"> versus </w:t>
            </w:r>
            <w:r>
              <w:rPr>
                <w:rFonts w:ascii="Arial" w:eastAsia="Arial" w:hAnsi="Arial" w:cs="Arial"/>
                <w:i/>
              </w:rPr>
              <w:t>T</w:t>
            </w:r>
            <w:r>
              <w:t>.</w:t>
            </w:r>
          </w:p>
        </w:tc>
      </w:tr>
    </w:tbl>
    <w:p w14:paraId="0797B262" w14:textId="77777777" w:rsidR="0011378E" w:rsidRDefault="0011378E" w:rsidP="00AA6E39">
      <w:pPr>
        <w:pStyle w:val="Heading2"/>
        <w:ind w:left="-5"/>
        <w:rPr>
          <w:rFonts w:ascii="Arial" w:eastAsia="Arial" w:hAnsi="Arial" w:cs="Arial"/>
        </w:rPr>
      </w:pPr>
    </w:p>
    <w:p w14:paraId="44BE4685" w14:textId="77777777" w:rsidR="0011378E" w:rsidRDefault="0011378E">
      <w:pPr>
        <w:rPr>
          <w:rFonts w:ascii="Arial" w:eastAsia="Arial" w:hAnsi="Arial" w:cs="Arial"/>
          <w:color w:val="0F4761" w:themeColor="accent1" w:themeShade="BF"/>
          <w:sz w:val="32"/>
          <w:szCs w:val="32"/>
        </w:rPr>
      </w:pPr>
      <w:r>
        <w:rPr>
          <w:rFonts w:ascii="Arial" w:eastAsia="Arial" w:hAnsi="Arial" w:cs="Arial"/>
        </w:rPr>
        <w:br w:type="page"/>
      </w:r>
    </w:p>
    <w:p w14:paraId="59C42CD2" w14:textId="61A2FC84" w:rsidR="00AA6E39" w:rsidRDefault="00AA6E39" w:rsidP="00AA6E39">
      <w:pPr>
        <w:pStyle w:val="Heading2"/>
        <w:ind w:left="-5"/>
      </w:pPr>
      <w:bookmarkStart w:id="70" w:name="_Toc166702038"/>
      <w:bookmarkStart w:id="71" w:name="_Toc166702415"/>
      <w:bookmarkStart w:id="72" w:name="_Toc166748818"/>
      <w:bookmarkStart w:id="73" w:name="_Toc167176232"/>
      <w:r>
        <w:rPr>
          <w:rFonts w:ascii="Arial" w:eastAsia="Arial" w:hAnsi="Arial" w:cs="Arial"/>
        </w:rPr>
        <w:t xml:space="preserve">3.1.9 </w:t>
      </w:r>
      <w:r>
        <w:t>Rate equations (A-level only)</w:t>
      </w:r>
      <w:bookmarkEnd w:id="70"/>
      <w:bookmarkEnd w:id="71"/>
      <w:bookmarkEnd w:id="72"/>
      <w:bookmarkEnd w:id="73"/>
    </w:p>
    <w:p w14:paraId="55F8685A" w14:textId="77777777" w:rsidR="00AA6E39" w:rsidRDefault="00AA6E39" w:rsidP="00AA6E39">
      <w:pPr>
        <w:ind w:left="-5" w:right="12"/>
      </w:pPr>
      <w:r>
        <w:t>In rate equations, the mathematical relationship between rate of reaction and concentration gives information about the mechanism of a reaction that may occur in several steps.</w:t>
      </w:r>
    </w:p>
    <w:p w14:paraId="35C82C66" w14:textId="77777777" w:rsidR="00AA6E39" w:rsidRDefault="00AA6E39" w:rsidP="00AA6E39">
      <w:pPr>
        <w:spacing w:after="0"/>
        <w:ind w:left="-5"/>
      </w:pPr>
      <w:r>
        <w:rPr>
          <w:color w:val="522E91"/>
          <w:sz w:val="26"/>
        </w:rPr>
        <w:t xml:space="preserve">3.1.9.1 </w:t>
      </w:r>
      <w:r>
        <w:rPr>
          <w:rFonts w:ascii="Calibri" w:eastAsia="Calibri" w:hAnsi="Calibri" w:cs="Calibri"/>
          <w:color w:val="522E91"/>
          <w:sz w:val="26"/>
        </w:rPr>
        <w:t>Rate equations (A-level only)</w:t>
      </w:r>
    </w:p>
    <w:tbl>
      <w:tblPr>
        <w:tblStyle w:val="TableGrid0"/>
        <w:tblW w:w="9638" w:type="dxa"/>
        <w:tblInd w:w="0" w:type="dxa"/>
        <w:tblCellMar>
          <w:top w:w="167" w:type="dxa"/>
          <w:left w:w="60" w:type="dxa"/>
          <w:right w:w="107" w:type="dxa"/>
        </w:tblCellMar>
        <w:tblLook w:val="04A0" w:firstRow="1" w:lastRow="0" w:firstColumn="1" w:lastColumn="0" w:noHBand="0" w:noVBand="1"/>
      </w:tblPr>
      <w:tblGrid>
        <w:gridCol w:w="5783"/>
        <w:gridCol w:w="3855"/>
      </w:tblGrid>
      <w:tr w:rsidR="00AA6E39" w14:paraId="3401D1CA"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5B5C0784"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4993136"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F42E3E9" w14:textId="77777777" w:rsidTr="00EA65EE">
        <w:trPr>
          <w:trHeight w:val="8185"/>
        </w:trPr>
        <w:tc>
          <w:tcPr>
            <w:tcW w:w="5783" w:type="dxa"/>
            <w:tcBorders>
              <w:top w:val="single" w:sz="8" w:space="0" w:color="000000"/>
              <w:left w:val="nil"/>
              <w:bottom w:val="nil"/>
              <w:right w:val="single" w:sz="8" w:space="0" w:color="000000"/>
            </w:tcBorders>
            <w:vAlign w:val="center"/>
          </w:tcPr>
          <w:p w14:paraId="44D9FEE2" w14:textId="77777777" w:rsidR="00AA6E39" w:rsidRDefault="00AA6E39" w:rsidP="00EA65EE">
            <w:pPr>
              <w:spacing w:after="88" w:line="319" w:lineRule="auto"/>
            </w:pPr>
            <w:r>
              <w:t xml:space="preserve">The rate of a chemical reaction is related to the concentration of reactants by a rate equation of the form: </w:t>
            </w:r>
            <w:r>
              <w:rPr>
                <w:rFonts w:ascii="Arial" w:eastAsia="Arial" w:hAnsi="Arial" w:cs="Arial"/>
                <w:i/>
              </w:rPr>
              <w:t>Rate</w:t>
            </w:r>
            <w:r>
              <w:t xml:space="preserve"> = </w:t>
            </w:r>
            <w:r>
              <w:rPr>
                <w:rFonts w:ascii="Arial" w:eastAsia="Arial" w:hAnsi="Arial" w:cs="Arial"/>
                <w:i/>
              </w:rPr>
              <w:t>k</w:t>
            </w:r>
            <w:r>
              <w:t>[A]</w:t>
            </w:r>
            <w:r>
              <w:rPr>
                <w:rFonts w:ascii="Arial" w:eastAsia="Arial" w:hAnsi="Arial" w:cs="Arial"/>
                <w:i/>
                <w:vertAlign w:val="superscript"/>
              </w:rPr>
              <w:t>m</w:t>
            </w:r>
            <w:r>
              <w:t xml:space="preserve"> [B]</w:t>
            </w:r>
            <w:r>
              <w:rPr>
                <w:rFonts w:ascii="Arial" w:eastAsia="Arial" w:hAnsi="Arial" w:cs="Arial"/>
                <w:i/>
                <w:vertAlign w:val="superscript"/>
              </w:rPr>
              <w:t>n</w:t>
            </w:r>
          </w:p>
          <w:p w14:paraId="7A140F65" w14:textId="77777777" w:rsidR="00AA6E39" w:rsidRDefault="00AA6E39" w:rsidP="00EA65EE">
            <w:pPr>
              <w:spacing w:after="132" w:line="250" w:lineRule="auto"/>
            </w:pPr>
            <w:r>
              <w:t xml:space="preserve">where </w:t>
            </w:r>
            <w:r>
              <w:rPr>
                <w:rFonts w:ascii="Arial" w:eastAsia="Arial" w:hAnsi="Arial" w:cs="Arial"/>
                <w:i/>
              </w:rPr>
              <w:t>m</w:t>
            </w:r>
            <w:r>
              <w:t xml:space="preserve"> and </w:t>
            </w:r>
            <w:r>
              <w:rPr>
                <w:rFonts w:ascii="Arial" w:eastAsia="Arial" w:hAnsi="Arial" w:cs="Arial"/>
                <w:i/>
              </w:rPr>
              <w:t>n</w:t>
            </w:r>
            <w:r>
              <w:t xml:space="preserve"> are the orders of reaction with respect to reactants A and B and </w:t>
            </w:r>
            <w:r>
              <w:rPr>
                <w:rFonts w:ascii="Arial" w:eastAsia="Arial" w:hAnsi="Arial" w:cs="Arial"/>
                <w:i/>
              </w:rPr>
              <w:t>k</w:t>
            </w:r>
            <w:r>
              <w:t xml:space="preserve"> is the rate constant.</w:t>
            </w:r>
          </w:p>
          <w:p w14:paraId="6E9F9A16" w14:textId="77777777" w:rsidR="00AA6E39" w:rsidRDefault="00AA6E39" w:rsidP="00EA65EE">
            <w:pPr>
              <w:spacing w:after="132" w:line="250" w:lineRule="auto"/>
              <w:jc w:val="both"/>
            </w:pPr>
            <w:r>
              <w:t xml:space="preserve">The orders </w:t>
            </w:r>
            <w:r>
              <w:rPr>
                <w:rFonts w:ascii="Arial" w:eastAsia="Arial" w:hAnsi="Arial" w:cs="Arial"/>
                <w:i/>
              </w:rPr>
              <w:t>m</w:t>
            </w:r>
            <w:r>
              <w:t xml:space="preserve"> and </w:t>
            </w:r>
            <w:r>
              <w:rPr>
                <w:rFonts w:ascii="Arial" w:eastAsia="Arial" w:hAnsi="Arial" w:cs="Arial"/>
                <w:i/>
              </w:rPr>
              <w:t>n</w:t>
            </w:r>
            <w:r>
              <w:t xml:space="preserve"> are restricted to the values 0, 1, and 2.</w:t>
            </w:r>
          </w:p>
          <w:p w14:paraId="7BE73CB1" w14:textId="77777777" w:rsidR="00AA6E39" w:rsidRDefault="00AA6E39" w:rsidP="00EA65EE">
            <w:pPr>
              <w:spacing w:after="164" w:line="301" w:lineRule="auto"/>
              <w:ind w:right="101"/>
            </w:pPr>
            <w:r>
              <w:t xml:space="preserve">The rate constant </w:t>
            </w:r>
            <w:r>
              <w:rPr>
                <w:rFonts w:ascii="Arial" w:eastAsia="Arial" w:hAnsi="Arial" w:cs="Arial"/>
                <w:i/>
              </w:rPr>
              <w:t>k</w:t>
            </w:r>
            <w:r>
              <w:t xml:space="preserve"> varies with temperature as shown by the equation: </w:t>
            </w:r>
            <w:r>
              <w:rPr>
                <w:rFonts w:ascii="Arial" w:eastAsia="Arial" w:hAnsi="Arial" w:cs="Arial"/>
                <w:i/>
              </w:rPr>
              <w:t>k</w:t>
            </w:r>
            <w:r>
              <w:t xml:space="preserve"> = Ae</w:t>
            </w:r>
            <w:r>
              <w:rPr>
                <w:sz w:val="17"/>
              </w:rPr>
              <w:t>–</w:t>
            </w:r>
            <w:proofErr w:type="spellStart"/>
            <w:r>
              <w:rPr>
                <w:rFonts w:ascii="Arial" w:eastAsia="Arial" w:hAnsi="Arial" w:cs="Arial"/>
                <w:i/>
                <w:sz w:val="17"/>
              </w:rPr>
              <w:t>E</w:t>
            </w:r>
            <w:r>
              <w:rPr>
                <w:sz w:val="12"/>
              </w:rPr>
              <w:t>a</w:t>
            </w:r>
            <w:proofErr w:type="spellEnd"/>
            <w:r>
              <w:rPr>
                <w:sz w:val="17"/>
              </w:rPr>
              <w:t>/</w:t>
            </w:r>
            <w:r>
              <w:rPr>
                <w:rFonts w:ascii="Arial" w:eastAsia="Arial" w:hAnsi="Arial" w:cs="Arial"/>
                <w:i/>
                <w:sz w:val="17"/>
              </w:rPr>
              <w:t>RT</w:t>
            </w:r>
          </w:p>
          <w:p w14:paraId="7110587F" w14:textId="77777777" w:rsidR="00AA6E39" w:rsidRDefault="00AA6E39" w:rsidP="00EA65EE">
            <w:pPr>
              <w:spacing w:after="145" w:line="260" w:lineRule="auto"/>
            </w:pPr>
            <w:r>
              <w:t xml:space="preserve">where A is a constant, known as the Arrhenius constant, </w:t>
            </w:r>
            <w:proofErr w:type="spellStart"/>
            <w:r>
              <w:rPr>
                <w:rFonts w:ascii="Arial" w:eastAsia="Arial" w:hAnsi="Arial" w:cs="Arial"/>
                <w:i/>
              </w:rPr>
              <w:t>E</w:t>
            </w:r>
            <w:r>
              <w:rPr>
                <w:vertAlign w:val="subscript"/>
              </w:rPr>
              <w:t>a</w:t>
            </w:r>
            <w:proofErr w:type="spellEnd"/>
            <w:r>
              <w:t xml:space="preserve"> is the activation energy and </w:t>
            </w:r>
            <w:r>
              <w:rPr>
                <w:rFonts w:ascii="Arial" w:eastAsia="Arial" w:hAnsi="Arial" w:cs="Arial"/>
                <w:i/>
              </w:rPr>
              <w:t xml:space="preserve">T </w:t>
            </w:r>
            <w:r>
              <w:t>is the temperature in K.</w:t>
            </w:r>
          </w:p>
          <w:p w14:paraId="1B1FE644" w14:textId="77777777" w:rsidR="00AA6E39" w:rsidRDefault="00AA6E39" w:rsidP="00EA65EE">
            <w:pPr>
              <w:spacing w:after="142" w:line="259" w:lineRule="auto"/>
            </w:pPr>
            <w:r>
              <w:rPr>
                <w:rFonts w:ascii="Arial" w:eastAsia="Arial" w:hAnsi="Arial" w:cs="Arial"/>
                <w:b/>
              </w:rPr>
              <w:t>Students should be able to:</w:t>
            </w:r>
          </w:p>
          <w:p w14:paraId="31D1885C" w14:textId="77777777" w:rsidR="00AA6E39" w:rsidRDefault="00AA6E39" w:rsidP="0034387E">
            <w:pPr>
              <w:numPr>
                <w:ilvl w:val="0"/>
                <w:numId w:val="39"/>
              </w:numPr>
              <w:spacing w:after="47" w:line="259" w:lineRule="auto"/>
              <w:ind w:hanging="280"/>
            </w:pPr>
            <w:r>
              <w:t>define the terms order of reaction and rate constant</w:t>
            </w:r>
          </w:p>
          <w:p w14:paraId="4E68FA1A" w14:textId="77777777" w:rsidR="00AA6E39" w:rsidRDefault="00AA6E39" w:rsidP="0034387E">
            <w:pPr>
              <w:numPr>
                <w:ilvl w:val="0"/>
                <w:numId w:val="39"/>
              </w:numPr>
              <w:spacing w:after="47" w:line="259" w:lineRule="auto"/>
              <w:ind w:hanging="280"/>
            </w:pPr>
            <w:r>
              <w:t>perform calculations using the rate equation</w:t>
            </w:r>
          </w:p>
          <w:p w14:paraId="2C4F98A1" w14:textId="77777777" w:rsidR="00AA6E39" w:rsidRDefault="00AA6E39" w:rsidP="0034387E">
            <w:pPr>
              <w:numPr>
                <w:ilvl w:val="0"/>
                <w:numId w:val="39"/>
              </w:numPr>
              <w:spacing w:after="25" w:line="257" w:lineRule="auto"/>
              <w:ind w:hanging="280"/>
            </w:pPr>
            <w:r>
              <w:t xml:space="preserve">explain the qualitative effect of changes in temperature on the rate constant </w:t>
            </w:r>
            <w:r>
              <w:rPr>
                <w:rFonts w:ascii="Arial" w:eastAsia="Arial" w:hAnsi="Arial" w:cs="Arial"/>
                <w:i/>
              </w:rPr>
              <w:t>k</w:t>
            </w:r>
          </w:p>
          <w:p w14:paraId="049F2285" w14:textId="77777777" w:rsidR="00AA6E39" w:rsidRDefault="00AA6E39" w:rsidP="0034387E">
            <w:pPr>
              <w:numPr>
                <w:ilvl w:val="0"/>
                <w:numId w:val="39"/>
              </w:numPr>
              <w:spacing w:after="70" w:line="259" w:lineRule="auto"/>
              <w:ind w:hanging="280"/>
            </w:pPr>
            <w:r>
              <w:t xml:space="preserve">perform calculations using the equation </w:t>
            </w:r>
            <w:r>
              <w:rPr>
                <w:rFonts w:ascii="Arial" w:eastAsia="Arial" w:hAnsi="Arial" w:cs="Arial"/>
                <w:i/>
              </w:rPr>
              <w:t>k</w:t>
            </w:r>
            <w:r>
              <w:t xml:space="preserve"> = Ae</w:t>
            </w:r>
            <w:r>
              <w:rPr>
                <w:rFonts w:ascii="Arial" w:eastAsia="Arial" w:hAnsi="Arial" w:cs="Arial"/>
                <w:i/>
                <w:vertAlign w:val="superscript"/>
              </w:rPr>
              <w:t>–</w:t>
            </w:r>
            <w:proofErr w:type="spellStart"/>
            <w:r>
              <w:rPr>
                <w:rFonts w:ascii="Arial" w:eastAsia="Arial" w:hAnsi="Arial" w:cs="Arial"/>
                <w:i/>
                <w:vertAlign w:val="superscript"/>
              </w:rPr>
              <w:t>E</w:t>
            </w:r>
            <w:r>
              <w:rPr>
                <w:sz w:val="19"/>
                <w:vertAlign w:val="superscript"/>
              </w:rPr>
              <w:t>a</w:t>
            </w:r>
            <w:proofErr w:type="spellEnd"/>
            <w:r>
              <w:rPr>
                <w:vertAlign w:val="superscript"/>
              </w:rPr>
              <w:t>/</w:t>
            </w:r>
            <w:r>
              <w:rPr>
                <w:rFonts w:ascii="Arial" w:eastAsia="Arial" w:hAnsi="Arial" w:cs="Arial"/>
                <w:i/>
                <w:vertAlign w:val="superscript"/>
              </w:rPr>
              <w:t>RT</w:t>
            </w:r>
          </w:p>
          <w:p w14:paraId="67FC0D79" w14:textId="77777777" w:rsidR="00AA6E39" w:rsidRDefault="00AA6E39" w:rsidP="0034387E">
            <w:pPr>
              <w:numPr>
                <w:ilvl w:val="0"/>
                <w:numId w:val="39"/>
              </w:numPr>
              <w:spacing w:after="130" w:line="272" w:lineRule="auto"/>
              <w:ind w:hanging="280"/>
            </w:pPr>
            <w:r>
              <w:t xml:space="preserve">understand that the equation </w:t>
            </w:r>
            <w:r>
              <w:rPr>
                <w:rFonts w:ascii="Arial" w:eastAsia="Arial" w:hAnsi="Arial" w:cs="Arial"/>
                <w:i/>
              </w:rPr>
              <w:t>k</w:t>
            </w:r>
            <w:r>
              <w:t xml:space="preserve"> = Ae</w:t>
            </w:r>
            <w:r>
              <w:rPr>
                <w:rFonts w:ascii="Arial" w:eastAsia="Arial" w:hAnsi="Arial" w:cs="Arial"/>
                <w:i/>
                <w:vertAlign w:val="superscript"/>
              </w:rPr>
              <w:t>–</w:t>
            </w:r>
            <w:proofErr w:type="spellStart"/>
            <w:r>
              <w:rPr>
                <w:rFonts w:ascii="Arial" w:eastAsia="Arial" w:hAnsi="Arial" w:cs="Arial"/>
                <w:i/>
                <w:vertAlign w:val="superscript"/>
              </w:rPr>
              <w:t>E</w:t>
            </w:r>
            <w:r>
              <w:rPr>
                <w:sz w:val="19"/>
                <w:vertAlign w:val="superscript"/>
              </w:rPr>
              <w:t>a</w:t>
            </w:r>
            <w:proofErr w:type="spellEnd"/>
            <w:r>
              <w:rPr>
                <w:vertAlign w:val="superscript"/>
              </w:rPr>
              <w:t>/</w:t>
            </w:r>
            <w:r>
              <w:rPr>
                <w:rFonts w:ascii="Arial" w:eastAsia="Arial" w:hAnsi="Arial" w:cs="Arial"/>
                <w:i/>
                <w:vertAlign w:val="superscript"/>
              </w:rPr>
              <w:t>RT</w:t>
            </w:r>
            <w:r>
              <w:t xml:space="preserve"> can be rearranged into the form ln </w:t>
            </w:r>
            <w:r>
              <w:rPr>
                <w:rFonts w:ascii="Arial" w:eastAsia="Arial" w:hAnsi="Arial" w:cs="Arial"/>
                <w:i/>
              </w:rPr>
              <w:t>k</w:t>
            </w:r>
            <w:r>
              <w:t xml:space="preserve"> = –</w:t>
            </w:r>
            <w:proofErr w:type="spellStart"/>
            <w:r>
              <w:rPr>
                <w:rFonts w:ascii="Arial" w:eastAsia="Arial" w:hAnsi="Arial" w:cs="Arial"/>
                <w:i/>
              </w:rPr>
              <w:t>E</w:t>
            </w:r>
            <w:r>
              <w:rPr>
                <w:vertAlign w:val="subscript"/>
              </w:rPr>
              <w:t>a</w:t>
            </w:r>
            <w:proofErr w:type="spellEnd"/>
            <w:r>
              <w:t xml:space="preserve"> /</w:t>
            </w:r>
            <w:r>
              <w:rPr>
                <w:rFonts w:ascii="Arial" w:eastAsia="Arial" w:hAnsi="Arial" w:cs="Arial"/>
                <w:i/>
              </w:rPr>
              <w:t>RT</w:t>
            </w:r>
            <w:r>
              <w:t xml:space="preserve"> + ln A and know how to use this rearranged equation with experimental data to plot a straight line graph with slope –</w:t>
            </w:r>
            <w:proofErr w:type="spellStart"/>
            <w:r>
              <w:rPr>
                <w:rFonts w:ascii="Arial" w:eastAsia="Arial" w:hAnsi="Arial" w:cs="Arial"/>
                <w:i/>
              </w:rPr>
              <w:t>E</w:t>
            </w:r>
            <w:r>
              <w:rPr>
                <w:vertAlign w:val="subscript"/>
              </w:rPr>
              <w:t>a</w:t>
            </w:r>
            <w:proofErr w:type="spellEnd"/>
            <w:r>
              <w:t>/</w:t>
            </w:r>
            <w:r>
              <w:rPr>
                <w:rFonts w:ascii="Arial" w:eastAsia="Arial" w:hAnsi="Arial" w:cs="Arial"/>
                <w:i/>
              </w:rPr>
              <w:t>R</w:t>
            </w:r>
          </w:p>
          <w:p w14:paraId="4B9DCDE6" w14:textId="77777777" w:rsidR="00AA6E39" w:rsidRDefault="00AA6E39" w:rsidP="00EA65EE">
            <w:pPr>
              <w:spacing w:line="259" w:lineRule="auto"/>
            </w:pPr>
            <w:r>
              <w:t xml:space="preserve">These equations and the gas constant, </w:t>
            </w:r>
            <w:r>
              <w:rPr>
                <w:rFonts w:ascii="Arial" w:eastAsia="Arial" w:hAnsi="Arial" w:cs="Arial"/>
                <w:i/>
              </w:rPr>
              <w:t>R</w:t>
            </w:r>
            <w:r>
              <w:t>, will be given when required.</w:t>
            </w:r>
          </w:p>
        </w:tc>
        <w:tc>
          <w:tcPr>
            <w:tcW w:w="3855" w:type="dxa"/>
            <w:tcBorders>
              <w:top w:val="single" w:sz="8" w:space="0" w:color="000000"/>
              <w:left w:val="single" w:sz="8" w:space="0" w:color="000000"/>
              <w:bottom w:val="nil"/>
              <w:right w:val="nil"/>
            </w:tcBorders>
          </w:tcPr>
          <w:p w14:paraId="7FF0BC74" w14:textId="77777777" w:rsidR="00AA6E39" w:rsidRDefault="00AA6E39" w:rsidP="00EA65EE">
            <w:pPr>
              <w:spacing w:after="123" w:line="259" w:lineRule="auto"/>
            </w:pPr>
            <w:r>
              <w:rPr>
                <w:rFonts w:ascii="Arial" w:eastAsia="Arial" w:hAnsi="Arial" w:cs="Arial"/>
                <w:b/>
              </w:rPr>
              <w:t>MS 0.0 and 2.4</w:t>
            </w:r>
          </w:p>
          <w:p w14:paraId="517AAE6B" w14:textId="77777777" w:rsidR="00AA6E39" w:rsidRDefault="00AA6E39" w:rsidP="00EA65EE">
            <w:pPr>
              <w:spacing w:after="132" w:line="250" w:lineRule="auto"/>
            </w:pPr>
            <w:r>
              <w:t>Students use given rate data and deduce a rate equation, then use some of the data to calculate the rate constant including units. Rate equations could be given and students asked to calculate rate constant or rate.</w:t>
            </w:r>
          </w:p>
          <w:p w14:paraId="6A821782" w14:textId="77777777" w:rsidR="00AA6E39" w:rsidRDefault="00AA6E39" w:rsidP="00EA65EE">
            <w:pPr>
              <w:spacing w:after="123" w:line="259" w:lineRule="auto"/>
            </w:pPr>
            <w:r>
              <w:rPr>
                <w:rFonts w:ascii="Arial" w:eastAsia="Arial" w:hAnsi="Arial" w:cs="Arial"/>
                <w:b/>
              </w:rPr>
              <w:t>MS 3.3 and 3.4</w:t>
            </w:r>
          </w:p>
          <w:p w14:paraId="1BCCD1DC" w14:textId="77777777" w:rsidR="00AA6E39" w:rsidRDefault="00AA6E39" w:rsidP="00EA65EE">
            <w:pPr>
              <w:spacing w:line="259" w:lineRule="auto"/>
            </w:pPr>
            <w:r>
              <w:t>Students use a graph of</w:t>
            </w:r>
          </w:p>
          <w:p w14:paraId="1B9BB386" w14:textId="77777777" w:rsidR="00AA6E39" w:rsidRDefault="00AA6E39" w:rsidP="00EA65EE">
            <w:pPr>
              <w:spacing w:line="259" w:lineRule="auto"/>
            </w:pPr>
            <w:r>
              <w:t>concentration–time and calculate the rate constant of a zero-order reaction by determination of the gradient.</w:t>
            </w:r>
          </w:p>
        </w:tc>
      </w:tr>
    </w:tbl>
    <w:p w14:paraId="7F2EE02D" w14:textId="77777777" w:rsidR="0011378E" w:rsidRDefault="0011378E" w:rsidP="00AA6E39">
      <w:pPr>
        <w:spacing w:after="0"/>
        <w:ind w:left="-5"/>
        <w:rPr>
          <w:color w:val="522E91"/>
          <w:sz w:val="26"/>
        </w:rPr>
      </w:pPr>
    </w:p>
    <w:p w14:paraId="7639FE58" w14:textId="77777777" w:rsidR="0011378E" w:rsidRDefault="0011378E">
      <w:pPr>
        <w:rPr>
          <w:color w:val="522E91"/>
          <w:sz w:val="26"/>
        </w:rPr>
      </w:pPr>
      <w:r>
        <w:rPr>
          <w:color w:val="522E91"/>
          <w:sz w:val="26"/>
        </w:rPr>
        <w:br w:type="page"/>
      </w:r>
    </w:p>
    <w:p w14:paraId="042E3F62" w14:textId="445B1B7A" w:rsidR="00AA6E39" w:rsidRDefault="00AA6E39" w:rsidP="00AA6E39">
      <w:pPr>
        <w:spacing w:after="0"/>
        <w:ind w:left="-5"/>
      </w:pPr>
      <w:r>
        <w:rPr>
          <w:color w:val="522E91"/>
          <w:sz w:val="26"/>
        </w:rPr>
        <w:t xml:space="preserve">3.1.9.2 </w:t>
      </w:r>
      <w:r>
        <w:rPr>
          <w:rFonts w:ascii="Calibri" w:eastAsia="Calibri" w:hAnsi="Calibri" w:cs="Calibri"/>
          <w:color w:val="522E91"/>
          <w:sz w:val="26"/>
        </w:rPr>
        <w:t>Determination of rate equation (A-level only)</w:t>
      </w:r>
    </w:p>
    <w:tbl>
      <w:tblPr>
        <w:tblStyle w:val="TableGrid0"/>
        <w:tblW w:w="9638" w:type="dxa"/>
        <w:tblInd w:w="0" w:type="dxa"/>
        <w:tblCellMar>
          <w:top w:w="105" w:type="dxa"/>
          <w:left w:w="60" w:type="dxa"/>
          <w:right w:w="75" w:type="dxa"/>
        </w:tblCellMar>
        <w:tblLook w:val="04A0" w:firstRow="1" w:lastRow="0" w:firstColumn="1" w:lastColumn="0" w:noHBand="0" w:noVBand="1"/>
      </w:tblPr>
      <w:tblGrid>
        <w:gridCol w:w="5783"/>
        <w:gridCol w:w="3855"/>
      </w:tblGrid>
      <w:tr w:rsidR="00AA6E39" w14:paraId="0C418FA5"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7D424EFE"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3DD4F8B"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44E5E109" w14:textId="77777777" w:rsidTr="00EA65EE">
        <w:trPr>
          <w:trHeight w:val="8075"/>
        </w:trPr>
        <w:tc>
          <w:tcPr>
            <w:tcW w:w="5783" w:type="dxa"/>
            <w:tcBorders>
              <w:top w:val="single" w:sz="8" w:space="0" w:color="000000"/>
              <w:left w:val="nil"/>
              <w:bottom w:val="single" w:sz="8" w:space="0" w:color="000000"/>
              <w:right w:val="single" w:sz="8" w:space="0" w:color="000000"/>
            </w:tcBorders>
          </w:tcPr>
          <w:p w14:paraId="4A306211" w14:textId="77777777" w:rsidR="00AA6E39" w:rsidRDefault="00AA6E39" w:rsidP="00EA65EE">
            <w:pPr>
              <w:spacing w:after="132" w:line="250" w:lineRule="auto"/>
            </w:pPr>
            <w:r>
              <w:t>The rate equation is an experimentally determined relationship.</w:t>
            </w:r>
          </w:p>
          <w:p w14:paraId="3D2EF7B3" w14:textId="77777777" w:rsidR="00AA6E39" w:rsidRDefault="00AA6E39" w:rsidP="00EA65EE">
            <w:pPr>
              <w:spacing w:after="132" w:line="250" w:lineRule="auto"/>
            </w:pPr>
            <w:r>
              <w:t>The orders with respect to reactants can provide information about the mechanism of a reaction.</w:t>
            </w:r>
          </w:p>
          <w:p w14:paraId="4DE1597B" w14:textId="77777777" w:rsidR="00AA6E39" w:rsidRDefault="00AA6E39" w:rsidP="00EA65EE">
            <w:pPr>
              <w:spacing w:after="142" w:line="259" w:lineRule="auto"/>
            </w:pPr>
            <w:r>
              <w:rPr>
                <w:rFonts w:ascii="Arial" w:eastAsia="Arial" w:hAnsi="Arial" w:cs="Arial"/>
                <w:b/>
              </w:rPr>
              <w:t>Students should be able to:</w:t>
            </w:r>
          </w:p>
          <w:p w14:paraId="59329A26" w14:textId="77777777" w:rsidR="00AA6E39" w:rsidRDefault="00AA6E39" w:rsidP="0034387E">
            <w:pPr>
              <w:numPr>
                <w:ilvl w:val="0"/>
                <w:numId w:val="40"/>
              </w:numPr>
              <w:spacing w:after="43" w:line="257" w:lineRule="auto"/>
              <w:ind w:hanging="280"/>
            </w:pPr>
            <w:r>
              <w:t>use concentration–time graphs to deduce the rate of a reaction</w:t>
            </w:r>
          </w:p>
          <w:p w14:paraId="0550952D" w14:textId="77777777" w:rsidR="00AA6E39" w:rsidRDefault="00AA6E39" w:rsidP="0034387E">
            <w:pPr>
              <w:numPr>
                <w:ilvl w:val="0"/>
                <w:numId w:val="40"/>
              </w:numPr>
              <w:spacing w:after="43" w:line="257" w:lineRule="auto"/>
              <w:ind w:hanging="280"/>
            </w:pPr>
            <w:r>
              <w:t>use initial concentration–time data to deduce the initial rate of a reaction</w:t>
            </w:r>
          </w:p>
          <w:p w14:paraId="7F778C00" w14:textId="77777777" w:rsidR="00AA6E39" w:rsidRDefault="00AA6E39" w:rsidP="0034387E">
            <w:pPr>
              <w:numPr>
                <w:ilvl w:val="0"/>
                <w:numId w:val="40"/>
              </w:numPr>
              <w:spacing w:after="43" w:line="257" w:lineRule="auto"/>
              <w:ind w:hanging="280"/>
            </w:pPr>
            <w:r>
              <w:t>use rate–concentration data or graphs to deduce the order (0, 1 or 2) with respect to a reactant</w:t>
            </w:r>
          </w:p>
          <w:p w14:paraId="2842E618" w14:textId="77777777" w:rsidR="00AA6E39" w:rsidRDefault="00AA6E39" w:rsidP="0034387E">
            <w:pPr>
              <w:numPr>
                <w:ilvl w:val="0"/>
                <w:numId w:val="40"/>
              </w:numPr>
              <w:spacing w:after="43" w:line="257" w:lineRule="auto"/>
              <w:ind w:hanging="280"/>
            </w:pPr>
            <w:r>
              <w:t>derive the rate equation for a reaction from the orders with respect to each of the reactants</w:t>
            </w:r>
          </w:p>
          <w:p w14:paraId="2981F791" w14:textId="77777777" w:rsidR="00AA6E39" w:rsidRDefault="00AA6E39" w:rsidP="0034387E">
            <w:pPr>
              <w:numPr>
                <w:ilvl w:val="0"/>
                <w:numId w:val="40"/>
              </w:numPr>
              <w:spacing w:line="259" w:lineRule="auto"/>
              <w:ind w:hanging="280"/>
            </w:pPr>
            <w:r>
              <w:t>use the orders with respect to reactants to provide information about the rate determining/limiting step of a reaction.</w:t>
            </w:r>
          </w:p>
        </w:tc>
        <w:tc>
          <w:tcPr>
            <w:tcW w:w="3855" w:type="dxa"/>
            <w:tcBorders>
              <w:top w:val="single" w:sz="8" w:space="0" w:color="000000"/>
              <w:left w:val="single" w:sz="8" w:space="0" w:color="000000"/>
              <w:bottom w:val="single" w:sz="8" w:space="0" w:color="000000"/>
              <w:right w:val="nil"/>
            </w:tcBorders>
            <w:vAlign w:val="center"/>
          </w:tcPr>
          <w:p w14:paraId="7A034F23" w14:textId="77777777" w:rsidR="00AA6E39" w:rsidRDefault="00AA6E39" w:rsidP="00EA65EE">
            <w:pPr>
              <w:spacing w:after="123" w:line="259" w:lineRule="auto"/>
            </w:pPr>
            <w:r>
              <w:rPr>
                <w:rFonts w:ascii="Arial" w:eastAsia="Arial" w:hAnsi="Arial" w:cs="Arial"/>
                <w:b/>
              </w:rPr>
              <w:t>AT a, b, k and l</w:t>
            </w:r>
          </w:p>
          <w:p w14:paraId="6BFFED45" w14:textId="77777777" w:rsidR="00AA6E39" w:rsidRDefault="00AA6E39" w:rsidP="00EA65EE">
            <w:pPr>
              <w:spacing w:after="123" w:line="259" w:lineRule="auto"/>
            </w:pPr>
            <w:r>
              <w:rPr>
                <w:rFonts w:ascii="Arial" w:eastAsia="Arial" w:hAnsi="Arial" w:cs="Arial"/>
                <w:b/>
              </w:rPr>
              <w:t>PS 2.4 and 3.1</w:t>
            </w:r>
          </w:p>
          <w:p w14:paraId="543E5E23" w14:textId="77777777" w:rsidR="00AA6E39" w:rsidRDefault="00AA6E39" w:rsidP="00EA65EE">
            <w:pPr>
              <w:spacing w:after="132" w:line="250" w:lineRule="auto"/>
            </w:pPr>
            <w:r>
              <w:t>Students could determine the order of reaction for a reactant in the iodine clock reaction.</w:t>
            </w:r>
          </w:p>
          <w:p w14:paraId="77AE381B" w14:textId="77777777" w:rsidR="00AA6E39" w:rsidRDefault="00AA6E39" w:rsidP="00EA65EE">
            <w:pPr>
              <w:spacing w:after="123" w:line="259" w:lineRule="auto"/>
            </w:pPr>
            <w:r>
              <w:rPr>
                <w:rFonts w:ascii="Arial" w:eastAsia="Arial" w:hAnsi="Arial" w:cs="Arial"/>
                <w:b/>
              </w:rPr>
              <w:t>MS 3.1</w:t>
            </w:r>
          </w:p>
          <w:p w14:paraId="71AB6A61" w14:textId="77777777" w:rsidR="00AA6E39" w:rsidRDefault="00AA6E39" w:rsidP="00EA65EE">
            <w:pPr>
              <w:spacing w:after="132" w:line="250" w:lineRule="auto"/>
            </w:pPr>
            <w:r>
              <w:t>Students could be given data to plot and interpret in terms of order with respect to a reactant. Alternatively, students could just be given appropriate graphs and asked to derive order(s).</w:t>
            </w:r>
          </w:p>
          <w:p w14:paraId="581CEDC5" w14:textId="77777777" w:rsidR="00AA6E39" w:rsidRDefault="00AA6E39" w:rsidP="00EA65EE">
            <w:pPr>
              <w:spacing w:after="123" w:line="259" w:lineRule="auto"/>
            </w:pPr>
            <w:r>
              <w:rPr>
                <w:rFonts w:ascii="Arial" w:eastAsia="Arial" w:hAnsi="Arial" w:cs="Arial"/>
                <w:b/>
              </w:rPr>
              <w:t>MS 3.3 and 3.4</w:t>
            </w:r>
          </w:p>
          <w:p w14:paraId="68DA7302" w14:textId="77777777" w:rsidR="00AA6E39" w:rsidRDefault="00AA6E39" w:rsidP="00EA65EE">
            <w:pPr>
              <w:spacing w:after="132" w:line="250" w:lineRule="auto"/>
              <w:ind w:right="29"/>
            </w:pPr>
            <w:r>
              <w:t>Students calculate the rate constant of a zero-order reaction by determining the gradient of a concentration–time graph.</w:t>
            </w:r>
          </w:p>
          <w:p w14:paraId="1F7B08C4" w14:textId="77777777" w:rsidR="00AA6E39" w:rsidRDefault="00AA6E39" w:rsidP="00EA65EE">
            <w:pPr>
              <w:spacing w:after="123" w:line="259" w:lineRule="auto"/>
            </w:pPr>
            <w:r>
              <w:rPr>
                <w:rFonts w:ascii="Arial" w:eastAsia="Arial" w:hAnsi="Arial" w:cs="Arial"/>
                <w:b/>
              </w:rPr>
              <w:t>MS 3.5</w:t>
            </w:r>
          </w:p>
          <w:p w14:paraId="4E0C1667" w14:textId="77777777" w:rsidR="00AA6E39" w:rsidRDefault="00AA6E39" w:rsidP="00EA65EE">
            <w:pPr>
              <w:spacing w:after="132" w:line="250" w:lineRule="auto"/>
              <w:ind w:right="41"/>
            </w:pPr>
            <w:r>
              <w:t>Students plot concentration–time graphs from collected or supplied data and draw an appropriate best-fit curve.</w:t>
            </w:r>
          </w:p>
          <w:p w14:paraId="40C44708" w14:textId="77777777" w:rsidR="00AA6E39" w:rsidRDefault="00AA6E39" w:rsidP="00EA65EE">
            <w:pPr>
              <w:spacing w:line="259" w:lineRule="auto"/>
            </w:pPr>
            <w:r>
              <w:t>Students draw tangents to such curves to deduce rates at different times.</w:t>
            </w:r>
          </w:p>
        </w:tc>
      </w:tr>
      <w:tr w:rsidR="00AA6E39" w14:paraId="0DD85D0E" w14:textId="77777777" w:rsidTr="00EA65EE">
        <w:trPr>
          <w:trHeight w:val="1552"/>
        </w:trPr>
        <w:tc>
          <w:tcPr>
            <w:tcW w:w="5783" w:type="dxa"/>
            <w:tcBorders>
              <w:top w:val="single" w:sz="8" w:space="0" w:color="000000"/>
              <w:left w:val="nil"/>
              <w:bottom w:val="nil"/>
              <w:right w:val="single" w:sz="8" w:space="0" w:color="000000"/>
            </w:tcBorders>
            <w:vAlign w:val="center"/>
          </w:tcPr>
          <w:p w14:paraId="41F6FC06" w14:textId="77777777" w:rsidR="00AA6E39" w:rsidRDefault="00AA6E39" w:rsidP="00EA65EE">
            <w:pPr>
              <w:spacing w:after="123" w:line="259" w:lineRule="auto"/>
            </w:pPr>
            <w:r>
              <w:rPr>
                <w:rFonts w:ascii="Arial" w:eastAsia="Arial" w:hAnsi="Arial" w:cs="Arial"/>
                <w:b/>
              </w:rPr>
              <w:t>Required practical 7</w:t>
            </w:r>
          </w:p>
          <w:p w14:paraId="3B2F3F48" w14:textId="77777777" w:rsidR="00AA6E39" w:rsidRDefault="00AA6E39" w:rsidP="00EA65EE">
            <w:pPr>
              <w:spacing w:after="142" w:line="259" w:lineRule="auto"/>
            </w:pPr>
            <w:r>
              <w:t>Measuring the rate of reaction:</w:t>
            </w:r>
          </w:p>
          <w:p w14:paraId="1E9B837A" w14:textId="77777777" w:rsidR="00AA6E39" w:rsidRDefault="00AA6E39" w:rsidP="0034387E">
            <w:pPr>
              <w:numPr>
                <w:ilvl w:val="0"/>
                <w:numId w:val="41"/>
              </w:numPr>
              <w:spacing w:after="47" w:line="259" w:lineRule="auto"/>
              <w:ind w:hanging="280"/>
            </w:pPr>
            <w:r>
              <w:t>by an initial rate method</w:t>
            </w:r>
          </w:p>
          <w:p w14:paraId="4F0F9C63" w14:textId="77777777" w:rsidR="00AA6E39" w:rsidRDefault="00AA6E39" w:rsidP="0034387E">
            <w:pPr>
              <w:numPr>
                <w:ilvl w:val="0"/>
                <w:numId w:val="41"/>
              </w:numPr>
              <w:spacing w:line="259" w:lineRule="auto"/>
              <w:ind w:hanging="280"/>
            </w:pPr>
            <w:r>
              <w:t>by a continuous monitoring method.</w:t>
            </w:r>
          </w:p>
        </w:tc>
        <w:tc>
          <w:tcPr>
            <w:tcW w:w="3855" w:type="dxa"/>
            <w:tcBorders>
              <w:top w:val="single" w:sz="8" w:space="0" w:color="000000"/>
              <w:left w:val="single" w:sz="8" w:space="0" w:color="000000"/>
              <w:bottom w:val="nil"/>
              <w:right w:val="nil"/>
            </w:tcBorders>
          </w:tcPr>
          <w:p w14:paraId="24EF5D3B" w14:textId="77777777" w:rsidR="00AA6E39" w:rsidRDefault="00AA6E39" w:rsidP="00EA65EE">
            <w:pPr>
              <w:spacing w:after="160" w:line="259" w:lineRule="auto"/>
            </w:pPr>
          </w:p>
        </w:tc>
      </w:tr>
    </w:tbl>
    <w:p w14:paraId="7B5DF7F8" w14:textId="77777777" w:rsidR="0011378E" w:rsidRDefault="0011378E" w:rsidP="00AA6E39">
      <w:pPr>
        <w:pStyle w:val="Heading2"/>
        <w:ind w:left="-5"/>
        <w:rPr>
          <w:rFonts w:ascii="Arial" w:eastAsia="Arial" w:hAnsi="Arial" w:cs="Arial"/>
        </w:rPr>
      </w:pPr>
    </w:p>
    <w:p w14:paraId="726A950B" w14:textId="77777777" w:rsidR="0011378E" w:rsidRDefault="0011378E">
      <w:pPr>
        <w:rPr>
          <w:rFonts w:ascii="Arial" w:eastAsia="Arial" w:hAnsi="Arial" w:cs="Arial"/>
          <w:color w:val="0F4761" w:themeColor="accent1" w:themeShade="BF"/>
          <w:sz w:val="32"/>
          <w:szCs w:val="32"/>
        </w:rPr>
      </w:pPr>
      <w:r>
        <w:rPr>
          <w:rFonts w:ascii="Arial" w:eastAsia="Arial" w:hAnsi="Arial" w:cs="Arial"/>
        </w:rPr>
        <w:br w:type="page"/>
      </w:r>
    </w:p>
    <w:p w14:paraId="4076938A" w14:textId="5EFEDCD4" w:rsidR="00AA6E39" w:rsidRDefault="00AA6E39" w:rsidP="00AA6E39">
      <w:pPr>
        <w:pStyle w:val="Heading2"/>
        <w:ind w:left="-5"/>
      </w:pPr>
      <w:bookmarkStart w:id="74" w:name="_Toc166702039"/>
      <w:bookmarkStart w:id="75" w:name="_Toc166702416"/>
      <w:bookmarkStart w:id="76" w:name="_Toc166748819"/>
      <w:bookmarkStart w:id="77" w:name="_Toc167176233"/>
      <w:r>
        <w:rPr>
          <w:rFonts w:ascii="Arial" w:eastAsia="Arial" w:hAnsi="Arial" w:cs="Arial"/>
        </w:rPr>
        <w:t xml:space="preserve">3.1.10 </w:t>
      </w:r>
      <w:r>
        <w:t xml:space="preserve">Equilibrium constant </w:t>
      </w:r>
      <w:proofErr w:type="spellStart"/>
      <w:r>
        <w:rPr>
          <w:rFonts w:ascii="Calibri" w:eastAsia="Calibri" w:hAnsi="Calibri" w:cs="Calibri"/>
          <w:i/>
        </w:rPr>
        <w:t>K</w:t>
      </w:r>
      <w:r>
        <w:rPr>
          <w:vertAlign w:val="subscript"/>
        </w:rPr>
        <w:t>p</w:t>
      </w:r>
      <w:proofErr w:type="spellEnd"/>
      <w:r>
        <w:t xml:space="preserve"> for homogeneous systems (A-level only)</w:t>
      </w:r>
      <w:bookmarkEnd w:id="74"/>
      <w:bookmarkEnd w:id="75"/>
      <w:bookmarkEnd w:id="76"/>
      <w:bookmarkEnd w:id="77"/>
    </w:p>
    <w:p w14:paraId="2006EA7A" w14:textId="77777777" w:rsidR="00AA6E39" w:rsidRDefault="00AA6E39" w:rsidP="00AA6E39">
      <w:pPr>
        <w:ind w:left="-5" w:right="12"/>
      </w:pPr>
      <w:r>
        <w:t xml:space="preserve">The further study of equilibria considers how the mathematical expression for the equilibrium constant </w:t>
      </w:r>
      <w:proofErr w:type="spellStart"/>
      <w:r>
        <w:rPr>
          <w:rFonts w:ascii="Arial" w:eastAsia="Arial" w:hAnsi="Arial" w:cs="Arial"/>
          <w:i/>
        </w:rPr>
        <w:t>K</w:t>
      </w:r>
      <w:r>
        <w:rPr>
          <w:vertAlign w:val="subscript"/>
        </w:rPr>
        <w:t>p</w:t>
      </w:r>
      <w:proofErr w:type="spellEnd"/>
      <w:r>
        <w:t xml:space="preserve"> enables us to calculate how an equilibrium yield will be influenced by the partial pressures of reactants and products. This has important consequences for many industrial processes.</w:t>
      </w:r>
    </w:p>
    <w:tbl>
      <w:tblPr>
        <w:tblStyle w:val="TableGrid0"/>
        <w:tblW w:w="9638" w:type="dxa"/>
        <w:tblInd w:w="0" w:type="dxa"/>
        <w:tblCellMar>
          <w:top w:w="108" w:type="dxa"/>
          <w:left w:w="60" w:type="dxa"/>
          <w:right w:w="115" w:type="dxa"/>
        </w:tblCellMar>
        <w:tblLook w:val="04A0" w:firstRow="1" w:lastRow="0" w:firstColumn="1" w:lastColumn="0" w:noHBand="0" w:noVBand="1"/>
      </w:tblPr>
      <w:tblGrid>
        <w:gridCol w:w="5829"/>
        <w:gridCol w:w="3809"/>
      </w:tblGrid>
      <w:tr w:rsidR="00AA6E39" w14:paraId="3E5AA24C" w14:textId="77777777" w:rsidTr="00EA65EE">
        <w:trPr>
          <w:trHeight w:val="800"/>
        </w:trPr>
        <w:tc>
          <w:tcPr>
            <w:tcW w:w="5828" w:type="dxa"/>
            <w:tcBorders>
              <w:top w:val="nil"/>
              <w:left w:val="nil"/>
              <w:bottom w:val="single" w:sz="8" w:space="0" w:color="000000"/>
              <w:right w:val="single" w:sz="8" w:space="0" w:color="000000"/>
            </w:tcBorders>
            <w:shd w:val="clear" w:color="auto" w:fill="B499DF"/>
          </w:tcPr>
          <w:p w14:paraId="445E1FE3" w14:textId="77777777" w:rsidR="00AA6E39" w:rsidRDefault="00AA6E39" w:rsidP="00EA65EE">
            <w:pPr>
              <w:spacing w:line="259" w:lineRule="auto"/>
            </w:pPr>
            <w:r>
              <w:rPr>
                <w:rFonts w:ascii="Arial" w:eastAsia="Arial" w:hAnsi="Arial" w:cs="Arial"/>
                <w:b/>
                <w:color w:val="FFFFFF"/>
              </w:rPr>
              <w:t>Content</w:t>
            </w:r>
          </w:p>
        </w:tc>
        <w:tc>
          <w:tcPr>
            <w:tcW w:w="3809" w:type="dxa"/>
            <w:tcBorders>
              <w:top w:val="nil"/>
              <w:left w:val="single" w:sz="8" w:space="0" w:color="000000"/>
              <w:bottom w:val="single" w:sz="8" w:space="0" w:color="000000"/>
              <w:right w:val="nil"/>
            </w:tcBorders>
            <w:shd w:val="clear" w:color="auto" w:fill="B499DF"/>
            <w:vAlign w:val="center"/>
          </w:tcPr>
          <w:p w14:paraId="69FA31F0"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4FDF081" w14:textId="77777777" w:rsidTr="00EA65EE">
        <w:trPr>
          <w:trHeight w:val="5575"/>
        </w:trPr>
        <w:tc>
          <w:tcPr>
            <w:tcW w:w="5828" w:type="dxa"/>
            <w:tcBorders>
              <w:top w:val="single" w:sz="8" w:space="0" w:color="000000"/>
              <w:left w:val="nil"/>
              <w:bottom w:val="nil"/>
              <w:right w:val="single" w:sz="8" w:space="0" w:color="000000"/>
            </w:tcBorders>
            <w:vAlign w:val="center"/>
          </w:tcPr>
          <w:p w14:paraId="36111CD8" w14:textId="77777777" w:rsidR="00AA6E39" w:rsidRDefault="00AA6E39" w:rsidP="00EA65EE">
            <w:pPr>
              <w:spacing w:after="127" w:line="270" w:lineRule="auto"/>
            </w:pPr>
            <w:r>
              <w:t xml:space="preserve">The equilibrium constant </w:t>
            </w:r>
            <w:proofErr w:type="spellStart"/>
            <w:r>
              <w:rPr>
                <w:rFonts w:ascii="Arial" w:eastAsia="Arial" w:hAnsi="Arial" w:cs="Arial"/>
                <w:i/>
              </w:rPr>
              <w:t>K</w:t>
            </w:r>
            <w:r>
              <w:rPr>
                <w:vertAlign w:val="subscript"/>
              </w:rPr>
              <w:t>p</w:t>
            </w:r>
            <w:proofErr w:type="spellEnd"/>
            <w:r>
              <w:t xml:space="preserve"> is deduced from the equation for a reversible reaction occurring in the gas phase.</w:t>
            </w:r>
          </w:p>
          <w:p w14:paraId="498C5F23" w14:textId="77777777" w:rsidR="00AA6E39" w:rsidRDefault="00AA6E39" w:rsidP="00EA65EE">
            <w:pPr>
              <w:spacing w:after="115" w:line="267" w:lineRule="auto"/>
            </w:pPr>
            <w:proofErr w:type="spellStart"/>
            <w:r>
              <w:rPr>
                <w:rFonts w:ascii="Arial" w:eastAsia="Arial" w:hAnsi="Arial" w:cs="Arial"/>
                <w:i/>
              </w:rPr>
              <w:t>K</w:t>
            </w:r>
            <w:r>
              <w:rPr>
                <w:vertAlign w:val="subscript"/>
              </w:rPr>
              <w:t>p</w:t>
            </w:r>
            <w:proofErr w:type="spellEnd"/>
            <w:r>
              <w:t xml:space="preserve"> is the equilibrium constant calculated from partial pressures for a system at constant temperature.</w:t>
            </w:r>
          </w:p>
          <w:p w14:paraId="292AA54C" w14:textId="77777777" w:rsidR="00AA6E39" w:rsidRDefault="00AA6E39" w:rsidP="00EA65EE">
            <w:pPr>
              <w:spacing w:after="142" w:line="259" w:lineRule="auto"/>
            </w:pPr>
            <w:r>
              <w:rPr>
                <w:rFonts w:ascii="Arial" w:eastAsia="Arial" w:hAnsi="Arial" w:cs="Arial"/>
                <w:b/>
              </w:rPr>
              <w:t>Students should be able to:</w:t>
            </w:r>
          </w:p>
          <w:p w14:paraId="64141772" w14:textId="77777777" w:rsidR="00AA6E39" w:rsidRDefault="00AA6E39" w:rsidP="0034387E">
            <w:pPr>
              <w:numPr>
                <w:ilvl w:val="0"/>
                <w:numId w:val="42"/>
              </w:numPr>
              <w:spacing w:after="51" w:line="257" w:lineRule="auto"/>
              <w:ind w:hanging="280"/>
            </w:pPr>
            <w:r>
              <w:t>derive partial pressure from mole fraction and total pressure</w:t>
            </w:r>
          </w:p>
          <w:p w14:paraId="71D44B26" w14:textId="77777777" w:rsidR="00AA6E39" w:rsidRDefault="00AA6E39" w:rsidP="0034387E">
            <w:pPr>
              <w:numPr>
                <w:ilvl w:val="0"/>
                <w:numId w:val="42"/>
              </w:numPr>
              <w:spacing w:after="36" w:line="274" w:lineRule="auto"/>
              <w:ind w:hanging="280"/>
            </w:pPr>
            <w:r>
              <w:t xml:space="preserve">construct an expression for </w:t>
            </w:r>
            <w:proofErr w:type="spellStart"/>
            <w:r>
              <w:rPr>
                <w:rFonts w:ascii="Arial" w:eastAsia="Arial" w:hAnsi="Arial" w:cs="Arial"/>
                <w:i/>
              </w:rPr>
              <w:t>K</w:t>
            </w:r>
            <w:r>
              <w:rPr>
                <w:vertAlign w:val="subscript"/>
              </w:rPr>
              <w:t>p</w:t>
            </w:r>
            <w:proofErr w:type="spellEnd"/>
            <w:r>
              <w:t xml:space="preserve"> for a homogeneous system in equilibrium</w:t>
            </w:r>
          </w:p>
          <w:p w14:paraId="7853EFBB" w14:textId="77777777" w:rsidR="00AA6E39" w:rsidRDefault="00AA6E39" w:rsidP="0034387E">
            <w:pPr>
              <w:numPr>
                <w:ilvl w:val="0"/>
                <w:numId w:val="42"/>
              </w:numPr>
              <w:spacing w:after="63" w:line="259" w:lineRule="auto"/>
              <w:ind w:hanging="280"/>
            </w:pPr>
            <w:r>
              <w:t xml:space="preserve">perform calculations involving </w:t>
            </w:r>
            <w:proofErr w:type="spellStart"/>
            <w:r>
              <w:rPr>
                <w:rFonts w:ascii="Arial" w:eastAsia="Arial" w:hAnsi="Arial" w:cs="Arial"/>
                <w:i/>
              </w:rPr>
              <w:t>K</w:t>
            </w:r>
            <w:r>
              <w:rPr>
                <w:vertAlign w:val="subscript"/>
              </w:rPr>
              <w:t>p</w:t>
            </w:r>
            <w:proofErr w:type="spellEnd"/>
          </w:p>
          <w:p w14:paraId="4720CDBF" w14:textId="77777777" w:rsidR="00AA6E39" w:rsidRDefault="00AA6E39" w:rsidP="0034387E">
            <w:pPr>
              <w:numPr>
                <w:ilvl w:val="0"/>
                <w:numId w:val="42"/>
              </w:numPr>
              <w:spacing w:after="46" w:line="254" w:lineRule="auto"/>
              <w:ind w:hanging="280"/>
            </w:pPr>
            <w:r>
              <w:t>predict the qualitative effects of changes in temperature and pressure on the position of equilibrium</w:t>
            </w:r>
          </w:p>
          <w:p w14:paraId="5081F91E" w14:textId="77777777" w:rsidR="00AA6E39" w:rsidRDefault="00AA6E39" w:rsidP="0034387E">
            <w:pPr>
              <w:numPr>
                <w:ilvl w:val="0"/>
                <w:numId w:val="42"/>
              </w:numPr>
              <w:spacing w:after="42" w:line="273" w:lineRule="auto"/>
              <w:ind w:hanging="280"/>
            </w:pPr>
            <w:r>
              <w:t xml:space="preserve">predict the qualitative effects of changes in temperature on the value of </w:t>
            </w:r>
            <w:proofErr w:type="spellStart"/>
            <w:r>
              <w:rPr>
                <w:rFonts w:ascii="Arial" w:eastAsia="Arial" w:hAnsi="Arial" w:cs="Arial"/>
                <w:i/>
              </w:rPr>
              <w:t>K</w:t>
            </w:r>
            <w:r>
              <w:rPr>
                <w:vertAlign w:val="subscript"/>
              </w:rPr>
              <w:t>p</w:t>
            </w:r>
            <w:proofErr w:type="spellEnd"/>
          </w:p>
          <w:p w14:paraId="253EE0D9" w14:textId="77777777" w:rsidR="00AA6E39" w:rsidRDefault="00AA6E39" w:rsidP="0034387E">
            <w:pPr>
              <w:numPr>
                <w:ilvl w:val="0"/>
                <w:numId w:val="42"/>
              </w:numPr>
              <w:spacing w:line="259" w:lineRule="auto"/>
              <w:ind w:hanging="280"/>
            </w:pPr>
            <w:r>
              <w:t>understand that, whilst a catalyst can affect the rate of attainment of an equilibrium, it does not affect the value of the equilibrium constant.</w:t>
            </w:r>
          </w:p>
        </w:tc>
        <w:tc>
          <w:tcPr>
            <w:tcW w:w="3809" w:type="dxa"/>
            <w:tcBorders>
              <w:top w:val="single" w:sz="8" w:space="0" w:color="000000"/>
              <w:left w:val="single" w:sz="8" w:space="0" w:color="000000"/>
              <w:bottom w:val="nil"/>
              <w:right w:val="nil"/>
            </w:tcBorders>
          </w:tcPr>
          <w:p w14:paraId="78449C5A" w14:textId="77777777" w:rsidR="00AA6E39" w:rsidRDefault="00AA6E39" w:rsidP="00EA65EE">
            <w:pPr>
              <w:spacing w:after="123" w:line="259" w:lineRule="auto"/>
            </w:pPr>
            <w:r>
              <w:rPr>
                <w:rFonts w:ascii="Arial" w:eastAsia="Arial" w:hAnsi="Arial" w:cs="Arial"/>
                <w:b/>
              </w:rPr>
              <w:t>MS 1.1</w:t>
            </w:r>
          </w:p>
          <w:p w14:paraId="7B2F1962" w14:textId="77777777" w:rsidR="00AA6E39" w:rsidRDefault="00AA6E39" w:rsidP="00EA65EE">
            <w:pPr>
              <w:spacing w:after="132" w:line="250" w:lineRule="auto"/>
            </w:pPr>
            <w:r>
              <w:t>Students report calculations to an appropriate number of significant figures, given raw data quoted to varying numbers of significant figures.</w:t>
            </w:r>
          </w:p>
          <w:p w14:paraId="58EDCBFF" w14:textId="77777777" w:rsidR="00AA6E39" w:rsidRDefault="00AA6E39" w:rsidP="00EA65EE">
            <w:pPr>
              <w:spacing w:after="132" w:line="250" w:lineRule="auto"/>
            </w:pPr>
            <w:r>
              <w:t>Students understand that calculated results can only be reported to the limits of the least accurate measurement.</w:t>
            </w:r>
          </w:p>
          <w:p w14:paraId="35B7D82B" w14:textId="77777777" w:rsidR="00AA6E39" w:rsidRDefault="00AA6E39" w:rsidP="00EA65EE">
            <w:pPr>
              <w:spacing w:after="123" w:line="259" w:lineRule="auto"/>
            </w:pPr>
            <w:r>
              <w:rPr>
                <w:rFonts w:ascii="Arial" w:eastAsia="Arial" w:hAnsi="Arial" w:cs="Arial"/>
                <w:b/>
              </w:rPr>
              <w:t>MS 2.2 and 2.3</w:t>
            </w:r>
          </w:p>
          <w:p w14:paraId="68ECBDFD" w14:textId="77777777" w:rsidR="00AA6E39" w:rsidRDefault="00AA6E39" w:rsidP="00EA65EE">
            <w:pPr>
              <w:spacing w:after="132" w:line="250" w:lineRule="auto"/>
            </w:pPr>
            <w:r>
              <w:t>Students calculate the partial pressures of reactants and products at equilibrium.</w:t>
            </w:r>
          </w:p>
          <w:p w14:paraId="5D4180FA" w14:textId="77777777" w:rsidR="00AA6E39" w:rsidRDefault="00AA6E39" w:rsidP="00EA65EE">
            <w:pPr>
              <w:spacing w:line="259" w:lineRule="auto"/>
            </w:pPr>
            <w:r>
              <w:t xml:space="preserve">Students calculate the value of an equilibrium constant </w:t>
            </w:r>
            <w:proofErr w:type="spellStart"/>
            <w:r>
              <w:rPr>
                <w:rFonts w:ascii="Arial" w:eastAsia="Arial" w:hAnsi="Arial" w:cs="Arial"/>
                <w:i/>
              </w:rPr>
              <w:t>K</w:t>
            </w:r>
            <w:r>
              <w:rPr>
                <w:vertAlign w:val="subscript"/>
              </w:rPr>
              <w:t>p</w:t>
            </w:r>
            <w:proofErr w:type="spellEnd"/>
          </w:p>
        </w:tc>
      </w:tr>
    </w:tbl>
    <w:p w14:paraId="472E4819" w14:textId="77777777" w:rsidR="00BC012F" w:rsidRDefault="00BC012F" w:rsidP="00AA6E39">
      <w:pPr>
        <w:pStyle w:val="Heading2"/>
        <w:ind w:left="-5"/>
        <w:rPr>
          <w:rFonts w:ascii="Arial" w:eastAsia="Arial" w:hAnsi="Arial" w:cs="Arial"/>
        </w:rPr>
      </w:pPr>
    </w:p>
    <w:p w14:paraId="2E7AF18B" w14:textId="77777777" w:rsidR="00BC012F" w:rsidRDefault="00BC012F">
      <w:pPr>
        <w:rPr>
          <w:rFonts w:ascii="Arial" w:eastAsia="Arial" w:hAnsi="Arial" w:cs="Arial"/>
          <w:color w:val="0F4761" w:themeColor="accent1" w:themeShade="BF"/>
          <w:sz w:val="32"/>
          <w:szCs w:val="32"/>
        </w:rPr>
      </w:pPr>
      <w:r>
        <w:rPr>
          <w:rFonts w:ascii="Arial" w:eastAsia="Arial" w:hAnsi="Arial" w:cs="Arial"/>
        </w:rPr>
        <w:br w:type="page"/>
      </w:r>
    </w:p>
    <w:p w14:paraId="0D005E1B" w14:textId="5590C8FA" w:rsidR="00AA6E39" w:rsidRDefault="00AA6E39" w:rsidP="00AA6E39">
      <w:pPr>
        <w:pStyle w:val="Heading2"/>
        <w:ind w:left="-5"/>
      </w:pPr>
      <w:bookmarkStart w:id="78" w:name="_Toc166702040"/>
      <w:bookmarkStart w:id="79" w:name="_Toc166702417"/>
      <w:bookmarkStart w:id="80" w:name="_Toc166748820"/>
      <w:bookmarkStart w:id="81" w:name="_Toc167176234"/>
      <w:r>
        <w:rPr>
          <w:rFonts w:ascii="Arial" w:eastAsia="Arial" w:hAnsi="Arial" w:cs="Arial"/>
        </w:rPr>
        <w:t xml:space="preserve">3.1.11 </w:t>
      </w:r>
      <w:r>
        <w:t>Electrode potentials and electrochemical cells (A-level only)</w:t>
      </w:r>
      <w:bookmarkEnd w:id="78"/>
      <w:bookmarkEnd w:id="79"/>
      <w:bookmarkEnd w:id="80"/>
      <w:bookmarkEnd w:id="81"/>
    </w:p>
    <w:p w14:paraId="6226F218" w14:textId="77777777" w:rsidR="00AA6E39" w:rsidRDefault="00AA6E39" w:rsidP="00AA6E39">
      <w:pPr>
        <w:ind w:left="-5" w:right="12"/>
      </w:pPr>
      <w:r>
        <w:t>Redox reactions take place in electrochemical cells where electrons are transferred from the reducing agent to the oxidising agent indirectly via an external circuit. A potential difference is created that can drive an electric current to do work. Electrochemical cells have very important commercial applications as a portable supply of electricity to power electronic devices such as mobile phones, tablets and laptops. On a larger scale, they can provide energy to power a vehicle.</w:t>
      </w:r>
    </w:p>
    <w:p w14:paraId="0B227D15" w14:textId="77777777" w:rsidR="00AA6E39" w:rsidRDefault="00AA6E39" w:rsidP="00AA6E39">
      <w:pPr>
        <w:spacing w:after="0"/>
        <w:ind w:left="-5"/>
      </w:pPr>
      <w:r>
        <w:rPr>
          <w:color w:val="522E91"/>
          <w:sz w:val="26"/>
        </w:rPr>
        <w:t xml:space="preserve">3.1.11.1 </w:t>
      </w:r>
      <w:r>
        <w:rPr>
          <w:rFonts w:ascii="Calibri" w:eastAsia="Calibri" w:hAnsi="Calibri" w:cs="Calibri"/>
          <w:color w:val="522E91"/>
          <w:sz w:val="26"/>
        </w:rPr>
        <w:t>Electrode potentials and cells (A-level only)</w:t>
      </w:r>
    </w:p>
    <w:tbl>
      <w:tblPr>
        <w:tblStyle w:val="TableGrid0"/>
        <w:tblW w:w="9638" w:type="dxa"/>
        <w:tblInd w:w="0" w:type="dxa"/>
        <w:tblCellMar>
          <w:top w:w="167" w:type="dxa"/>
          <w:left w:w="60" w:type="dxa"/>
          <w:right w:w="74" w:type="dxa"/>
        </w:tblCellMar>
        <w:tblLook w:val="04A0" w:firstRow="1" w:lastRow="0" w:firstColumn="1" w:lastColumn="0" w:noHBand="0" w:noVBand="1"/>
      </w:tblPr>
      <w:tblGrid>
        <w:gridCol w:w="5783"/>
        <w:gridCol w:w="3855"/>
      </w:tblGrid>
      <w:tr w:rsidR="00AA6E39" w14:paraId="7B65BA64"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4525337E"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3F3550B3"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C8B0248" w14:textId="77777777" w:rsidTr="00EA65EE">
        <w:trPr>
          <w:trHeight w:val="6359"/>
        </w:trPr>
        <w:tc>
          <w:tcPr>
            <w:tcW w:w="5783" w:type="dxa"/>
            <w:tcBorders>
              <w:top w:val="single" w:sz="8" w:space="0" w:color="000000"/>
              <w:left w:val="nil"/>
              <w:bottom w:val="single" w:sz="8" w:space="0" w:color="000000"/>
              <w:right w:val="single" w:sz="8" w:space="0" w:color="000000"/>
            </w:tcBorders>
          </w:tcPr>
          <w:p w14:paraId="08AC8697" w14:textId="77777777" w:rsidR="00AA6E39" w:rsidRDefault="00AA6E39" w:rsidP="00EA65EE">
            <w:pPr>
              <w:spacing w:after="132" w:line="250" w:lineRule="auto"/>
            </w:pPr>
            <w:r>
              <w:t>IUPAC convention for writing half-equations for electrode reactions.</w:t>
            </w:r>
          </w:p>
          <w:p w14:paraId="5DB416DC" w14:textId="77777777" w:rsidR="00AA6E39" w:rsidRDefault="00AA6E39" w:rsidP="00EA65EE">
            <w:pPr>
              <w:spacing w:after="123" w:line="259" w:lineRule="auto"/>
            </w:pPr>
            <w:r>
              <w:t>The conventional representation of cells.</w:t>
            </w:r>
          </w:p>
          <w:p w14:paraId="60DDE51D" w14:textId="77777777" w:rsidR="00AA6E39" w:rsidRDefault="00AA6E39" w:rsidP="00EA65EE">
            <w:pPr>
              <w:spacing w:after="132" w:line="250" w:lineRule="auto"/>
            </w:pPr>
            <w:r>
              <w:t>Cells are used to measure electrode potentials by reference to the standard hydrogen electrode.</w:t>
            </w:r>
          </w:p>
          <w:p w14:paraId="3BAB78A8" w14:textId="77777777" w:rsidR="00AA6E39" w:rsidRDefault="00AA6E39" w:rsidP="00EA65EE">
            <w:pPr>
              <w:spacing w:after="146" w:line="250" w:lineRule="auto"/>
            </w:pPr>
            <w:r>
              <w:t xml:space="preserve">The importance of the conditions when measuring the electrode potential, </w:t>
            </w:r>
            <w:r>
              <w:rPr>
                <w:rFonts w:ascii="Arial" w:eastAsia="Arial" w:hAnsi="Arial" w:cs="Arial"/>
                <w:i/>
              </w:rPr>
              <w:t>E</w:t>
            </w:r>
            <w:r>
              <w:t xml:space="preserve"> (Nernst equation </w:t>
            </w:r>
            <w:r>
              <w:rPr>
                <w:rFonts w:ascii="Arial" w:eastAsia="Arial" w:hAnsi="Arial" w:cs="Arial"/>
                <w:b/>
              </w:rPr>
              <w:t>not</w:t>
            </w:r>
            <w:r>
              <w:t xml:space="preserve"> required).</w:t>
            </w:r>
          </w:p>
          <w:p w14:paraId="3C4086D2" w14:textId="77777777" w:rsidR="00AA6E39" w:rsidRDefault="00AA6E39" w:rsidP="00EA65EE">
            <w:pPr>
              <w:spacing w:after="119" w:line="283" w:lineRule="auto"/>
            </w:pPr>
            <w:r>
              <w:t xml:space="preserve">Standard electrode potential, </w:t>
            </w:r>
            <w:r>
              <w:rPr>
                <w:rFonts w:ascii="Arial" w:eastAsia="Arial" w:hAnsi="Arial" w:cs="Arial"/>
                <w:i/>
              </w:rPr>
              <w:t>E</w:t>
            </w:r>
            <w:r>
              <w:rPr>
                <w:vertAlign w:val="superscript"/>
              </w:rPr>
              <w:t>Ɵ</w:t>
            </w:r>
            <w:r>
              <w:t>, refers to conditions of 298 K, 100 kPa and 1.00 mol dm</w:t>
            </w:r>
            <w:r>
              <w:rPr>
                <w:vertAlign w:val="superscript"/>
              </w:rPr>
              <w:t>−3</w:t>
            </w:r>
            <w:r>
              <w:t xml:space="preserve"> solution of ions.</w:t>
            </w:r>
          </w:p>
          <w:p w14:paraId="1280EC33" w14:textId="77777777" w:rsidR="00AA6E39" w:rsidRDefault="00AA6E39" w:rsidP="00EA65EE">
            <w:pPr>
              <w:spacing w:after="132" w:line="250" w:lineRule="auto"/>
            </w:pPr>
            <w:r>
              <w:t>Standard electrode potentials can be listed as an electrochemical series.</w:t>
            </w:r>
          </w:p>
          <w:p w14:paraId="76F2260F" w14:textId="77777777" w:rsidR="00AA6E39" w:rsidRDefault="00AA6E39" w:rsidP="00EA65EE">
            <w:pPr>
              <w:spacing w:after="143" w:line="259" w:lineRule="auto"/>
            </w:pPr>
            <w:r>
              <w:rPr>
                <w:rFonts w:ascii="Arial" w:eastAsia="Arial" w:hAnsi="Arial" w:cs="Arial"/>
                <w:b/>
              </w:rPr>
              <w:t>Students should be able to:</w:t>
            </w:r>
          </w:p>
          <w:p w14:paraId="42AAFCDE" w14:textId="77777777" w:rsidR="00AA6E39" w:rsidRDefault="00AA6E39" w:rsidP="0034387E">
            <w:pPr>
              <w:numPr>
                <w:ilvl w:val="0"/>
                <w:numId w:val="43"/>
              </w:numPr>
              <w:spacing w:after="28" w:line="271" w:lineRule="auto"/>
              <w:ind w:hanging="280"/>
            </w:pPr>
            <w:r>
              <w:t xml:space="preserve">use </w:t>
            </w:r>
            <w:r>
              <w:rPr>
                <w:rFonts w:ascii="Arial" w:eastAsia="Arial" w:hAnsi="Arial" w:cs="Arial"/>
                <w:i/>
              </w:rPr>
              <w:t>E</w:t>
            </w:r>
            <w:r>
              <w:rPr>
                <w:vertAlign w:val="superscript"/>
              </w:rPr>
              <w:t>Ɵ</w:t>
            </w:r>
            <w:r>
              <w:t xml:space="preserve"> values to predict the direction of simple redox reactions</w:t>
            </w:r>
          </w:p>
          <w:p w14:paraId="34B3AE62" w14:textId="77777777" w:rsidR="00AA6E39" w:rsidRDefault="00AA6E39" w:rsidP="0034387E">
            <w:pPr>
              <w:numPr>
                <w:ilvl w:val="0"/>
                <w:numId w:val="43"/>
              </w:numPr>
              <w:spacing w:after="47" w:line="259" w:lineRule="auto"/>
              <w:ind w:hanging="280"/>
            </w:pPr>
            <w:r>
              <w:t>calculate the EMF of a cell</w:t>
            </w:r>
          </w:p>
          <w:p w14:paraId="6C35C85B" w14:textId="77777777" w:rsidR="00AA6E39" w:rsidRDefault="00AA6E39" w:rsidP="0034387E">
            <w:pPr>
              <w:numPr>
                <w:ilvl w:val="0"/>
                <w:numId w:val="43"/>
              </w:numPr>
              <w:spacing w:line="259" w:lineRule="auto"/>
              <w:ind w:hanging="280"/>
            </w:pPr>
            <w:r>
              <w:t>write and apply the conventional representation of a cell.</w:t>
            </w:r>
          </w:p>
        </w:tc>
        <w:tc>
          <w:tcPr>
            <w:tcW w:w="3855" w:type="dxa"/>
            <w:tcBorders>
              <w:top w:val="single" w:sz="8" w:space="0" w:color="000000"/>
              <w:left w:val="single" w:sz="8" w:space="0" w:color="000000"/>
              <w:bottom w:val="single" w:sz="8" w:space="0" w:color="000000"/>
              <w:right w:val="nil"/>
            </w:tcBorders>
            <w:vAlign w:val="center"/>
          </w:tcPr>
          <w:p w14:paraId="66543455" w14:textId="77777777" w:rsidR="00AA6E39" w:rsidRDefault="00AA6E39" w:rsidP="00EA65EE">
            <w:pPr>
              <w:spacing w:after="123" w:line="259" w:lineRule="auto"/>
            </w:pPr>
            <w:r>
              <w:rPr>
                <w:rFonts w:ascii="Arial" w:eastAsia="Arial" w:hAnsi="Arial" w:cs="Arial"/>
                <w:b/>
              </w:rPr>
              <w:t>AT j and k</w:t>
            </w:r>
          </w:p>
          <w:p w14:paraId="476882A9" w14:textId="77777777" w:rsidR="00AA6E39" w:rsidRDefault="00AA6E39" w:rsidP="00EA65EE">
            <w:pPr>
              <w:spacing w:after="123" w:line="259" w:lineRule="auto"/>
            </w:pPr>
            <w:r>
              <w:rPr>
                <w:rFonts w:ascii="Arial" w:eastAsia="Arial" w:hAnsi="Arial" w:cs="Arial"/>
                <w:b/>
              </w:rPr>
              <w:t>PS 1.1</w:t>
            </w:r>
          </w:p>
          <w:p w14:paraId="0F6968CF" w14:textId="77777777" w:rsidR="00AA6E39" w:rsidRDefault="00AA6E39" w:rsidP="00EA65EE">
            <w:pPr>
              <w:spacing w:after="132" w:line="250" w:lineRule="auto"/>
            </w:pPr>
            <w:r>
              <w:t>Students could make simple cells and use them to measure unknown electrode potentials.</w:t>
            </w:r>
          </w:p>
          <w:p w14:paraId="59E697C0" w14:textId="77777777" w:rsidR="00AA6E39" w:rsidRDefault="00AA6E39" w:rsidP="00EA65EE">
            <w:pPr>
              <w:spacing w:after="123" w:line="259" w:lineRule="auto"/>
            </w:pPr>
            <w:r>
              <w:rPr>
                <w:rFonts w:ascii="Arial" w:eastAsia="Arial" w:hAnsi="Arial" w:cs="Arial"/>
                <w:b/>
              </w:rPr>
              <w:t>AT a, b, j and k</w:t>
            </w:r>
          </w:p>
          <w:p w14:paraId="7E5896AF" w14:textId="77777777" w:rsidR="00AA6E39" w:rsidRDefault="00AA6E39" w:rsidP="00EA65EE">
            <w:pPr>
              <w:spacing w:after="123" w:line="259" w:lineRule="auto"/>
            </w:pPr>
            <w:r>
              <w:rPr>
                <w:rFonts w:ascii="Arial" w:eastAsia="Arial" w:hAnsi="Arial" w:cs="Arial"/>
                <w:b/>
              </w:rPr>
              <w:t>PS 2.1 and 2.4</w:t>
            </w:r>
          </w:p>
          <w:p w14:paraId="2799B408" w14:textId="77777777" w:rsidR="00AA6E39" w:rsidRDefault="00AA6E39" w:rsidP="00EA65EE">
            <w:pPr>
              <w:spacing w:after="38" w:line="251" w:lineRule="auto"/>
            </w:pPr>
            <w:r>
              <w:t>Students could be asked to plan and carry out an experiment to investigate the effect of changing conditions, such as concentration or temperature, in a voltaic cell such as Zn|Zn</w:t>
            </w:r>
            <w:r>
              <w:rPr>
                <w:vertAlign w:val="superscript"/>
              </w:rPr>
              <w:t>2+</w:t>
            </w:r>
            <w:r>
              <w:t>||Cu</w:t>
            </w:r>
            <w:r>
              <w:rPr>
                <w:vertAlign w:val="superscript"/>
              </w:rPr>
              <w:t>2+</w:t>
            </w:r>
            <w:r>
              <w:t>|</w:t>
            </w:r>
          </w:p>
          <w:p w14:paraId="4E9C6581" w14:textId="77777777" w:rsidR="00AA6E39" w:rsidRDefault="00AA6E39" w:rsidP="00EA65EE">
            <w:pPr>
              <w:spacing w:after="123" w:line="259" w:lineRule="auto"/>
            </w:pPr>
            <w:r>
              <w:t>Cu</w:t>
            </w:r>
          </w:p>
          <w:p w14:paraId="60EEF475" w14:textId="77777777" w:rsidR="00AA6E39" w:rsidRDefault="00AA6E39" w:rsidP="00EA65EE">
            <w:pPr>
              <w:spacing w:after="123" w:line="259" w:lineRule="auto"/>
            </w:pPr>
            <w:r>
              <w:rPr>
                <w:rFonts w:ascii="Arial" w:eastAsia="Arial" w:hAnsi="Arial" w:cs="Arial"/>
                <w:b/>
              </w:rPr>
              <w:t>AT j and k</w:t>
            </w:r>
          </w:p>
          <w:p w14:paraId="4A250A3D" w14:textId="77777777" w:rsidR="00AA6E39" w:rsidRDefault="00AA6E39" w:rsidP="00EA65EE">
            <w:pPr>
              <w:spacing w:after="136" w:line="259" w:lineRule="auto"/>
            </w:pPr>
            <w:r>
              <w:rPr>
                <w:rFonts w:ascii="Arial" w:eastAsia="Arial" w:hAnsi="Arial" w:cs="Arial"/>
                <w:b/>
              </w:rPr>
              <w:t>PS 2.2</w:t>
            </w:r>
          </w:p>
          <w:p w14:paraId="0A06A8EB" w14:textId="77777777" w:rsidR="00AA6E39" w:rsidRDefault="00AA6E39" w:rsidP="00EA65EE">
            <w:pPr>
              <w:spacing w:line="259" w:lineRule="auto"/>
            </w:pPr>
            <w:r>
              <w:t xml:space="preserve">Students could use </w:t>
            </w:r>
            <w:r>
              <w:rPr>
                <w:rFonts w:ascii="Arial" w:eastAsia="Arial" w:hAnsi="Arial" w:cs="Arial"/>
                <w:i/>
              </w:rPr>
              <w:t>E</w:t>
            </w:r>
            <w:r>
              <w:rPr>
                <w:vertAlign w:val="superscript"/>
              </w:rPr>
              <w:t>Ɵ</w:t>
            </w:r>
            <w:r>
              <w:t xml:space="preserve"> values to predict the direction of simple redox reactions, then test these predictions by simple test-tube reactions.</w:t>
            </w:r>
          </w:p>
        </w:tc>
      </w:tr>
      <w:tr w:rsidR="00AA6E39" w14:paraId="6A872EDE" w14:textId="77777777" w:rsidTr="00EA65EE">
        <w:trPr>
          <w:trHeight w:val="934"/>
        </w:trPr>
        <w:tc>
          <w:tcPr>
            <w:tcW w:w="5783" w:type="dxa"/>
            <w:tcBorders>
              <w:top w:val="single" w:sz="8" w:space="0" w:color="000000"/>
              <w:left w:val="nil"/>
              <w:bottom w:val="nil"/>
              <w:right w:val="single" w:sz="8" w:space="0" w:color="000000"/>
            </w:tcBorders>
            <w:vAlign w:val="center"/>
          </w:tcPr>
          <w:p w14:paraId="3BE365DD" w14:textId="77777777" w:rsidR="00AA6E39" w:rsidRDefault="00AA6E39" w:rsidP="00EA65EE">
            <w:pPr>
              <w:spacing w:after="123" w:line="259" w:lineRule="auto"/>
            </w:pPr>
            <w:r>
              <w:rPr>
                <w:rFonts w:ascii="Arial" w:eastAsia="Arial" w:hAnsi="Arial" w:cs="Arial"/>
                <w:b/>
              </w:rPr>
              <w:t>Required practical 8</w:t>
            </w:r>
          </w:p>
          <w:p w14:paraId="1DC7A3BB" w14:textId="77777777" w:rsidR="00AA6E39" w:rsidRDefault="00AA6E39" w:rsidP="00EA65EE">
            <w:pPr>
              <w:spacing w:line="259" w:lineRule="auto"/>
            </w:pPr>
            <w:r>
              <w:t>Measuring the EMF of an electrochemical cell.</w:t>
            </w:r>
          </w:p>
        </w:tc>
        <w:tc>
          <w:tcPr>
            <w:tcW w:w="3855" w:type="dxa"/>
            <w:tcBorders>
              <w:top w:val="single" w:sz="8" w:space="0" w:color="000000"/>
              <w:left w:val="single" w:sz="8" w:space="0" w:color="000000"/>
              <w:bottom w:val="nil"/>
              <w:right w:val="nil"/>
            </w:tcBorders>
          </w:tcPr>
          <w:p w14:paraId="0EE10B9D" w14:textId="77777777" w:rsidR="00AA6E39" w:rsidRDefault="00AA6E39" w:rsidP="00EA65EE">
            <w:pPr>
              <w:spacing w:after="160" w:line="259" w:lineRule="auto"/>
            </w:pPr>
          </w:p>
        </w:tc>
      </w:tr>
    </w:tbl>
    <w:p w14:paraId="04EC42F5" w14:textId="77777777" w:rsidR="00BC012F" w:rsidRDefault="00BC012F" w:rsidP="00AA6E39">
      <w:pPr>
        <w:spacing w:after="0"/>
        <w:ind w:left="-5"/>
        <w:rPr>
          <w:color w:val="522E91"/>
          <w:sz w:val="26"/>
        </w:rPr>
      </w:pPr>
    </w:p>
    <w:p w14:paraId="58B5639D" w14:textId="77777777" w:rsidR="00BC012F" w:rsidRDefault="00BC012F">
      <w:pPr>
        <w:rPr>
          <w:color w:val="522E91"/>
          <w:sz w:val="26"/>
        </w:rPr>
      </w:pPr>
      <w:r>
        <w:rPr>
          <w:color w:val="522E91"/>
          <w:sz w:val="26"/>
        </w:rPr>
        <w:br w:type="page"/>
      </w:r>
    </w:p>
    <w:p w14:paraId="5F1DFAA0" w14:textId="76D15BA3" w:rsidR="00AA6E39" w:rsidRDefault="00AA6E39" w:rsidP="00AA6E39">
      <w:pPr>
        <w:spacing w:after="0"/>
        <w:ind w:left="-5"/>
      </w:pPr>
      <w:r>
        <w:rPr>
          <w:color w:val="522E91"/>
          <w:sz w:val="26"/>
        </w:rPr>
        <w:t xml:space="preserve">3.1.11.2 </w:t>
      </w:r>
      <w:r>
        <w:rPr>
          <w:rFonts w:ascii="Calibri" w:eastAsia="Calibri" w:hAnsi="Calibri" w:cs="Calibri"/>
          <w:color w:val="522E91"/>
          <w:sz w:val="26"/>
        </w:rPr>
        <w:t>Commercial applications of electrochemical cells (A-level only)</w:t>
      </w:r>
    </w:p>
    <w:tbl>
      <w:tblPr>
        <w:tblStyle w:val="TableGrid0"/>
        <w:tblW w:w="9638" w:type="dxa"/>
        <w:tblInd w:w="0" w:type="dxa"/>
        <w:tblCellMar>
          <w:top w:w="108" w:type="dxa"/>
          <w:left w:w="60" w:type="dxa"/>
          <w:right w:w="115" w:type="dxa"/>
        </w:tblCellMar>
        <w:tblLook w:val="04A0" w:firstRow="1" w:lastRow="0" w:firstColumn="1" w:lastColumn="0" w:noHBand="0" w:noVBand="1"/>
      </w:tblPr>
      <w:tblGrid>
        <w:gridCol w:w="5783"/>
        <w:gridCol w:w="3855"/>
      </w:tblGrid>
      <w:tr w:rsidR="00AA6E39" w14:paraId="0D868141"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C24AF42"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664365E"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74A9BB4A" w14:textId="77777777" w:rsidTr="00EA65EE">
        <w:trPr>
          <w:trHeight w:val="6805"/>
        </w:trPr>
        <w:tc>
          <w:tcPr>
            <w:tcW w:w="5783" w:type="dxa"/>
            <w:tcBorders>
              <w:top w:val="single" w:sz="8" w:space="0" w:color="000000"/>
              <w:left w:val="nil"/>
              <w:bottom w:val="nil"/>
              <w:right w:val="single" w:sz="8" w:space="0" w:color="000000"/>
            </w:tcBorders>
            <w:vAlign w:val="center"/>
          </w:tcPr>
          <w:p w14:paraId="7C194A90" w14:textId="77777777" w:rsidR="00AA6E39" w:rsidRDefault="00AA6E39" w:rsidP="00EA65EE">
            <w:pPr>
              <w:spacing w:after="132" w:line="250" w:lineRule="auto"/>
            </w:pPr>
            <w:r>
              <w:t>Electrochemical cells can be used as a commercial source of electrical energy.</w:t>
            </w:r>
          </w:p>
          <w:p w14:paraId="714E801A" w14:textId="77777777" w:rsidR="00AA6E39" w:rsidRDefault="00AA6E39" w:rsidP="00EA65EE">
            <w:pPr>
              <w:spacing w:after="141" w:line="259" w:lineRule="auto"/>
            </w:pPr>
            <w:r>
              <w:t>The simplified electrode reactions in a lithium cell:</w:t>
            </w:r>
          </w:p>
          <w:p w14:paraId="6B956725" w14:textId="77777777" w:rsidR="00AA6E39" w:rsidRDefault="00AA6E39" w:rsidP="00EA65EE">
            <w:pPr>
              <w:spacing w:after="171" w:line="259" w:lineRule="auto"/>
            </w:pPr>
            <w:r>
              <w:t>Positive electrode: Li</w:t>
            </w:r>
            <w:r>
              <w:rPr>
                <w:vertAlign w:val="superscript"/>
              </w:rPr>
              <w:t>+</w:t>
            </w:r>
            <w:r>
              <w:t xml:space="preserve"> + CoO</w:t>
            </w:r>
            <w:r>
              <w:rPr>
                <w:vertAlign w:val="subscript"/>
              </w:rPr>
              <w:t>2</w:t>
            </w:r>
            <w:r>
              <w:t xml:space="preserve"> + e</w:t>
            </w:r>
            <w:r>
              <w:rPr>
                <w:vertAlign w:val="superscript"/>
              </w:rPr>
              <w:t>–</w:t>
            </w:r>
            <w:r>
              <w:t xml:space="preserve"> → Li</w:t>
            </w:r>
            <w:r>
              <w:rPr>
                <w:vertAlign w:val="superscript"/>
              </w:rPr>
              <w:t>+</w:t>
            </w:r>
            <w:r>
              <w:t>[CoO</w:t>
            </w:r>
            <w:r>
              <w:rPr>
                <w:vertAlign w:val="subscript"/>
              </w:rPr>
              <w:t>2</w:t>
            </w:r>
            <w:r>
              <w:t>]</w:t>
            </w:r>
            <w:r>
              <w:rPr>
                <w:vertAlign w:val="superscript"/>
              </w:rPr>
              <w:t>–</w:t>
            </w:r>
          </w:p>
          <w:p w14:paraId="5DA2E077" w14:textId="77777777" w:rsidR="00AA6E39" w:rsidRDefault="00AA6E39" w:rsidP="00EA65EE">
            <w:pPr>
              <w:spacing w:after="164" w:line="259" w:lineRule="auto"/>
            </w:pPr>
            <w:r>
              <w:t>Negative electrode: Li → Li</w:t>
            </w:r>
            <w:r>
              <w:rPr>
                <w:vertAlign w:val="superscript"/>
              </w:rPr>
              <w:t>+</w:t>
            </w:r>
            <w:r>
              <w:t xml:space="preserve"> + e</w:t>
            </w:r>
            <w:r>
              <w:rPr>
                <w:vertAlign w:val="superscript"/>
              </w:rPr>
              <w:t>–</w:t>
            </w:r>
          </w:p>
          <w:p w14:paraId="4C8A0FF8" w14:textId="77777777" w:rsidR="00AA6E39" w:rsidRDefault="00AA6E39" w:rsidP="00EA65EE">
            <w:pPr>
              <w:spacing w:after="132" w:line="250" w:lineRule="auto"/>
            </w:pPr>
            <w:r>
              <w:t>Cells can be non-rechargeable (irreversible), rechargeable or fuel cells.</w:t>
            </w:r>
          </w:p>
          <w:p w14:paraId="679375A8" w14:textId="77777777" w:rsidR="00AA6E39" w:rsidRDefault="00AA6E39" w:rsidP="00EA65EE">
            <w:pPr>
              <w:spacing w:after="132" w:line="250" w:lineRule="auto"/>
            </w:pPr>
            <w:r>
              <w:t>Fuel cells are used to generate an electric current and do not need to be electrically recharged.</w:t>
            </w:r>
          </w:p>
          <w:p w14:paraId="1F15A2B2" w14:textId="77777777" w:rsidR="00AA6E39" w:rsidRDefault="00AA6E39" w:rsidP="00EA65EE">
            <w:pPr>
              <w:spacing w:after="132" w:line="250" w:lineRule="auto"/>
            </w:pPr>
            <w:r>
              <w:t>The electrode reactions in an alkaline hydrogen–oxygen fuel cell.</w:t>
            </w:r>
          </w:p>
          <w:p w14:paraId="1C0F5963" w14:textId="77777777" w:rsidR="00AA6E39" w:rsidRDefault="00AA6E39" w:rsidP="00EA65EE">
            <w:pPr>
              <w:spacing w:after="132" w:line="250" w:lineRule="auto"/>
            </w:pPr>
            <w:r>
              <w:t>The benefits and risks to society associated with using these cells.</w:t>
            </w:r>
          </w:p>
          <w:p w14:paraId="13E4F2D3" w14:textId="77777777" w:rsidR="00AA6E39" w:rsidRDefault="00AA6E39" w:rsidP="00EA65EE">
            <w:pPr>
              <w:spacing w:after="142" w:line="259" w:lineRule="auto"/>
            </w:pPr>
            <w:r>
              <w:rPr>
                <w:rFonts w:ascii="Arial" w:eastAsia="Arial" w:hAnsi="Arial" w:cs="Arial"/>
                <w:b/>
              </w:rPr>
              <w:t>Students should be able to:</w:t>
            </w:r>
          </w:p>
          <w:p w14:paraId="5144438C" w14:textId="77777777" w:rsidR="00AA6E39" w:rsidRDefault="00AA6E39" w:rsidP="0034387E">
            <w:pPr>
              <w:numPr>
                <w:ilvl w:val="0"/>
                <w:numId w:val="44"/>
              </w:numPr>
              <w:spacing w:after="46" w:line="254" w:lineRule="auto"/>
              <w:ind w:hanging="280"/>
            </w:pPr>
            <w:r>
              <w:t>use given electrode data to deduce the reactions occurring in non-rechargeable and rechargeable cells</w:t>
            </w:r>
          </w:p>
          <w:p w14:paraId="42E022DB" w14:textId="77777777" w:rsidR="00AA6E39" w:rsidRDefault="00AA6E39" w:rsidP="0034387E">
            <w:pPr>
              <w:numPr>
                <w:ilvl w:val="0"/>
                <w:numId w:val="44"/>
              </w:numPr>
              <w:spacing w:after="47" w:line="259" w:lineRule="auto"/>
              <w:ind w:hanging="280"/>
            </w:pPr>
            <w:r>
              <w:t>deduce the EMF of a cell</w:t>
            </w:r>
          </w:p>
          <w:p w14:paraId="2BA612F6" w14:textId="77777777" w:rsidR="00AA6E39" w:rsidRDefault="00AA6E39" w:rsidP="0034387E">
            <w:pPr>
              <w:numPr>
                <w:ilvl w:val="0"/>
                <w:numId w:val="44"/>
              </w:numPr>
              <w:spacing w:line="259" w:lineRule="auto"/>
              <w:ind w:hanging="280"/>
            </w:pPr>
            <w:r>
              <w:t>explain how the electrode reactions can be used to generate an electric current.</w:t>
            </w:r>
          </w:p>
        </w:tc>
        <w:tc>
          <w:tcPr>
            <w:tcW w:w="3855" w:type="dxa"/>
            <w:tcBorders>
              <w:top w:val="single" w:sz="8" w:space="0" w:color="000000"/>
              <w:left w:val="single" w:sz="8" w:space="0" w:color="000000"/>
              <w:bottom w:val="nil"/>
              <w:right w:val="nil"/>
            </w:tcBorders>
          </w:tcPr>
          <w:p w14:paraId="1D323452" w14:textId="77777777" w:rsidR="00AA6E39" w:rsidRDefault="00AA6E39" w:rsidP="00EA65EE">
            <w:pPr>
              <w:spacing w:after="123" w:line="259" w:lineRule="auto"/>
            </w:pPr>
            <w:r>
              <w:rPr>
                <w:rFonts w:ascii="Arial" w:eastAsia="Arial" w:hAnsi="Arial" w:cs="Arial"/>
                <w:b/>
              </w:rPr>
              <w:t>Research opportunity</w:t>
            </w:r>
          </w:p>
          <w:p w14:paraId="2A0DF62C" w14:textId="77777777" w:rsidR="00AA6E39" w:rsidRDefault="00AA6E39" w:rsidP="00EA65EE">
            <w:pPr>
              <w:spacing w:line="259" w:lineRule="auto"/>
            </w:pPr>
            <w:r>
              <w:t>Students could investigate how knowledge and understanding of electrochemical cells has evolved from the first voltaic battery.</w:t>
            </w:r>
          </w:p>
        </w:tc>
      </w:tr>
    </w:tbl>
    <w:p w14:paraId="4EF85213" w14:textId="77777777" w:rsidR="00BC012F" w:rsidRDefault="00BC012F" w:rsidP="00AA6E39">
      <w:pPr>
        <w:pStyle w:val="Heading2"/>
        <w:ind w:left="-5"/>
        <w:rPr>
          <w:rFonts w:ascii="Arial" w:eastAsia="Arial" w:hAnsi="Arial" w:cs="Arial"/>
        </w:rPr>
      </w:pPr>
    </w:p>
    <w:p w14:paraId="4A7777EA" w14:textId="77777777" w:rsidR="00BC012F" w:rsidRDefault="00BC012F">
      <w:pPr>
        <w:rPr>
          <w:rFonts w:ascii="Arial" w:eastAsia="Arial" w:hAnsi="Arial" w:cs="Arial"/>
          <w:color w:val="0F4761" w:themeColor="accent1" w:themeShade="BF"/>
          <w:sz w:val="32"/>
          <w:szCs w:val="32"/>
        </w:rPr>
      </w:pPr>
      <w:r>
        <w:rPr>
          <w:rFonts w:ascii="Arial" w:eastAsia="Arial" w:hAnsi="Arial" w:cs="Arial"/>
        </w:rPr>
        <w:br w:type="page"/>
      </w:r>
    </w:p>
    <w:p w14:paraId="2E8306C3" w14:textId="27718E93" w:rsidR="00AA6E39" w:rsidRDefault="00AA6E39" w:rsidP="00AA6E39">
      <w:pPr>
        <w:pStyle w:val="Heading2"/>
        <w:ind w:left="-5"/>
      </w:pPr>
      <w:bookmarkStart w:id="82" w:name="_Toc166702041"/>
      <w:bookmarkStart w:id="83" w:name="_Toc166702418"/>
      <w:bookmarkStart w:id="84" w:name="_Toc166748821"/>
      <w:bookmarkStart w:id="85" w:name="_Toc167176235"/>
      <w:r>
        <w:rPr>
          <w:rFonts w:ascii="Arial" w:eastAsia="Arial" w:hAnsi="Arial" w:cs="Arial"/>
        </w:rPr>
        <w:t xml:space="preserve">3.1.12 </w:t>
      </w:r>
      <w:r>
        <w:t>Acids and bases (A-level only)</w:t>
      </w:r>
      <w:bookmarkEnd w:id="82"/>
      <w:bookmarkEnd w:id="83"/>
      <w:bookmarkEnd w:id="84"/>
      <w:bookmarkEnd w:id="85"/>
    </w:p>
    <w:p w14:paraId="73A72A7F" w14:textId="77777777" w:rsidR="00AA6E39" w:rsidRDefault="00AA6E39" w:rsidP="00AA6E39">
      <w:pPr>
        <w:spacing w:after="270"/>
        <w:ind w:left="-5" w:right="12"/>
      </w:pPr>
      <w:r>
        <w:t>Acids and bases are important in domestic, environmental and industrial contexts. Acidity in aqueous solutions is caused by hydrogen ions and a logarithmic scale, pH, has been devised to measure acidity. Buffer solutions, which can be made from partially neutralised weak acids, resist changes in pH and find many important industrial and biological applications.</w:t>
      </w:r>
    </w:p>
    <w:p w14:paraId="6F164B29" w14:textId="77777777" w:rsidR="00AA6E39" w:rsidRDefault="00AA6E39" w:rsidP="00AA6E39">
      <w:pPr>
        <w:spacing w:after="0"/>
        <w:ind w:left="-5"/>
      </w:pPr>
      <w:r>
        <w:rPr>
          <w:color w:val="522E91"/>
          <w:sz w:val="26"/>
        </w:rPr>
        <w:t xml:space="preserve">3.1.12.1 </w:t>
      </w:r>
      <w:r>
        <w:rPr>
          <w:rFonts w:ascii="Calibri" w:eastAsia="Calibri" w:hAnsi="Calibri" w:cs="Calibri"/>
          <w:color w:val="522E91"/>
          <w:sz w:val="26"/>
        </w:rPr>
        <w:t>Brønsted–Lowry acid–base equilibria in aqueous solution (A-level only)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463CCD2F" w14:textId="77777777" w:rsidTr="00EA65EE">
        <w:trPr>
          <w:trHeight w:val="799"/>
        </w:trPr>
        <w:tc>
          <w:tcPr>
            <w:tcW w:w="5783" w:type="dxa"/>
            <w:tcBorders>
              <w:top w:val="nil"/>
              <w:left w:val="nil"/>
              <w:bottom w:val="single" w:sz="8" w:space="0" w:color="000000"/>
              <w:right w:val="single" w:sz="8" w:space="0" w:color="000000"/>
            </w:tcBorders>
            <w:shd w:val="clear" w:color="auto" w:fill="B499DF"/>
          </w:tcPr>
          <w:p w14:paraId="454E5C01"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6A2C72CB"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839E712" w14:textId="77777777" w:rsidTr="00EA65EE">
        <w:trPr>
          <w:trHeight w:val="1333"/>
        </w:trPr>
        <w:tc>
          <w:tcPr>
            <w:tcW w:w="5783" w:type="dxa"/>
            <w:tcBorders>
              <w:top w:val="single" w:sz="8" w:space="0" w:color="000000"/>
              <w:left w:val="nil"/>
              <w:bottom w:val="nil"/>
              <w:right w:val="single" w:sz="8" w:space="0" w:color="000000"/>
            </w:tcBorders>
            <w:vAlign w:val="center"/>
          </w:tcPr>
          <w:p w14:paraId="25984C15" w14:textId="77777777" w:rsidR="00AA6E39" w:rsidRDefault="00AA6E39" w:rsidP="00EA65EE">
            <w:pPr>
              <w:spacing w:after="123" w:line="259" w:lineRule="auto"/>
            </w:pPr>
            <w:r>
              <w:t>An acid is a proton donor.</w:t>
            </w:r>
          </w:p>
          <w:p w14:paraId="5EAB8A75" w14:textId="77777777" w:rsidR="00AA6E39" w:rsidRDefault="00AA6E39" w:rsidP="00EA65EE">
            <w:pPr>
              <w:spacing w:after="123" w:line="259" w:lineRule="auto"/>
            </w:pPr>
            <w:r>
              <w:t>A base is a proton acceptor.</w:t>
            </w:r>
          </w:p>
          <w:p w14:paraId="75EB999F" w14:textId="77777777" w:rsidR="00AA6E39" w:rsidRDefault="00AA6E39" w:rsidP="00EA65EE">
            <w:pPr>
              <w:spacing w:line="259" w:lineRule="auto"/>
            </w:pPr>
            <w:r>
              <w:t>Acid–base equilibria involve the transfer of protons.</w:t>
            </w:r>
          </w:p>
        </w:tc>
        <w:tc>
          <w:tcPr>
            <w:tcW w:w="3855" w:type="dxa"/>
            <w:tcBorders>
              <w:top w:val="single" w:sz="8" w:space="0" w:color="000000"/>
              <w:left w:val="single" w:sz="8" w:space="0" w:color="000000"/>
              <w:bottom w:val="nil"/>
              <w:right w:val="nil"/>
            </w:tcBorders>
          </w:tcPr>
          <w:p w14:paraId="6A7150E9" w14:textId="77777777" w:rsidR="00AA6E39" w:rsidRDefault="00AA6E39" w:rsidP="00EA65EE">
            <w:pPr>
              <w:spacing w:after="160" w:line="259" w:lineRule="auto"/>
            </w:pPr>
          </w:p>
        </w:tc>
      </w:tr>
    </w:tbl>
    <w:p w14:paraId="00624AA6" w14:textId="77777777" w:rsidR="00AA6E39" w:rsidRDefault="00AA6E39" w:rsidP="00AA6E39">
      <w:pPr>
        <w:spacing w:after="0"/>
        <w:ind w:left="-5"/>
      </w:pPr>
      <w:r>
        <w:rPr>
          <w:color w:val="522E91"/>
          <w:sz w:val="26"/>
        </w:rPr>
        <w:t xml:space="preserve">3.1.12.2 </w:t>
      </w:r>
      <w:r>
        <w:rPr>
          <w:rFonts w:ascii="Calibri" w:eastAsia="Calibri" w:hAnsi="Calibri" w:cs="Calibri"/>
          <w:color w:val="522E91"/>
          <w:sz w:val="26"/>
        </w:rPr>
        <w:t>Definition and determination of pH (A-level only)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05595DD5"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55D6831E"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2170F450"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6F072878" w14:textId="77777777" w:rsidTr="00EA65EE">
        <w:trPr>
          <w:trHeight w:val="3342"/>
        </w:trPr>
        <w:tc>
          <w:tcPr>
            <w:tcW w:w="5783" w:type="dxa"/>
            <w:tcBorders>
              <w:top w:val="single" w:sz="8" w:space="0" w:color="000000"/>
              <w:left w:val="nil"/>
              <w:bottom w:val="nil"/>
              <w:right w:val="single" w:sz="8" w:space="0" w:color="000000"/>
            </w:tcBorders>
            <w:vAlign w:val="center"/>
          </w:tcPr>
          <w:p w14:paraId="507173C4" w14:textId="77777777" w:rsidR="00AA6E39" w:rsidRDefault="00AA6E39" w:rsidP="00EA65EE">
            <w:pPr>
              <w:spacing w:after="129" w:line="290" w:lineRule="auto"/>
              <w:ind w:right="81"/>
            </w:pPr>
            <w:r>
              <w:t>The concentration of hydrogen ions in aqueous solution covers a very wide range. Therefore, a logarithmic scale, the pH scale, is used as a measure of hydrogen ion concentration. pH = –log</w:t>
            </w:r>
            <w:r>
              <w:rPr>
                <w:vertAlign w:val="subscript"/>
              </w:rPr>
              <w:t>10</w:t>
            </w:r>
            <w:r>
              <w:t>[H</w:t>
            </w:r>
            <w:r>
              <w:rPr>
                <w:vertAlign w:val="superscript"/>
              </w:rPr>
              <w:t>+</w:t>
            </w:r>
            <w:r>
              <w:t>]</w:t>
            </w:r>
          </w:p>
          <w:p w14:paraId="2B7319AB" w14:textId="77777777" w:rsidR="00AA6E39" w:rsidRDefault="00AA6E39" w:rsidP="00EA65EE">
            <w:pPr>
              <w:spacing w:after="142" w:line="259" w:lineRule="auto"/>
            </w:pPr>
            <w:r>
              <w:rPr>
                <w:rFonts w:ascii="Arial" w:eastAsia="Arial" w:hAnsi="Arial" w:cs="Arial"/>
                <w:b/>
              </w:rPr>
              <w:t>Students should be able to:</w:t>
            </w:r>
          </w:p>
          <w:p w14:paraId="79AC8B6F" w14:textId="77777777" w:rsidR="00AA6E39" w:rsidRDefault="00AA6E39" w:rsidP="0034387E">
            <w:pPr>
              <w:numPr>
                <w:ilvl w:val="0"/>
                <w:numId w:val="45"/>
              </w:numPr>
              <w:spacing w:after="43" w:line="257" w:lineRule="auto"/>
              <w:ind w:hanging="280"/>
            </w:pPr>
            <w:r>
              <w:t>convert concentration of hydrogen ions into pH and vice versa</w:t>
            </w:r>
          </w:p>
          <w:p w14:paraId="6B6E2B1D" w14:textId="77777777" w:rsidR="00AA6E39" w:rsidRDefault="00AA6E39" w:rsidP="0034387E">
            <w:pPr>
              <w:numPr>
                <w:ilvl w:val="0"/>
                <w:numId w:val="45"/>
              </w:numPr>
              <w:spacing w:line="259" w:lineRule="auto"/>
              <w:ind w:hanging="280"/>
            </w:pPr>
            <w:r>
              <w:t>calculate the pH of a solution of a strong acid from its concentration.</w:t>
            </w:r>
          </w:p>
        </w:tc>
        <w:tc>
          <w:tcPr>
            <w:tcW w:w="3855" w:type="dxa"/>
            <w:tcBorders>
              <w:top w:val="single" w:sz="8" w:space="0" w:color="000000"/>
              <w:left w:val="single" w:sz="8" w:space="0" w:color="000000"/>
              <w:bottom w:val="nil"/>
              <w:right w:val="nil"/>
            </w:tcBorders>
          </w:tcPr>
          <w:p w14:paraId="7C78F93C" w14:textId="77777777" w:rsidR="00AA6E39" w:rsidRDefault="00AA6E39" w:rsidP="00EA65EE">
            <w:pPr>
              <w:spacing w:after="123" w:line="259" w:lineRule="auto"/>
            </w:pPr>
            <w:r>
              <w:rPr>
                <w:rFonts w:ascii="Arial" w:eastAsia="Arial" w:hAnsi="Arial" w:cs="Arial"/>
                <w:b/>
              </w:rPr>
              <w:t>MS 0.4</w:t>
            </w:r>
          </w:p>
          <w:p w14:paraId="47FE5CD2" w14:textId="77777777" w:rsidR="00AA6E39" w:rsidRDefault="00AA6E39" w:rsidP="00EA65EE">
            <w:pPr>
              <w:spacing w:after="123" w:line="259" w:lineRule="auto"/>
            </w:pPr>
            <w:r>
              <w:t>Students carry out pH calculations.</w:t>
            </w:r>
          </w:p>
          <w:p w14:paraId="043BBF08" w14:textId="77777777" w:rsidR="00AA6E39" w:rsidRDefault="00AA6E39" w:rsidP="00EA65EE">
            <w:pPr>
              <w:spacing w:after="123" w:line="259" w:lineRule="auto"/>
            </w:pPr>
            <w:r>
              <w:rPr>
                <w:rFonts w:ascii="Arial" w:eastAsia="Arial" w:hAnsi="Arial" w:cs="Arial"/>
                <w:b/>
              </w:rPr>
              <w:t>MS 2.5</w:t>
            </w:r>
          </w:p>
          <w:p w14:paraId="031C481D" w14:textId="77777777" w:rsidR="00AA6E39" w:rsidRDefault="00AA6E39" w:rsidP="00EA65EE">
            <w:pPr>
              <w:spacing w:line="259" w:lineRule="auto"/>
              <w:ind w:right="1"/>
            </w:pPr>
            <w:r>
              <w:t>Students could be given concentration values and asked to calculate pH or vice versa.</w:t>
            </w:r>
          </w:p>
        </w:tc>
      </w:tr>
    </w:tbl>
    <w:p w14:paraId="00A87CAF" w14:textId="77777777" w:rsidR="00AA6E39" w:rsidRDefault="00AA6E39" w:rsidP="00AA6E39">
      <w:pPr>
        <w:spacing w:after="0"/>
        <w:ind w:left="-5"/>
      </w:pPr>
      <w:r>
        <w:rPr>
          <w:color w:val="522E91"/>
          <w:sz w:val="26"/>
        </w:rPr>
        <w:t xml:space="preserve">3.1.12.3 </w:t>
      </w:r>
      <w:r>
        <w:rPr>
          <w:rFonts w:ascii="Calibri" w:eastAsia="Calibri" w:hAnsi="Calibri" w:cs="Calibri"/>
          <w:color w:val="522E91"/>
          <w:sz w:val="26"/>
        </w:rPr>
        <w:t xml:space="preserve">The ionic product of water, </w:t>
      </w:r>
      <w:r>
        <w:rPr>
          <w:rFonts w:ascii="Calibri" w:eastAsia="Calibri" w:hAnsi="Calibri" w:cs="Calibri"/>
          <w:i/>
          <w:color w:val="522E91"/>
          <w:sz w:val="26"/>
        </w:rPr>
        <w:t>K</w:t>
      </w:r>
      <w:r>
        <w:rPr>
          <w:rFonts w:ascii="Calibri" w:eastAsia="Calibri" w:hAnsi="Calibri" w:cs="Calibri"/>
          <w:color w:val="522E91"/>
          <w:sz w:val="26"/>
          <w:vertAlign w:val="subscript"/>
        </w:rPr>
        <w:t>w</w:t>
      </w:r>
      <w:r>
        <w:rPr>
          <w:rFonts w:ascii="Calibri" w:eastAsia="Calibri" w:hAnsi="Calibri" w:cs="Calibri"/>
          <w:color w:val="522E91"/>
          <w:sz w:val="26"/>
        </w:rPr>
        <w:t xml:space="preserve"> (A-level only)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24F8DD1D"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5AC3FE25"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2BF9B09A"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B616C89" w14:textId="77777777" w:rsidTr="00EA65EE">
        <w:trPr>
          <w:trHeight w:val="3180"/>
        </w:trPr>
        <w:tc>
          <w:tcPr>
            <w:tcW w:w="5783" w:type="dxa"/>
            <w:tcBorders>
              <w:top w:val="single" w:sz="8" w:space="0" w:color="000000"/>
              <w:left w:val="nil"/>
              <w:bottom w:val="nil"/>
              <w:right w:val="single" w:sz="8" w:space="0" w:color="000000"/>
            </w:tcBorders>
          </w:tcPr>
          <w:p w14:paraId="7A475ADA" w14:textId="77777777" w:rsidR="00AA6E39" w:rsidRDefault="00AA6E39" w:rsidP="00EA65EE">
            <w:pPr>
              <w:spacing w:after="140" w:line="259" w:lineRule="auto"/>
            </w:pPr>
            <w:r>
              <w:t>Water is slightly dissociated.</w:t>
            </w:r>
          </w:p>
          <w:p w14:paraId="1E755BAD" w14:textId="77777777" w:rsidR="00AA6E39" w:rsidRDefault="00AA6E39" w:rsidP="00EA65EE">
            <w:pPr>
              <w:spacing w:after="138" w:line="266" w:lineRule="auto"/>
            </w:pPr>
            <w:r>
              <w:rPr>
                <w:rFonts w:ascii="Arial" w:eastAsia="Arial" w:hAnsi="Arial" w:cs="Arial"/>
                <w:i/>
              </w:rPr>
              <w:t>K</w:t>
            </w:r>
            <w:r>
              <w:rPr>
                <w:vertAlign w:val="subscript"/>
              </w:rPr>
              <w:t>w</w:t>
            </w:r>
            <w:r>
              <w:t xml:space="preserve"> is derived from the equilibrium constant for this dissociation.</w:t>
            </w:r>
          </w:p>
          <w:p w14:paraId="174AC6B4" w14:textId="77777777" w:rsidR="00AA6E39" w:rsidRDefault="00AA6E39" w:rsidP="00EA65EE">
            <w:pPr>
              <w:spacing w:after="190" w:line="259" w:lineRule="auto"/>
            </w:pPr>
            <w:r>
              <w:rPr>
                <w:rFonts w:ascii="Arial" w:eastAsia="Arial" w:hAnsi="Arial" w:cs="Arial"/>
                <w:i/>
              </w:rPr>
              <w:t>K</w:t>
            </w:r>
            <w:r>
              <w:rPr>
                <w:vertAlign w:val="subscript"/>
              </w:rPr>
              <w:t>w</w:t>
            </w:r>
            <w:r>
              <w:t xml:space="preserve"> = [H</w:t>
            </w:r>
            <w:r>
              <w:rPr>
                <w:vertAlign w:val="superscript"/>
              </w:rPr>
              <w:t>+</w:t>
            </w:r>
            <w:r>
              <w:t>][OH</w:t>
            </w:r>
            <w:r>
              <w:rPr>
                <w:vertAlign w:val="superscript"/>
              </w:rPr>
              <w:t>–</w:t>
            </w:r>
            <w:r>
              <w:t>]</w:t>
            </w:r>
          </w:p>
          <w:p w14:paraId="2AB5AC7A" w14:textId="77777777" w:rsidR="00AA6E39" w:rsidRDefault="00AA6E39" w:rsidP="00EA65EE">
            <w:pPr>
              <w:spacing w:after="143" w:line="259" w:lineRule="auto"/>
            </w:pPr>
            <w:r>
              <w:t xml:space="preserve">The value of </w:t>
            </w:r>
            <w:r>
              <w:rPr>
                <w:rFonts w:ascii="Arial" w:eastAsia="Arial" w:hAnsi="Arial" w:cs="Arial"/>
                <w:i/>
              </w:rPr>
              <w:t>K</w:t>
            </w:r>
            <w:r>
              <w:rPr>
                <w:vertAlign w:val="subscript"/>
              </w:rPr>
              <w:t>w</w:t>
            </w:r>
            <w:r>
              <w:t xml:space="preserve"> varies with temperature.</w:t>
            </w:r>
          </w:p>
          <w:p w14:paraId="16A689EE" w14:textId="77777777" w:rsidR="00AA6E39" w:rsidRDefault="00AA6E39" w:rsidP="00EA65EE">
            <w:pPr>
              <w:spacing w:after="151" w:line="259" w:lineRule="auto"/>
            </w:pPr>
            <w:r>
              <w:rPr>
                <w:rFonts w:ascii="Arial" w:eastAsia="Arial" w:hAnsi="Arial" w:cs="Arial"/>
                <w:b/>
              </w:rPr>
              <w:t>Students should be able to:</w:t>
            </w:r>
          </w:p>
          <w:p w14:paraId="0E063F7D" w14:textId="77777777" w:rsidR="00AA6E39" w:rsidRDefault="00AA6E39" w:rsidP="00EA65EE">
            <w:pPr>
              <w:spacing w:line="259" w:lineRule="auto"/>
              <w:ind w:left="560" w:hanging="280"/>
            </w:pPr>
            <w:r>
              <w:t>•</w:t>
            </w:r>
            <w:r>
              <w:tab/>
              <w:t xml:space="preserve">use </w:t>
            </w:r>
            <w:r>
              <w:rPr>
                <w:rFonts w:ascii="Arial" w:eastAsia="Arial" w:hAnsi="Arial" w:cs="Arial"/>
                <w:i/>
              </w:rPr>
              <w:t>K</w:t>
            </w:r>
            <w:r>
              <w:rPr>
                <w:vertAlign w:val="subscript"/>
              </w:rPr>
              <w:t>w</w:t>
            </w:r>
            <w:r>
              <w:t xml:space="preserve"> to calculate the pH of a strong base from its concentration.</w:t>
            </w:r>
          </w:p>
        </w:tc>
        <w:tc>
          <w:tcPr>
            <w:tcW w:w="3855" w:type="dxa"/>
            <w:tcBorders>
              <w:top w:val="single" w:sz="8" w:space="0" w:color="000000"/>
              <w:left w:val="single" w:sz="8" w:space="0" w:color="000000"/>
              <w:bottom w:val="nil"/>
              <w:right w:val="nil"/>
            </w:tcBorders>
            <w:vAlign w:val="center"/>
          </w:tcPr>
          <w:p w14:paraId="20BE5197" w14:textId="77777777" w:rsidR="00AA6E39" w:rsidRDefault="00AA6E39" w:rsidP="00EA65EE">
            <w:pPr>
              <w:spacing w:after="123" w:line="259" w:lineRule="auto"/>
            </w:pPr>
            <w:r>
              <w:rPr>
                <w:rFonts w:ascii="Arial" w:eastAsia="Arial" w:hAnsi="Arial" w:cs="Arial"/>
                <w:b/>
              </w:rPr>
              <w:t>MS 0.1</w:t>
            </w:r>
          </w:p>
          <w:p w14:paraId="404CC3A7" w14:textId="77777777" w:rsidR="00AA6E39" w:rsidRDefault="00AA6E39" w:rsidP="00EA65EE">
            <w:pPr>
              <w:spacing w:after="132" w:line="250" w:lineRule="auto"/>
            </w:pPr>
            <w:r>
              <w:t>Students use an appropriate number of decimal places in pH calculations.</w:t>
            </w:r>
          </w:p>
          <w:p w14:paraId="5BFAC78A" w14:textId="77777777" w:rsidR="00AA6E39" w:rsidRDefault="00AA6E39" w:rsidP="00EA65EE">
            <w:pPr>
              <w:spacing w:after="137" w:line="260" w:lineRule="auto"/>
            </w:pPr>
            <w:r>
              <w:t xml:space="preserve">Students understand standard form when applied to areas such as (but not limited to) </w:t>
            </w:r>
            <w:r>
              <w:rPr>
                <w:rFonts w:ascii="Arial" w:eastAsia="Arial" w:hAnsi="Arial" w:cs="Arial"/>
                <w:i/>
              </w:rPr>
              <w:t>K</w:t>
            </w:r>
            <w:r>
              <w:rPr>
                <w:vertAlign w:val="subscript"/>
              </w:rPr>
              <w:t>w</w:t>
            </w:r>
          </w:p>
          <w:p w14:paraId="3EC5EC39" w14:textId="77777777" w:rsidR="00AA6E39" w:rsidRDefault="00AA6E39" w:rsidP="00EA65EE">
            <w:pPr>
              <w:spacing w:after="147" w:line="259" w:lineRule="auto"/>
            </w:pPr>
            <w:r>
              <w:rPr>
                <w:rFonts w:ascii="Arial" w:eastAsia="Arial" w:hAnsi="Arial" w:cs="Arial"/>
                <w:b/>
              </w:rPr>
              <w:t>MS 2.2</w:t>
            </w:r>
          </w:p>
          <w:p w14:paraId="4A04208C" w14:textId="77777777" w:rsidR="00AA6E39" w:rsidRDefault="00AA6E39" w:rsidP="00EA65EE">
            <w:pPr>
              <w:spacing w:line="259" w:lineRule="auto"/>
            </w:pPr>
            <w:r>
              <w:t xml:space="preserve">Students use </w:t>
            </w:r>
            <w:r>
              <w:rPr>
                <w:rFonts w:ascii="Arial" w:eastAsia="Arial" w:hAnsi="Arial" w:cs="Arial"/>
                <w:i/>
              </w:rPr>
              <w:t>K</w:t>
            </w:r>
            <w:r>
              <w:rPr>
                <w:vertAlign w:val="subscript"/>
              </w:rPr>
              <w:t>w</w:t>
            </w:r>
            <w:r>
              <w:t xml:space="preserve"> = [H</w:t>
            </w:r>
            <w:r>
              <w:rPr>
                <w:vertAlign w:val="superscript"/>
              </w:rPr>
              <w:t>+</w:t>
            </w:r>
            <w:r>
              <w:t>][OH</w:t>
            </w:r>
            <w:r>
              <w:rPr>
                <w:vertAlign w:val="superscript"/>
              </w:rPr>
              <w:t>–</w:t>
            </w:r>
            <w:r>
              <w:t>] to find the pH of strong bases.</w:t>
            </w:r>
          </w:p>
        </w:tc>
      </w:tr>
    </w:tbl>
    <w:p w14:paraId="038D76CD" w14:textId="77777777" w:rsidR="00AA6E39" w:rsidRDefault="00AA6E39" w:rsidP="00AA6E39">
      <w:pPr>
        <w:spacing w:after="0"/>
        <w:ind w:left="-5"/>
      </w:pPr>
      <w:r>
        <w:rPr>
          <w:color w:val="522E91"/>
          <w:sz w:val="26"/>
        </w:rPr>
        <w:t xml:space="preserve">3.1.12.4 </w:t>
      </w:r>
      <w:r>
        <w:rPr>
          <w:rFonts w:ascii="Calibri" w:eastAsia="Calibri" w:hAnsi="Calibri" w:cs="Calibri"/>
          <w:color w:val="522E91"/>
          <w:sz w:val="26"/>
        </w:rPr>
        <w:t xml:space="preserve">Weak acids and bases </w:t>
      </w:r>
      <w:r>
        <w:rPr>
          <w:rFonts w:ascii="Calibri" w:eastAsia="Calibri" w:hAnsi="Calibri" w:cs="Calibri"/>
          <w:i/>
          <w:color w:val="522E91"/>
          <w:sz w:val="26"/>
        </w:rPr>
        <w:t>K</w:t>
      </w:r>
      <w:r>
        <w:rPr>
          <w:rFonts w:ascii="Calibri" w:eastAsia="Calibri" w:hAnsi="Calibri" w:cs="Calibri"/>
          <w:color w:val="522E91"/>
          <w:sz w:val="26"/>
          <w:vertAlign w:val="subscript"/>
        </w:rPr>
        <w:t>a</w:t>
      </w:r>
      <w:r>
        <w:rPr>
          <w:rFonts w:ascii="Calibri" w:eastAsia="Calibri" w:hAnsi="Calibri" w:cs="Calibri"/>
          <w:color w:val="522E91"/>
          <w:sz w:val="26"/>
        </w:rPr>
        <w:t xml:space="preserve"> for weak acids (A-level only)</w:t>
      </w:r>
    </w:p>
    <w:tbl>
      <w:tblPr>
        <w:tblStyle w:val="TableGrid0"/>
        <w:tblW w:w="9638" w:type="dxa"/>
        <w:tblInd w:w="0" w:type="dxa"/>
        <w:tblCellMar>
          <w:top w:w="167" w:type="dxa"/>
          <w:left w:w="60" w:type="dxa"/>
          <w:right w:w="98" w:type="dxa"/>
        </w:tblCellMar>
        <w:tblLook w:val="04A0" w:firstRow="1" w:lastRow="0" w:firstColumn="1" w:lastColumn="0" w:noHBand="0" w:noVBand="1"/>
      </w:tblPr>
      <w:tblGrid>
        <w:gridCol w:w="5783"/>
        <w:gridCol w:w="3855"/>
      </w:tblGrid>
      <w:tr w:rsidR="00AA6E39" w14:paraId="163CE69E"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65133E55"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2E4B34FF"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4B16318C" w14:textId="77777777" w:rsidTr="00EA65EE">
        <w:trPr>
          <w:trHeight w:val="4237"/>
        </w:trPr>
        <w:tc>
          <w:tcPr>
            <w:tcW w:w="5783" w:type="dxa"/>
            <w:tcBorders>
              <w:top w:val="single" w:sz="8" w:space="0" w:color="000000"/>
              <w:left w:val="nil"/>
              <w:bottom w:val="nil"/>
              <w:right w:val="single" w:sz="8" w:space="0" w:color="000000"/>
            </w:tcBorders>
          </w:tcPr>
          <w:p w14:paraId="3967F5EB" w14:textId="77777777" w:rsidR="00AA6E39" w:rsidRDefault="00AA6E39" w:rsidP="00EA65EE">
            <w:pPr>
              <w:spacing w:after="148" w:line="250" w:lineRule="auto"/>
            </w:pPr>
            <w:r>
              <w:t>Weak acids and weak bases dissociate only slightly in aqueous solution.</w:t>
            </w:r>
          </w:p>
          <w:p w14:paraId="64520CE3" w14:textId="77777777" w:rsidR="00AA6E39" w:rsidRDefault="00AA6E39" w:rsidP="00EA65EE">
            <w:pPr>
              <w:spacing w:line="427" w:lineRule="auto"/>
              <w:ind w:right="734"/>
            </w:pPr>
            <w:r>
              <w:rPr>
                <w:rFonts w:ascii="Arial" w:eastAsia="Arial" w:hAnsi="Arial" w:cs="Arial"/>
                <w:i/>
              </w:rPr>
              <w:t>K</w:t>
            </w:r>
            <w:r>
              <w:rPr>
                <w:vertAlign w:val="subscript"/>
              </w:rPr>
              <w:t>a</w:t>
            </w:r>
            <w:r>
              <w:t xml:space="preserve"> is the dissociation constant for a weak acid. </w:t>
            </w:r>
            <w:proofErr w:type="spellStart"/>
            <w:r>
              <w:t>p</w:t>
            </w:r>
            <w:r>
              <w:rPr>
                <w:rFonts w:ascii="Arial" w:eastAsia="Arial" w:hAnsi="Arial" w:cs="Arial"/>
                <w:i/>
              </w:rPr>
              <w:t>K</w:t>
            </w:r>
            <w:r>
              <w:rPr>
                <w:vertAlign w:val="subscript"/>
              </w:rPr>
              <w:t>a</w:t>
            </w:r>
            <w:proofErr w:type="spellEnd"/>
            <w:r>
              <w:t xml:space="preserve"> = –log</w:t>
            </w:r>
            <w:r>
              <w:rPr>
                <w:vertAlign w:val="subscript"/>
              </w:rPr>
              <w:t>10</w:t>
            </w:r>
            <w:r>
              <w:t xml:space="preserve"> </w:t>
            </w:r>
            <w:r>
              <w:rPr>
                <w:rFonts w:ascii="Arial" w:eastAsia="Arial" w:hAnsi="Arial" w:cs="Arial"/>
                <w:i/>
              </w:rPr>
              <w:t>K</w:t>
            </w:r>
            <w:r>
              <w:rPr>
                <w:vertAlign w:val="subscript"/>
              </w:rPr>
              <w:t>a</w:t>
            </w:r>
          </w:p>
          <w:p w14:paraId="3AC55C79" w14:textId="77777777" w:rsidR="00AA6E39" w:rsidRDefault="00AA6E39" w:rsidP="00EA65EE">
            <w:pPr>
              <w:spacing w:after="153" w:line="259" w:lineRule="auto"/>
            </w:pPr>
            <w:r>
              <w:rPr>
                <w:rFonts w:ascii="Arial" w:eastAsia="Arial" w:hAnsi="Arial" w:cs="Arial"/>
                <w:b/>
              </w:rPr>
              <w:t>Students should be able to:</w:t>
            </w:r>
          </w:p>
          <w:p w14:paraId="40795909" w14:textId="77777777" w:rsidR="00AA6E39" w:rsidRDefault="00AA6E39" w:rsidP="0034387E">
            <w:pPr>
              <w:numPr>
                <w:ilvl w:val="0"/>
                <w:numId w:val="46"/>
              </w:numPr>
              <w:spacing w:after="63" w:line="259" w:lineRule="auto"/>
              <w:ind w:hanging="280"/>
            </w:pPr>
            <w:r>
              <w:t xml:space="preserve">construct an expression for </w:t>
            </w:r>
            <w:r>
              <w:rPr>
                <w:rFonts w:ascii="Arial" w:eastAsia="Arial" w:hAnsi="Arial" w:cs="Arial"/>
                <w:i/>
              </w:rPr>
              <w:t>K</w:t>
            </w:r>
            <w:r>
              <w:rPr>
                <w:vertAlign w:val="subscript"/>
              </w:rPr>
              <w:t>a</w:t>
            </w:r>
          </w:p>
          <w:p w14:paraId="0A598843" w14:textId="77777777" w:rsidR="00AA6E39" w:rsidRDefault="00AA6E39" w:rsidP="0034387E">
            <w:pPr>
              <w:numPr>
                <w:ilvl w:val="0"/>
                <w:numId w:val="46"/>
              </w:numPr>
              <w:spacing w:after="65" w:line="264" w:lineRule="auto"/>
              <w:ind w:hanging="280"/>
            </w:pPr>
            <w:r>
              <w:t xml:space="preserve">perform calculations relating the pH of a weak acid to the concentration of the acid and the dissociation constant, </w:t>
            </w:r>
            <w:r>
              <w:rPr>
                <w:rFonts w:ascii="Arial" w:eastAsia="Arial" w:hAnsi="Arial" w:cs="Arial"/>
                <w:i/>
              </w:rPr>
              <w:t>K</w:t>
            </w:r>
            <w:r>
              <w:rPr>
                <w:vertAlign w:val="subscript"/>
              </w:rPr>
              <w:t>a</w:t>
            </w:r>
          </w:p>
          <w:p w14:paraId="27CD2B96" w14:textId="77777777" w:rsidR="00AA6E39" w:rsidRDefault="00AA6E39" w:rsidP="0034387E">
            <w:pPr>
              <w:numPr>
                <w:ilvl w:val="0"/>
                <w:numId w:val="46"/>
              </w:numPr>
              <w:spacing w:line="259" w:lineRule="auto"/>
              <w:ind w:hanging="280"/>
            </w:pPr>
            <w:r>
              <w:t xml:space="preserve">convert </w:t>
            </w:r>
            <w:r>
              <w:rPr>
                <w:rFonts w:ascii="Arial" w:eastAsia="Arial" w:hAnsi="Arial" w:cs="Arial"/>
                <w:i/>
              </w:rPr>
              <w:t>K</w:t>
            </w:r>
            <w:r>
              <w:rPr>
                <w:vertAlign w:val="subscript"/>
              </w:rPr>
              <w:t>a</w:t>
            </w:r>
            <w:r>
              <w:t xml:space="preserve"> into </w:t>
            </w:r>
            <w:proofErr w:type="spellStart"/>
            <w:r>
              <w:t>p</w:t>
            </w:r>
            <w:r>
              <w:rPr>
                <w:rFonts w:ascii="Arial" w:eastAsia="Arial" w:hAnsi="Arial" w:cs="Arial"/>
                <w:i/>
              </w:rPr>
              <w:t>K</w:t>
            </w:r>
            <w:r>
              <w:rPr>
                <w:vertAlign w:val="subscript"/>
              </w:rPr>
              <w:t>a</w:t>
            </w:r>
            <w:proofErr w:type="spellEnd"/>
            <w:r>
              <w:t xml:space="preserve"> and vice versa.</w:t>
            </w:r>
          </w:p>
        </w:tc>
        <w:tc>
          <w:tcPr>
            <w:tcW w:w="3855" w:type="dxa"/>
            <w:tcBorders>
              <w:top w:val="single" w:sz="8" w:space="0" w:color="000000"/>
              <w:left w:val="single" w:sz="8" w:space="0" w:color="000000"/>
              <w:bottom w:val="nil"/>
              <w:right w:val="nil"/>
            </w:tcBorders>
            <w:vAlign w:val="center"/>
          </w:tcPr>
          <w:p w14:paraId="050DEAA5" w14:textId="77777777" w:rsidR="00AA6E39" w:rsidRDefault="00AA6E39" w:rsidP="00EA65EE">
            <w:pPr>
              <w:spacing w:after="136" w:line="259" w:lineRule="auto"/>
            </w:pPr>
            <w:r>
              <w:rPr>
                <w:rFonts w:ascii="Arial" w:eastAsia="Arial" w:hAnsi="Arial" w:cs="Arial"/>
                <w:b/>
              </w:rPr>
              <w:t>MS 0.0</w:t>
            </w:r>
          </w:p>
          <w:p w14:paraId="01EF648F" w14:textId="77777777" w:rsidR="00AA6E39" w:rsidRDefault="00AA6E39" w:rsidP="00EA65EE">
            <w:pPr>
              <w:spacing w:after="112" w:line="270" w:lineRule="auto"/>
            </w:pPr>
            <w:r>
              <w:t xml:space="preserve">Students carry out </w:t>
            </w:r>
            <w:proofErr w:type="spellStart"/>
            <w:r>
              <w:t>p</w:t>
            </w:r>
            <w:r>
              <w:rPr>
                <w:rFonts w:ascii="Arial" w:eastAsia="Arial" w:hAnsi="Arial" w:cs="Arial"/>
                <w:i/>
              </w:rPr>
              <w:t>K</w:t>
            </w:r>
            <w:r>
              <w:rPr>
                <w:vertAlign w:val="subscript"/>
              </w:rPr>
              <w:t>a</w:t>
            </w:r>
            <w:proofErr w:type="spellEnd"/>
            <w:r>
              <w:t xml:space="preserve"> calculations and give appropriate units.</w:t>
            </w:r>
          </w:p>
          <w:p w14:paraId="57F1604B" w14:textId="77777777" w:rsidR="00AA6E39" w:rsidRDefault="00AA6E39" w:rsidP="00EA65EE">
            <w:pPr>
              <w:spacing w:after="123" w:line="259" w:lineRule="auto"/>
            </w:pPr>
            <w:r>
              <w:rPr>
                <w:rFonts w:ascii="Arial" w:eastAsia="Arial" w:hAnsi="Arial" w:cs="Arial"/>
                <w:b/>
              </w:rPr>
              <w:t>MS 0.1</w:t>
            </w:r>
          </w:p>
          <w:p w14:paraId="62080CBD" w14:textId="77777777" w:rsidR="00AA6E39" w:rsidRDefault="00AA6E39" w:rsidP="00EA65EE">
            <w:pPr>
              <w:spacing w:after="138" w:line="260" w:lineRule="auto"/>
            </w:pPr>
            <w:r>
              <w:t xml:space="preserve">Students understand standard form when applied to areas such as (but not limited to) </w:t>
            </w:r>
            <w:r>
              <w:rPr>
                <w:rFonts w:ascii="Arial" w:eastAsia="Arial" w:hAnsi="Arial" w:cs="Arial"/>
                <w:i/>
              </w:rPr>
              <w:t>K</w:t>
            </w:r>
            <w:r>
              <w:rPr>
                <w:vertAlign w:val="subscript"/>
              </w:rPr>
              <w:t>a</w:t>
            </w:r>
          </w:p>
          <w:p w14:paraId="69DDAA4A" w14:textId="77777777" w:rsidR="00AA6E39" w:rsidRDefault="00AA6E39" w:rsidP="00EA65EE">
            <w:pPr>
              <w:spacing w:after="123" w:line="259" w:lineRule="auto"/>
            </w:pPr>
            <w:r>
              <w:rPr>
                <w:rFonts w:ascii="Arial" w:eastAsia="Arial" w:hAnsi="Arial" w:cs="Arial"/>
                <w:b/>
              </w:rPr>
              <w:t>AT a, c, d, e, f and k</w:t>
            </w:r>
          </w:p>
          <w:p w14:paraId="77DACDD8" w14:textId="77777777" w:rsidR="00AA6E39" w:rsidRDefault="00AA6E39" w:rsidP="00EA65EE">
            <w:pPr>
              <w:spacing w:after="136" w:line="259" w:lineRule="auto"/>
            </w:pPr>
            <w:r>
              <w:rPr>
                <w:rFonts w:ascii="Arial" w:eastAsia="Arial" w:hAnsi="Arial" w:cs="Arial"/>
                <w:b/>
              </w:rPr>
              <w:t>PS 2.3</w:t>
            </w:r>
          </w:p>
          <w:p w14:paraId="2017C611" w14:textId="77777777" w:rsidR="00AA6E39" w:rsidRDefault="00AA6E39" w:rsidP="00EA65EE">
            <w:pPr>
              <w:spacing w:line="259" w:lineRule="auto"/>
            </w:pPr>
            <w:r>
              <w:t xml:space="preserve">Students could calculate </w:t>
            </w:r>
            <w:r>
              <w:rPr>
                <w:rFonts w:ascii="Arial" w:eastAsia="Arial" w:hAnsi="Arial" w:cs="Arial"/>
                <w:i/>
              </w:rPr>
              <w:t>K</w:t>
            </w:r>
            <w:r>
              <w:rPr>
                <w:vertAlign w:val="subscript"/>
              </w:rPr>
              <w:t>a</w:t>
            </w:r>
            <w:r>
              <w:t xml:space="preserve"> of a weak acid by measuring the pH at half neutralisation.</w:t>
            </w:r>
          </w:p>
        </w:tc>
      </w:tr>
    </w:tbl>
    <w:p w14:paraId="2D77AA9E" w14:textId="77777777" w:rsidR="00AA6E39" w:rsidRDefault="00AA6E39" w:rsidP="00AA6E39">
      <w:pPr>
        <w:spacing w:after="0"/>
        <w:ind w:left="-5"/>
      </w:pPr>
      <w:r>
        <w:rPr>
          <w:color w:val="522E91"/>
          <w:sz w:val="26"/>
        </w:rPr>
        <w:t xml:space="preserve">3.1.12.5 </w:t>
      </w:r>
      <w:r>
        <w:rPr>
          <w:rFonts w:ascii="Calibri" w:eastAsia="Calibri" w:hAnsi="Calibri" w:cs="Calibri"/>
          <w:color w:val="522E91"/>
          <w:sz w:val="26"/>
        </w:rPr>
        <w:t>pH curves, titrations and indicators (A-level only)</w:t>
      </w:r>
    </w:p>
    <w:tbl>
      <w:tblPr>
        <w:tblStyle w:val="TableGrid0"/>
        <w:tblW w:w="9638" w:type="dxa"/>
        <w:tblInd w:w="0" w:type="dxa"/>
        <w:tblCellMar>
          <w:top w:w="105" w:type="dxa"/>
          <w:left w:w="60" w:type="dxa"/>
          <w:right w:w="115" w:type="dxa"/>
        </w:tblCellMar>
        <w:tblLook w:val="04A0" w:firstRow="1" w:lastRow="0" w:firstColumn="1" w:lastColumn="0" w:noHBand="0" w:noVBand="1"/>
      </w:tblPr>
      <w:tblGrid>
        <w:gridCol w:w="5783"/>
        <w:gridCol w:w="3855"/>
      </w:tblGrid>
      <w:tr w:rsidR="00AA6E39" w14:paraId="62D98439"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62D9324F"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16BE268"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58D051C1" w14:textId="77777777" w:rsidTr="00EA65EE">
        <w:trPr>
          <w:trHeight w:val="3617"/>
        </w:trPr>
        <w:tc>
          <w:tcPr>
            <w:tcW w:w="5783" w:type="dxa"/>
            <w:tcBorders>
              <w:top w:val="single" w:sz="8" w:space="0" w:color="000000"/>
              <w:left w:val="nil"/>
              <w:bottom w:val="single" w:sz="8" w:space="0" w:color="000000"/>
              <w:right w:val="single" w:sz="8" w:space="0" w:color="000000"/>
            </w:tcBorders>
            <w:vAlign w:val="center"/>
          </w:tcPr>
          <w:p w14:paraId="4DB273BF" w14:textId="77777777" w:rsidR="00AA6E39" w:rsidRDefault="00AA6E39" w:rsidP="00EA65EE">
            <w:pPr>
              <w:spacing w:after="123" w:line="259" w:lineRule="auto"/>
            </w:pPr>
            <w:r>
              <w:t>Titrations of acids with bases.</w:t>
            </w:r>
          </w:p>
          <w:p w14:paraId="520F3596" w14:textId="77777777" w:rsidR="00AA6E39" w:rsidRDefault="00AA6E39" w:rsidP="00EA65EE">
            <w:pPr>
              <w:spacing w:after="142" w:line="259" w:lineRule="auto"/>
            </w:pPr>
            <w:r>
              <w:rPr>
                <w:rFonts w:ascii="Arial" w:eastAsia="Arial" w:hAnsi="Arial" w:cs="Arial"/>
                <w:b/>
              </w:rPr>
              <w:t>Students should be able to:</w:t>
            </w:r>
          </w:p>
          <w:p w14:paraId="2C87951C" w14:textId="77777777" w:rsidR="00AA6E39" w:rsidRDefault="00AA6E39" w:rsidP="0034387E">
            <w:pPr>
              <w:numPr>
                <w:ilvl w:val="0"/>
                <w:numId w:val="47"/>
              </w:numPr>
              <w:spacing w:after="125" w:line="257" w:lineRule="auto"/>
              <w:ind w:hanging="280"/>
            </w:pPr>
            <w:r>
              <w:t>perform calculations for these titrations based on experimental results.</w:t>
            </w:r>
          </w:p>
          <w:p w14:paraId="68700FF0" w14:textId="77777777" w:rsidR="00AA6E39" w:rsidRDefault="00AA6E39" w:rsidP="00EA65EE">
            <w:pPr>
              <w:spacing w:after="132" w:line="250" w:lineRule="auto"/>
            </w:pPr>
            <w:r>
              <w:t>Typical pH curves for acid–base titrations in all combinations of weak and strong monoprotic acids and bases.</w:t>
            </w:r>
          </w:p>
          <w:p w14:paraId="2E204FF1" w14:textId="77777777" w:rsidR="00AA6E39" w:rsidRDefault="00AA6E39" w:rsidP="00EA65EE">
            <w:pPr>
              <w:spacing w:after="142" w:line="259" w:lineRule="auto"/>
            </w:pPr>
            <w:r>
              <w:rPr>
                <w:rFonts w:ascii="Arial" w:eastAsia="Arial" w:hAnsi="Arial" w:cs="Arial"/>
                <w:b/>
              </w:rPr>
              <w:t>Students should be able to:</w:t>
            </w:r>
          </w:p>
          <w:p w14:paraId="28A79DA7" w14:textId="77777777" w:rsidR="00AA6E39" w:rsidRDefault="00AA6E39" w:rsidP="0034387E">
            <w:pPr>
              <w:numPr>
                <w:ilvl w:val="0"/>
                <w:numId w:val="47"/>
              </w:numPr>
              <w:spacing w:after="47" w:line="259" w:lineRule="auto"/>
              <w:ind w:hanging="280"/>
            </w:pPr>
            <w:r>
              <w:t>sketch and explain the shapes of typical pH curves</w:t>
            </w:r>
          </w:p>
          <w:p w14:paraId="4157E5FC" w14:textId="77777777" w:rsidR="00AA6E39" w:rsidRDefault="00AA6E39" w:rsidP="0034387E">
            <w:pPr>
              <w:numPr>
                <w:ilvl w:val="0"/>
                <w:numId w:val="47"/>
              </w:numPr>
              <w:spacing w:line="259" w:lineRule="auto"/>
              <w:ind w:hanging="280"/>
            </w:pPr>
            <w:r>
              <w:t>use pH curves to select an appropriate indicator.</w:t>
            </w:r>
          </w:p>
        </w:tc>
        <w:tc>
          <w:tcPr>
            <w:tcW w:w="3855" w:type="dxa"/>
            <w:tcBorders>
              <w:top w:val="single" w:sz="8" w:space="0" w:color="000000"/>
              <w:left w:val="single" w:sz="8" w:space="0" w:color="000000"/>
              <w:bottom w:val="single" w:sz="8" w:space="0" w:color="000000"/>
              <w:right w:val="nil"/>
            </w:tcBorders>
          </w:tcPr>
          <w:p w14:paraId="641ED7FA" w14:textId="77777777" w:rsidR="00AA6E39" w:rsidRDefault="00AA6E39" w:rsidP="00EA65EE">
            <w:pPr>
              <w:spacing w:after="123" w:line="259" w:lineRule="auto"/>
            </w:pPr>
            <w:r>
              <w:rPr>
                <w:rFonts w:ascii="Arial" w:eastAsia="Arial" w:hAnsi="Arial" w:cs="Arial"/>
                <w:b/>
              </w:rPr>
              <w:t>MS 3.2</w:t>
            </w:r>
          </w:p>
          <w:p w14:paraId="0E506D16" w14:textId="77777777" w:rsidR="00AA6E39" w:rsidRDefault="00AA6E39" w:rsidP="00EA65EE">
            <w:pPr>
              <w:spacing w:after="123" w:line="259" w:lineRule="auto"/>
            </w:pPr>
            <w:r>
              <w:rPr>
                <w:rFonts w:ascii="Arial" w:eastAsia="Arial" w:hAnsi="Arial" w:cs="Arial"/>
                <w:b/>
              </w:rPr>
              <w:t>AT a, c, d and k</w:t>
            </w:r>
          </w:p>
          <w:p w14:paraId="3E75A19C" w14:textId="77777777" w:rsidR="00AA6E39" w:rsidRDefault="00AA6E39" w:rsidP="00EA65EE">
            <w:pPr>
              <w:spacing w:after="123" w:line="259" w:lineRule="auto"/>
            </w:pPr>
            <w:r>
              <w:rPr>
                <w:rFonts w:ascii="Arial" w:eastAsia="Arial" w:hAnsi="Arial" w:cs="Arial"/>
                <w:b/>
              </w:rPr>
              <w:t>PS 3.2 and 4.1</w:t>
            </w:r>
          </w:p>
          <w:p w14:paraId="41C5B57D" w14:textId="77777777" w:rsidR="00AA6E39" w:rsidRDefault="00AA6E39" w:rsidP="00EA65EE">
            <w:pPr>
              <w:spacing w:line="259" w:lineRule="auto"/>
            </w:pPr>
            <w:r>
              <w:t>Students could plot pH curves to show how pH changes during reactions.</w:t>
            </w:r>
          </w:p>
        </w:tc>
      </w:tr>
      <w:tr w:rsidR="00AA6E39" w14:paraId="4F6BFECF" w14:textId="77777777" w:rsidTr="00EA65EE">
        <w:trPr>
          <w:trHeight w:val="1390"/>
        </w:trPr>
        <w:tc>
          <w:tcPr>
            <w:tcW w:w="5783" w:type="dxa"/>
            <w:tcBorders>
              <w:top w:val="single" w:sz="8" w:space="0" w:color="000000"/>
              <w:left w:val="nil"/>
              <w:bottom w:val="nil"/>
              <w:right w:val="single" w:sz="8" w:space="0" w:color="000000"/>
            </w:tcBorders>
            <w:vAlign w:val="center"/>
          </w:tcPr>
          <w:p w14:paraId="4ADD2EAE" w14:textId="77777777" w:rsidR="00AA6E39" w:rsidRDefault="00AA6E39" w:rsidP="00EA65EE">
            <w:pPr>
              <w:spacing w:after="123" w:line="259" w:lineRule="auto"/>
            </w:pPr>
            <w:r>
              <w:rPr>
                <w:rFonts w:ascii="Arial" w:eastAsia="Arial" w:hAnsi="Arial" w:cs="Arial"/>
                <w:b/>
              </w:rPr>
              <w:t>Required practical 9</w:t>
            </w:r>
          </w:p>
          <w:p w14:paraId="2254B3B0" w14:textId="77777777" w:rsidR="00AA6E39" w:rsidRDefault="00AA6E39" w:rsidP="00EA65EE">
            <w:pPr>
              <w:spacing w:line="259" w:lineRule="auto"/>
            </w:pPr>
            <w:r>
              <w:t>Investigate how pH changes when a weak acid reacts with a strong base and when a strong acid reacts with a weak base.</w:t>
            </w:r>
          </w:p>
        </w:tc>
        <w:tc>
          <w:tcPr>
            <w:tcW w:w="3855" w:type="dxa"/>
            <w:tcBorders>
              <w:top w:val="single" w:sz="8" w:space="0" w:color="000000"/>
              <w:left w:val="single" w:sz="8" w:space="0" w:color="000000"/>
              <w:bottom w:val="nil"/>
              <w:right w:val="nil"/>
            </w:tcBorders>
          </w:tcPr>
          <w:p w14:paraId="267E1EB0" w14:textId="77777777" w:rsidR="00AA6E39" w:rsidRDefault="00AA6E39" w:rsidP="00EA65EE">
            <w:pPr>
              <w:spacing w:after="160" w:line="259" w:lineRule="auto"/>
            </w:pPr>
          </w:p>
        </w:tc>
      </w:tr>
    </w:tbl>
    <w:p w14:paraId="7D1B1FDD" w14:textId="77777777" w:rsidR="00AA6E39" w:rsidRDefault="00AA6E39" w:rsidP="00AA6E39">
      <w:pPr>
        <w:spacing w:after="0"/>
        <w:ind w:left="-5"/>
      </w:pPr>
      <w:r>
        <w:rPr>
          <w:color w:val="522E91"/>
          <w:sz w:val="26"/>
        </w:rPr>
        <w:t xml:space="preserve">3.1.12.6 </w:t>
      </w:r>
      <w:r>
        <w:rPr>
          <w:rFonts w:ascii="Calibri" w:eastAsia="Calibri" w:hAnsi="Calibri" w:cs="Calibri"/>
          <w:color w:val="522E91"/>
          <w:sz w:val="26"/>
        </w:rPr>
        <w:t>Buffer action (A-level only)</w:t>
      </w:r>
    </w:p>
    <w:tbl>
      <w:tblPr>
        <w:tblStyle w:val="TableGrid0"/>
        <w:tblW w:w="9638" w:type="dxa"/>
        <w:tblInd w:w="0" w:type="dxa"/>
        <w:tblCellMar>
          <w:top w:w="167" w:type="dxa"/>
          <w:left w:w="60" w:type="dxa"/>
          <w:right w:w="72" w:type="dxa"/>
        </w:tblCellMar>
        <w:tblLook w:val="04A0" w:firstRow="1" w:lastRow="0" w:firstColumn="1" w:lastColumn="0" w:noHBand="0" w:noVBand="1"/>
      </w:tblPr>
      <w:tblGrid>
        <w:gridCol w:w="5783"/>
        <w:gridCol w:w="3855"/>
      </w:tblGrid>
      <w:tr w:rsidR="00AA6E39" w14:paraId="185406AE"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4A26B3B"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35F87958"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002E560F" w14:textId="77777777" w:rsidTr="00EA65EE">
        <w:trPr>
          <w:trHeight w:val="4135"/>
        </w:trPr>
        <w:tc>
          <w:tcPr>
            <w:tcW w:w="5783" w:type="dxa"/>
            <w:tcBorders>
              <w:top w:val="single" w:sz="8" w:space="0" w:color="000000"/>
              <w:left w:val="nil"/>
              <w:bottom w:val="nil"/>
              <w:right w:val="single" w:sz="8" w:space="0" w:color="000000"/>
            </w:tcBorders>
            <w:vAlign w:val="center"/>
          </w:tcPr>
          <w:p w14:paraId="6A90EF4A" w14:textId="77777777" w:rsidR="00AA6E39" w:rsidRDefault="00AA6E39" w:rsidP="00EA65EE">
            <w:pPr>
              <w:spacing w:after="132" w:line="250" w:lineRule="auto"/>
            </w:pPr>
            <w:r>
              <w:t>A buffer solution maintains an approximately constant pH, despite dilution or addition of small amounts of acid or base.</w:t>
            </w:r>
          </w:p>
          <w:p w14:paraId="5538DEEB" w14:textId="77777777" w:rsidR="00AA6E39" w:rsidRDefault="00AA6E39" w:rsidP="00EA65EE">
            <w:pPr>
              <w:spacing w:after="132" w:line="250" w:lineRule="auto"/>
            </w:pPr>
            <w:r>
              <w:t>Acidic buffer solutions contain a weak acid and the salt of that weak acid.</w:t>
            </w:r>
          </w:p>
          <w:p w14:paraId="01CCD2F0" w14:textId="77777777" w:rsidR="00AA6E39" w:rsidRDefault="00AA6E39" w:rsidP="00EA65EE">
            <w:pPr>
              <w:spacing w:after="132" w:line="250" w:lineRule="auto"/>
            </w:pPr>
            <w:r>
              <w:t>Basic buffer solutions contain a weak base and the salt of that weak base.</w:t>
            </w:r>
          </w:p>
          <w:p w14:paraId="29C4F471" w14:textId="77777777" w:rsidR="00AA6E39" w:rsidRDefault="00AA6E39" w:rsidP="00EA65EE">
            <w:pPr>
              <w:spacing w:after="123" w:line="259" w:lineRule="auto"/>
            </w:pPr>
            <w:r>
              <w:t>Applications of buffer solutions.</w:t>
            </w:r>
          </w:p>
          <w:p w14:paraId="03E24FD3" w14:textId="77777777" w:rsidR="00AA6E39" w:rsidRDefault="00AA6E39" w:rsidP="00EA65EE">
            <w:pPr>
              <w:spacing w:after="142" w:line="259" w:lineRule="auto"/>
            </w:pPr>
            <w:r>
              <w:rPr>
                <w:rFonts w:ascii="Arial" w:eastAsia="Arial" w:hAnsi="Arial" w:cs="Arial"/>
                <w:b/>
              </w:rPr>
              <w:t>Students should be able to:</w:t>
            </w:r>
          </w:p>
          <w:p w14:paraId="1C1D01AF" w14:textId="77777777" w:rsidR="00AA6E39" w:rsidRDefault="00AA6E39" w:rsidP="0034387E">
            <w:pPr>
              <w:numPr>
                <w:ilvl w:val="0"/>
                <w:numId w:val="48"/>
              </w:numPr>
              <w:spacing w:after="43" w:line="257" w:lineRule="auto"/>
              <w:ind w:hanging="280"/>
            </w:pPr>
            <w:r>
              <w:t>explain qualitatively the action of acidic and basic buffers</w:t>
            </w:r>
          </w:p>
          <w:p w14:paraId="1FD65A9D" w14:textId="77777777" w:rsidR="00AA6E39" w:rsidRDefault="00AA6E39" w:rsidP="0034387E">
            <w:pPr>
              <w:numPr>
                <w:ilvl w:val="0"/>
                <w:numId w:val="48"/>
              </w:numPr>
              <w:spacing w:line="259" w:lineRule="auto"/>
              <w:ind w:hanging="280"/>
            </w:pPr>
            <w:r>
              <w:t>calculate the pH of acidic buffer solutions.</w:t>
            </w:r>
          </w:p>
        </w:tc>
        <w:tc>
          <w:tcPr>
            <w:tcW w:w="3855" w:type="dxa"/>
            <w:tcBorders>
              <w:top w:val="single" w:sz="8" w:space="0" w:color="000000"/>
              <w:left w:val="single" w:sz="8" w:space="0" w:color="000000"/>
              <w:bottom w:val="nil"/>
              <w:right w:val="nil"/>
            </w:tcBorders>
          </w:tcPr>
          <w:p w14:paraId="7D5EE9CF" w14:textId="77777777" w:rsidR="00AA6E39" w:rsidRDefault="00AA6E39" w:rsidP="00EA65EE">
            <w:pPr>
              <w:spacing w:after="123" w:line="259" w:lineRule="auto"/>
            </w:pPr>
            <w:r>
              <w:rPr>
                <w:rFonts w:ascii="Arial" w:eastAsia="Arial" w:hAnsi="Arial" w:cs="Arial"/>
                <w:b/>
              </w:rPr>
              <w:t>AT a, c, e and k</w:t>
            </w:r>
          </w:p>
          <w:p w14:paraId="3D3CB3EB" w14:textId="77777777" w:rsidR="00AA6E39" w:rsidRDefault="00AA6E39" w:rsidP="00EA65EE">
            <w:pPr>
              <w:spacing w:after="123" w:line="259" w:lineRule="auto"/>
            </w:pPr>
            <w:r>
              <w:rPr>
                <w:rFonts w:ascii="Arial" w:eastAsia="Arial" w:hAnsi="Arial" w:cs="Arial"/>
                <w:b/>
              </w:rPr>
              <w:t>PS 1.1</w:t>
            </w:r>
          </w:p>
          <w:p w14:paraId="5CCF12D0" w14:textId="77777777" w:rsidR="00AA6E39" w:rsidRDefault="00AA6E39" w:rsidP="00EA65EE">
            <w:pPr>
              <w:spacing w:after="132" w:line="250" w:lineRule="auto"/>
            </w:pPr>
            <w:r>
              <w:t>Students could be asked to prepare and test a buffer solution with a specific pH value.</w:t>
            </w:r>
          </w:p>
          <w:p w14:paraId="0F11AA9B" w14:textId="77777777" w:rsidR="00AA6E39" w:rsidRDefault="00AA6E39" w:rsidP="00EA65EE">
            <w:pPr>
              <w:spacing w:after="123" w:line="259" w:lineRule="auto"/>
            </w:pPr>
            <w:r>
              <w:rPr>
                <w:rFonts w:ascii="Arial" w:eastAsia="Arial" w:hAnsi="Arial" w:cs="Arial"/>
                <w:b/>
              </w:rPr>
              <w:t>MS 0.4</w:t>
            </w:r>
          </w:p>
          <w:p w14:paraId="33CAA525" w14:textId="77777777" w:rsidR="00AA6E39" w:rsidRDefault="00AA6E39" w:rsidP="00EA65EE">
            <w:pPr>
              <w:spacing w:line="259" w:lineRule="auto"/>
            </w:pPr>
            <w:r>
              <w:t>Students make appropriate mathematical approximations in buffer calculations.</w:t>
            </w:r>
          </w:p>
        </w:tc>
      </w:tr>
    </w:tbl>
    <w:p w14:paraId="0E65AB93" w14:textId="77777777" w:rsidR="00BC012F" w:rsidRDefault="00BC012F" w:rsidP="00AA6E39">
      <w:pPr>
        <w:pStyle w:val="Heading1"/>
        <w:ind w:left="-5"/>
        <w:rPr>
          <w:rFonts w:ascii="Arial" w:eastAsia="Arial" w:hAnsi="Arial" w:cs="Arial"/>
        </w:rPr>
      </w:pPr>
    </w:p>
    <w:p w14:paraId="0F3E2CA4" w14:textId="77777777" w:rsidR="00BC012F" w:rsidRDefault="00BC012F">
      <w:pPr>
        <w:rPr>
          <w:rFonts w:ascii="Arial" w:eastAsia="Arial" w:hAnsi="Arial" w:cs="Arial"/>
          <w:color w:val="0F4761" w:themeColor="accent1" w:themeShade="BF"/>
          <w:sz w:val="40"/>
          <w:szCs w:val="40"/>
        </w:rPr>
      </w:pPr>
      <w:r>
        <w:rPr>
          <w:rFonts w:ascii="Arial" w:eastAsia="Arial" w:hAnsi="Arial" w:cs="Arial"/>
        </w:rPr>
        <w:br w:type="page"/>
      </w:r>
    </w:p>
    <w:p w14:paraId="0CA83A38" w14:textId="6D73D1A2" w:rsidR="00AA6E39" w:rsidRDefault="00AA6E39" w:rsidP="00AA6E39">
      <w:pPr>
        <w:pStyle w:val="Heading1"/>
        <w:ind w:left="-5"/>
      </w:pPr>
      <w:bookmarkStart w:id="86" w:name="_Toc166702042"/>
      <w:bookmarkStart w:id="87" w:name="_Toc166702419"/>
      <w:bookmarkStart w:id="88" w:name="_Toc166748822"/>
      <w:bookmarkStart w:id="89" w:name="_Toc167176236"/>
      <w:r>
        <w:rPr>
          <w:rFonts w:ascii="Arial" w:eastAsia="Arial" w:hAnsi="Arial" w:cs="Arial"/>
        </w:rPr>
        <w:t xml:space="preserve">3.2 </w:t>
      </w:r>
      <w:r>
        <w:t>Inorganic chemistry</w:t>
      </w:r>
      <w:bookmarkEnd w:id="86"/>
      <w:bookmarkEnd w:id="87"/>
      <w:bookmarkEnd w:id="88"/>
      <w:bookmarkEnd w:id="89"/>
    </w:p>
    <w:p w14:paraId="2CCE35BC" w14:textId="77777777" w:rsidR="00AA6E39" w:rsidRDefault="00AA6E39" w:rsidP="00AA6E39">
      <w:pPr>
        <w:pStyle w:val="Heading2"/>
        <w:ind w:left="-5"/>
      </w:pPr>
      <w:bookmarkStart w:id="90" w:name="_Toc166702043"/>
      <w:bookmarkStart w:id="91" w:name="_Toc166702420"/>
      <w:bookmarkStart w:id="92" w:name="_Toc166748823"/>
      <w:bookmarkStart w:id="93" w:name="_Toc167176237"/>
      <w:r>
        <w:rPr>
          <w:rFonts w:ascii="Arial" w:eastAsia="Arial" w:hAnsi="Arial" w:cs="Arial"/>
        </w:rPr>
        <w:t xml:space="preserve">3.2.1 </w:t>
      </w:r>
      <w:r>
        <w:t>Periodicity</w:t>
      </w:r>
      <w:bookmarkEnd w:id="90"/>
      <w:bookmarkEnd w:id="91"/>
      <w:bookmarkEnd w:id="92"/>
      <w:bookmarkEnd w:id="93"/>
    </w:p>
    <w:p w14:paraId="7DF048C6" w14:textId="77777777" w:rsidR="00AA6E39" w:rsidRDefault="00AA6E39" w:rsidP="00AA6E39">
      <w:pPr>
        <w:spacing w:after="272"/>
        <w:ind w:left="-5" w:right="12"/>
      </w:pPr>
      <w:r>
        <w:t>The Periodic Table provides chemists with a structured organisation of the known chemical elements from which they can make sense of their physical and chemical properties. The historical development of the Periodic Table and models of atomic structure provide good examples of how scientific ideas and explanations develop over time.</w:t>
      </w:r>
    </w:p>
    <w:p w14:paraId="0624BC92" w14:textId="77777777" w:rsidR="00AA6E39" w:rsidRDefault="00AA6E39" w:rsidP="00AA6E39">
      <w:pPr>
        <w:spacing w:after="0"/>
        <w:ind w:left="-5"/>
      </w:pPr>
      <w:r>
        <w:rPr>
          <w:color w:val="522E91"/>
          <w:sz w:val="26"/>
        </w:rPr>
        <w:t xml:space="preserve">3.2.1.1 </w:t>
      </w:r>
      <w:r>
        <w:rPr>
          <w:rFonts w:ascii="Calibri" w:eastAsia="Calibri" w:hAnsi="Calibri" w:cs="Calibri"/>
          <w:color w:val="522E91"/>
          <w:sz w:val="26"/>
        </w:rPr>
        <w:t>Classification</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02CF0756"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4A62E6CF"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F3D6EC3"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70CCA5A" w14:textId="77777777" w:rsidTr="00EA65EE">
        <w:trPr>
          <w:trHeight w:val="1068"/>
        </w:trPr>
        <w:tc>
          <w:tcPr>
            <w:tcW w:w="5783" w:type="dxa"/>
            <w:tcBorders>
              <w:top w:val="single" w:sz="8" w:space="0" w:color="000000"/>
              <w:left w:val="nil"/>
              <w:bottom w:val="nil"/>
              <w:right w:val="single" w:sz="8" w:space="0" w:color="000000"/>
            </w:tcBorders>
            <w:vAlign w:val="center"/>
          </w:tcPr>
          <w:p w14:paraId="5B590F36" w14:textId="77777777" w:rsidR="00AA6E39" w:rsidRDefault="00AA6E39" w:rsidP="00EA65EE">
            <w:pPr>
              <w:spacing w:line="259" w:lineRule="auto"/>
            </w:pPr>
            <w:r>
              <w:t>An element is classified as s, p, d or f block according to its position in the Periodic Table, which is determined by its proton number.</w:t>
            </w:r>
          </w:p>
        </w:tc>
        <w:tc>
          <w:tcPr>
            <w:tcW w:w="3855" w:type="dxa"/>
            <w:tcBorders>
              <w:top w:val="single" w:sz="8" w:space="0" w:color="000000"/>
              <w:left w:val="single" w:sz="8" w:space="0" w:color="000000"/>
              <w:bottom w:val="nil"/>
              <w:right w:val="nil"/>
            </w:tcBorders>
          </w:tcPr>
          <w:p w14:paraId="02A96177" w14:textId="77777777" w:rsidR="00AA6E39" w:rsidRDefault="00AA6E39" w:rsidP="00EA65EE">
            <w:pPr>
              <w:spacing w:after="160" w:line="259" w:lineRule="auto"/>
            </w:pPr>
          </w:p>
        </w:tc>
      </w:tr>
    </w:tbl>
    <w:p w14:paraId="00BBBA6A" w14:textId="77777777" w:rsidR="00AA6E39" w:rsidRDefault="00AA6E39" w:rsidP="00AA6E39">
      <w:pPr>
        <w:spacing w:after="0"/>
        <w:ind w:left="-5"/>
      </w:pPr>
      <w:r>
        <w:rPr>
          <w:color w:val="522E91"/>
          <w:sz w:val="26"/>
        </w:rPr>
        <w:t xml:space="preserve">3.2.1.2 </w:t>
      </w:r>
      <w:r>
        <w:rPr>
          <w:rFonts w:ascii="Calibri" w:eastAsia="Calibri" w:hAnsi="Calibri" w:cs="Calibri"/>
          <w:color w:val="522E91"/>
          <w:sz w:val="26"/>
        </w:rPr>
        <w:t>Physical properties of Period 3 elements</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17D2BB3F"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3CEB2536"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23FF6502"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0B1C465F" w14:textId="77777777" w:rsidTr="00EA65EE">
        <w:trPr>
          <w:trHeight w:val="3078"/>
        </w:trPr>
        <w:tc>
          <w:tcPr>
            <w:tcW w:w="5783" w:type="dxa"/>
            <w:tcBorders>
              <w:top w:val="single" w:sz="8" w:space="0" w:color="000000"/>
              <w:left w:val="nil"/>
              <w:bottom w:val="nil"/>
              <w:right w:val="single" w:sz="8" w:space="0" w:color="000000"/>
            </w:tcBorders>
            <w:vAlign w:val="center"/>
          </w:tcPr>
          <w:p w14:paraId="0A66183D" w14:textId="77777777" w:rsidR="00AA6E39" w:rsidRDefault="00AA6E39" w:rsidP="00EA65EE">
            <w:pPr>
              <w:spacing w:after="132" w:line="250" w:lineRule="auto"/>
            </w:pPr>
            <w:r>
              <w:t>The trends in atomic radius, first ionisation energy and melting point of the elements Na–</w:t>
            </w:r>
            <w:proofErr w:type="spellStart"/>
            <w:r>
              <w:t>Ar</w:t>
            </w:r>
            <w:proofErr w:type="spellEnd"/>
          </w:p>
          <w:p w14:paraId="09BC800E" w14:textId="77777777" w:rsidR="00AA6E39" w:rsidRDefault="00AA6E39" w:rsidP="00EA65EE">
            <w:pPr>
              <w:spacing w:after="132" w:line="250" w:lineRule="auto"/>
            </w:pPr>
            <w:r>
              <w:t>The reasons for these trends in terms of the structure of and bonding in the elements.</w:t>
            </w:r>
          </w:p>
          <w:p w14:paraId="1F894CCA" w14:textId="77777777" w:rsidR="00AA6E39" w:rsidRDefault="00AA6E39" w:rsidP="00EA65EE">
            <w:pPr>
              <w:spacing w:after="142" w:line="259" w:lineRule="auto"/>
            </w:pPr>
            <w:r>
              <w:rPr>
                <w:rFonts w:ascii="Arial" w:eastAsia="Arial" w:hAnsi="Arial" w:cs="Arial"/>
                <w:b/>
              </w:rPr>
              <w:t>Students should be able to:</w:t>
            </w:r>
          </w:p>
          <w:p w14:paraId="7153A198" w14:textId="77777777" w:rsidR="00AA6E39" w:rsidRDefault="00AA6E39" w:rsidP="0034387E">
            <w:pPr>
              <w:numPr>
                <w:ilvl w:val="0"/>
                <w:numId w:val="49"/>
              </w:numPr>
              <w:spacing w:after="43" w:line="257" w:lineRule="auto"/>
              <w:ind w:hanging="280"/>
            </w:pPr>
            <w:r>
              <w:t>explain the trends in atomic radius and first ionisation energy</w:t>
            </w:r>
          </w:p>
          <w:p w14:paraId="306B379C" w14:textId="77777777" w:rsidR="00AA6E39" w:rsidRDefault="00AA6E39" w:rsidP="0034387E">
            <w:pPr>
              <w:numPr>
                <w:ilvl w:val="0"/>
                <w:numId w:val="49"/>
              </w:numPr>
              <w:spacing w:line="259" w:lineRule="auto"/>
              <w:ind w:hanging="280"/>
            </w:pPr>
            <w:r>
              <w:t>explain the melting point of the elements in terms of their structure and bonding.</w:t>
            </w:r>
          </w:p>
        </w:tc>
        <w:tc>
          <w:tcPr>
            <w:tcW w:w="3855" w:type="dxa"/>
            <w:tcBorders>
              <w:top w:val="single" w:sz="8" w:space="0" w:color="000000"/>
              <w:left w:val="single" w:sz="8" w:space="0" w:color="000000"/>
              <w:bottom w:val="nil"/>
              <w:right w:val="nil"/>
            </w:tcBorders>
          </w:tcPr>
          <w:p w14:paraId="1C412B06" w14:textId="77777777" w:rsidR="00AA6E39" w:rsidRDefault="00AA6E39" w:rsidP="00EA65EE">
            <w:pPr>
              <w:spacing w:after="160" w:line="259" w:lineRule="auto"/>
            </w:pPr>
          </w:p>
        </w:tc>
      </w:tr>
    </w:tbl>
    <w:p w14:paraId="3150CEB1" w14:textId="77777777" w:rsidR="00BC012F" w:rsidRDefault="00BC012F" w:rsidP="00AA6E39">
      <w:pPr>
        <w:pStyle w:val="Heading2"/>
        <w:ind w:left="-5"/>
        <w:rPr>
          <w:rFonts w:ascii="Arial" w:eastAsia="Arial" w:hAnsi="Arial" w:cs="Arial"/>
        </w:rPr>
      </w:pPr>
    </w:p>
    <w:p w14:paraId="619B2698" w14:textId="77777777" w:rsidR="00BC012F" w:rsidRDefault="00BC012F">
      <w:pPr>
        <w:rPr>
          <w:rFonts w:ascii="Arial" w:eastAsia="Arial" w:hAnsi="Arial" w:cs="Arial"/>
          <w:color w:val="0F4761" w:themeColor="accent1" w:themeShade="BF"/>
          <w:sz w:val="32"/>
          <w:szCs w:val="32"/>
        </w:rPr>
      </w:pPr>
      <w:r>
        <w:rPr>
          <w:rFonts w:ascii="Arial" w:eastAsia="Arial" w:hAnsi="Arial" w:cs="Arial"/>
        </w:rPr>
        <w:br w:type="page"/>
      </w:r>
    </w:p>
    <w:p w14:paraId="56C45F09" w14:textId="04162BCE" w:rsidR="00AA6E39" w:rsidRDefault="00AA6E39" w:rsidP="00AA6E39">
      <w:pPr>
        <w:pStyle w:val="Heading2"/>
        <w:ind w:left="-5"/>
      </w:pPr>
      <w:bookmarkStart w:id="94" w:name="_Toc166702044"/>
      <w:bookmarkStart w:id="95" w:name="_Toc166702421"/>
      <w:bookmarkStart w:id="96" w:name="_Toc166748824"/>
      <w:bookmarkStart w:id="97" w:name="_Toc167176238"/>
      <w:r>
        <w:rPr>
          <w:rFonts w:ascii="Arial" w:eastAsia="Arial" w:hAnsi="Arial" w:cs="Arial"/>
        </w:rPr>
        <w:t xml:space="preserve">3.2.2 </w:t>
      </w:r>
      <w:r>
        <w:t>Group 2, the alkaline earth metals</w:t>
      </w:r>
      <w:bookmarkEnd w:id="94"/>
      <w:bookmarkEnd w:id="95"/>
      <w:bookmarkEnd w:id="96"/>
      <w:bookmarkEnd w:id="97"/>
    </w:p>
    <w:p w14:paraId="467EC2C5" w14:textId="18248E3B" w:rsidR="00AA6E39" w:rsidRDefault="00AA6E39" w:rsidP="00AA6E39">
      <w:pPr>
        <w:ind w:left="-5" w:right="12"/>
      </w:pPr>
      <w:r>
        <w:t xml:space="preserve">The elements in Group 2 are called the alkaline earth metals. The trends in the solubilities of the hydroxides and the </w:t>
      </w:r>
      <w:proofErr w:type="spellStart"/>
      <w:r>
        <w:t>sulfates</w:t>
      </w:r>
      <w:proofErr w:type="spellEnd"/>
      <w:r>
        <w:t xml:space="preserve"> of these elements are linked to their use. Barium </w:t>
      </w:r>
      <w:proofErr w:type="spellStart"/>
      <w:r>
        <w:t>sulfate</w:t>
      </w:r>
      <w:proofErr w:type="spellEnd"/>
      <w:r>
        <w:t xml:space="preserve">, magnesium hydroxide and magnesium </w:t>
      </w:r>
      <w:proofErr w:type="spellStart"/>
      <w:r>
        <w:t>sulfate</w:t>
      </w:r>
      <w:proofErr w:type="spellEnd"/>
      <w:r>
        <w:t xml:space="preserve"> have applications in medicines whilst calcium hydroxide is used in agriculture to change soil pH, which is essential for good crop production and maintaining the food supply.</w:t>
      </w:r>
    </w:p>
    <w:tbl>
      <w:tblPr>
        <w:tblStyle w:val="TableGrid0"/>
        <w:tblW w:w="9638" w:type="dxa"/>
        <w:tblInd w:w="0" w:type="dxa"/>
        <w:tblCellMar>
          <w:top w:w="167" w:type="dxa"/>
          <w:left w:w="60" w:type="dxa"/>
          <w:right w:w="92" w:type="dxa"/>
        </w:tblCellMar>
        <w:tblLook w:val="04A0" w:firstRow="1" w:lastRow="0" w:firstColumn="1" w:lastColumn="0" w:noHBand="0" w:noVBand="1"/>
      </w:tblPr>
      <w:tblGrid>
        <w:gridCol w:w="5783"/>
        <w:gridCol w:w="3855"/>
      </w:tblGrid>
      <w:tr w:rsidR="00AA6E39" w14:paraId="4B619C6A"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0802EBFE"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3241C61"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50E515C8" w14:textId="77777777" w:rsidTr="00EA65EE">
        <w:trPr>
          <w:trHeight w:val="8755"/>
        </w:trPr>
        <w:tc>
          <w:tcPr>
            <w:tcW w:w="5783" w:type="dxa"/>
            <w:tcBorders>
              <w:top w:val="single" w:sz="8" w:space="0" w:color="000000"/>
              <w:left w:val="nil"/>
              <w:bottom w:val="nil"/>
              <w:right w:val="single" w:sz="8" w:space="0" w:color="000000"/>
            </w:tcBorders>
            <w:vAlign w:val="center"/>
          </w:tcPr>
          <w:p w14:paraId="7ABA6CFD" w14:textId="77777777" w:rsidR="00AA6E39" w:rsidRDefault="00AA6E39" w:rsidP="00EA65EE">
            <w:pPr>
              <w:spacing w:after="85" w:line="313" w:lineRule="auto"/>
              <w:ind w:right="348"/>
            </w:pPr>
            <w:r>
              <w:t xml:space="preserve">The trends in atomic radius, first ionisation energy and melting point of the elements Mg–Ba </w:t>
            </w:r>
            <w:r>
              <w:rPr>
                <w:rFonts w:ascii="Arial" w:eastAsia="Arial" w:hAnsi="Arial" w:cs="Arial"/>
                <w:b/>
              </w:rPr>
              <w:t>Students should be able to:</w:t>
            </w:r>
          </w:p>
          <w:p w14:paraId="5CF427FC" w14:textId="77777777" w:rsidR="00AA6E39" w:rsidRDefault="00AA6E39" w:rsidP="0034387E">
            <w:pPr>
              <w:numPr>
                <w:ilvl w:val="0"/>
                <w:numId w:val="50"/>
              </w:numPr>
              <w:spacing w:after="43" w:line="257" w:lineRule="auto"/>
              <w:ind w:hanging="280"/>
            </w:pPr>
            <w:r>
              <w:t>explain the trends in atomic radius and first ionisation energy</w:t>
            </w:r>
          </w:p>
          <w:p w14:paraId="1DAED4FA" w14:textId="77777777" w:rsidR="00AA6E39" w:rsidRDefault="00AA6E39" w:rsidP="0034387E">
            <w:pPr>
              <w:numPr>
                <w:ilvl w:val="0"/>
                <w:numId w:val="50"/>
              </w:numPr>
              <w:spacing w:after="125" w:line="257" w:lineRule="auto"/>
              <w:ind w:hanging="280"/>
            </w:pPr>
            <w:r>
              <w:t>explain the melting point of the elements in terms of their structure and bonding.</w:t>
            </w:r>
          </w:p>
          <w:p w14:paraId="572D39E9" w14:textId="77777777" w:rsidR="00AA6E39" w:rsidRDefault="00AA6E39" w:rsidP="00EA65EE">
            <w:pPr>
              <w:spacing w:after="123" w:line="259" w:lineRule="auto"/>
            </w:pPr>
            <w:r>
              <w:t>The reactions of the elements Mg–Ba with water.</w:t>
            </w:r>
          </w:p>
          <w:p w14:paraId="7D13773B" w14:textId="77777777" w:rsidR="00AA6E39" w:rsidRDefault="00AA6E39" w:rsidP="00EA65EE">
            <w:pPr>
              <w:spacing w:after="98" w:line="287" w:lineRule="auto"/>
            </w:pPr>
            <w:r>
              <w:t>The use of magnesium in the extraction of titanium from TiCl</w:t>
            </w:r>
            <w:r>
              <w:rPr>
                <w:vertAlign w:val="subscript"/>
              </w:rPr>
              <w:t>4</w:t>
            </w:r>
          </w:p>
          <w:p w14:paraId="6ED21F99" w14:textId="77777777" w:rsidR="00AA6E39" w:rsidRDefault="00AA6E39" w:rsidP="00EA65EE">
            <w:pPr>
              <w:spacing w:after="149" w:line="250" w:lineRule="auto"/>
            </w:pPr>
            <w:r>
              <w:t>The relative solubilities of the hydroxides of the elements Mg–Ba in water.</w:t>
            </w:r>
          </w:p>
          <w:p w14:paraId="0E131284" w14:textId="77777777" w:rsidR="00AA6E39" w:rsidRDefault="00AA6E39" w:rsidP="00EA65EE">
            <w:pPr>
              <w:spacing w:after="160" w:line="259" w:lineRule="auto"/>
            </w:pPr>
            <w:r>
              <w:t>Mg(OH)</w:t>
            </w:r>
            <w:r>
              <w:rPr>
                <w:vertAlign w:val="subscript"/>
              </w:rPr>
              <w:t>2</w:t>
            </w:r>
            <w:r>
              <w:t xml:space="preserve"> is sparingly soluble.</w:t>
            </w:r>
          </w:p>
          <w:p w14:paraId="0CBA1504" w14:textId="77777777" w:rsidR="00AA6E39" w:rsidRDefault="00AA6E39" w:rsidP="00EA65EE">
            <w:pPr>
              <w:spacing w:after="139" w:line="263" w:lineRule="auto"/>
            </w:pPr>
            <w:r>
              <w:t>The use of Mg(OH)</w:t>
            </w:r>
            <w:r>
              <w:rPr>
                <w:vertAlign w:val="subscript"/>
              </w:rPr>
              <w:t>2</w:t>
            </w:r>
            <w:r>
              <w:t xml:space="preserve"> in medicine and of Ca(OH)</w:t>
            </w:r>
            <w:r>
              <w:rPr>
                <w:vertAlign w:val="subscript"/>
              </w:rPr>
              <w:t>2</w:t>
            </w:r>
            <w:r>
              <w:t xml:space="preserve"> in agriculture.</w:t>
            </w:r>
          </w:p>
          <w:p w14:paraId="59C503BB" w14:textId="77777777" w:rsidR="00AA6E39" w:rsidRDefault="00AA6E39" w:rsidP="00EA65EE">
            <w:pPr>
              <w:spacing w:after="118" w:line="263" w:lineRule="auto"/>
            </w:pPr>
            <w:r>
              <w:t xml:space="preserve">The use of </w:t>
            </w:r>
            <w:proofErr w:type="spellStart"/>
            <w:r>
              <w:t>CaO</w:t>
            </w:r>
            <w:proofErr w:type="spellEnd"/>
            <w:r>
              <w:t xml:space="preserve"> or CaCO</w:t>
            </w:r>
            <w:r>
              <w:rPr>
                <w:vertAlign w:val="subscript"/>
              </w:rPr>
              <w:t>3</w:t>
            </w:r>
            <w:r>
              <w:t xml:space="preserve"> to remove SO</w:t>
            </w:r>
            <w:r>
              <w:rPr>
                <w:vertAlign w:val="subscript"/>
              </w:rPr>
              <w:t>2</w:t>
            </w:r>
            <w:r>
              <w:t xml:space="preserve"> from flue gases.</w:t>
            </w:r>
          </w:p>
          <w:p w14:paraId="762D0F7F" w14:textId="77777777" w:rsidR="00AA6E39" w:rsidRDefault="00AA6E39" w:rsidP="00EA65EE">
            <w:pPr>
              <w:spacing w:after="151" w:line="250" w:lineRule="auto"/>
            </w:pPr>
            <w:r>
              <w:t xml:space="preserve">The relative solubilities of the </w:t>
            </w:r>
            <w:proofErr w:type="spellStart"/>
            <w:r>
              <w:t>sulfates</w:t>
            </w:r>
            <w:proofErr w:type="spellEnd"/>
            <w:r>
              <w:t xml:space="preserve"> of the elements Mg–Ba in water.</w:t>
            </w:r>
          </w:p>
          <w:p w14:paraId="39B870ED" w14:textId="77777777" w:rsidR="00AA6E39" w:rsidRDefault="00AA6E39" w:rsidP="00EA65EE">
            <w:pPr>
              <w:spacing w:after="155" w:line="259" w:lineRule="auto"/>
            </w:pPr>
            <w:r>
              <w:t>BaSO</w:t>
            </w:r>
            <w:r>
              <w:rPr>
                <w:vertAlign w:val="subscript"/>
              </w:rPr>
              <w:t>4</w:t>
            </w:r>
            <w:r>
              <w:t xml:space="preserve"> is insoluble.</w:t>
            </w:r>
          </w:p>
          <w:p w14:paraId="73D0FC40" w14:textId="77777777" w:rsidR="00AA6E39" w:rsidRDefault="00AA6E39" w:rsidP="00EA65EE">
            <w:pPr>
              <w:spacing w:after="157" w:line="259" w:lineRule="auto"/>
            </w:pPr>
            <w:r>
              <w:t>The use of acidified BaCl</w:t>
            </w:r>
            <w:r>
              <w:rPr>
                <w:vertAlign w:val="subscript"/>
              </w:rPr>
              <w:t>2</w:t>
            </w:r>
            <w:r>
              <w:t xml:space="preserve"> solution to test for </w:t>
            </w:r>
            <w:proofErr w:type="spellStart"/>
            <w:r>
              <w:t>sulfate</w:t>
            </w:r>
            <w:proofErr w:type="spellEnd"/>
            <w:r>
              <w:t xml:space="preserve"> ions.</w:t>
            </w:r>
          </w:p>
          <w:p w14:paraId="336A2062" w14:textId="77777777" w:rsidR="00AA6E39" w:rsidRDefault="00AA6E39" w:rsidP="00EA65EE">
            <w:pPr>
              <w:spacing w:after="139" w:line="259" w:lineRule="auto"/>
            </w:pPr>
            <w:r>
              <w:t>The use of BaSO</w:t>
            </w:r>
            <w:r>
              <w:rPr>
                <w:vertAlign w:val="subscript"/>
              </w:rPr>
              <w:t>4</w:t>
            </w:r>
            <w:r>
              <w:t xml:space="preserve"> in medicine.</w:t>
            </w:r>
          </w:p>
          <w:p w14:paraId="09691045" w14:textId="77777777" w:rsidR="00AA6E39" w:rsidRDefault="00AA6E39" w:rsidP="00EA65EE">
            <w:pPr>
              <w:spacing w:after="152" w:line="259" w:lineRule="auto"/>
            </w:pPr>
            <w:r>
              <w:rPr>
                <w:rFonts w:ascii="Arial" w:eastAsia="Arial" w:hAnsi="Arial" w:cs="Arial"/>
                <w:b/>
              </w:rPr>
              <w:t>Students should be able to:</w:t>
            </w:r>
          </w:p>
          <w:p w14:paraId="1EA1D12E" w14:textId="77777777" w:rsidR="00AA6E39" w:rsidRDefault="00AA6E39" w:rsidP="00EA65EE">
            <w:pPr>
              <w:spacing w:line="259" w:lineRule="auto"/>
              <w:ind w:left="560" w:hanging="280"/>
            </w:pPr>
            <w:r>
              <w:t>•</w:t>
            </w:r>
            <w:r>
              <w:tab/>
              <w:t>explain why BaCl</w:t>
            </w:r>
            <w:r>
              <w:rPr>
                <w:vertAlign w:val="subscript"/>
              </w:rPr>
              <w:t>2</w:t>
            </w:r>
            <w:r>
              <w:t xml:space="preserve"> solution is used to test for </w:t>
            </w:r>
            <w:proofErr w:type="spellStart"/>
            <w:r>
              <w:t>sulfate</w:t>
            </w:r>
            <w:proofErr w:type="spellEnd"/>
            <w:r>
              <w:t xml:space="preserve"> ions and why it is acidified.</w:t>
            </w:r>
          </w:p>
        </w:tc>
        <w:tc>
          <w:tcPr>
            <w:tcW w:w="3855" w:type="dxa"/>
            <w:tcBorders>
              <w:top w:val="single" w:sz="8" w:space="0" w:color="000000"/>
              <w:left w:val="single" w:sz="8" w:space="0" w:color="000000"/>
              <w:bottom w:val="nil"/>
              <w:right w:val="nil"/>
            </w:tcBorders>
          </w:tcPr>
          <w:p w14:paraId="40E28855" w14:textId="77777777" w:rsidR="00AA6E39" w:rsidRDefault="00AA6E39" w:rsidP="00EA65EE">
            <w:pPr>
              <w:spacing w:after="123" w:line="259" w:lineRule="auto"/>
            </w:pPr>
            <w:r>
              <w:rPr>
                <w:rFonts w:ascii="Arial" w:eastAsia="Arial" w:hAnsi="Arial" w:cs="Arial"/>
                <w:b/>
              </w:rPr>
              <w:t>AT c and k</w:t>
            </w:r>
          </w:p>
          <w:p w14:paraId="4D950EAD" w14:textId="77777777" w:rsidR="00AA6E39" w:rsidRDefault="00AA6E39" w:rsidP="00EA65EE">
            <w:pPr>
              <w:spacing w:after="123" w:line="259" w:lineRule="auto"/>
            </w:pPr>
            <w:r>
              <w:rPr>
                <w:rFonts w:ascii="Arial" w:eastAsia="Arial" w:hAnsi="Arial" w:cs="Arial"/>
                <w:b/>
              </w:rPr>
              <w:t>PS 2.2</w:t>
            </w:r>
          </w:p>
          <w:p w14:paraId="6A60EEF8" w14:textId="77777777" w:rsidR="00AA6E39" w:rsidRDefault="00AA6E39" w:rsidP="00EA65EE">
            <w:pPr>
              <w:spacing w:after="132" w:line="250" w:lineRule="auto"/>
            </w:pPr>
            <w:r>
              <w:t>Students could test the reactions of Mg–Ba with water and Mg with steam and record their results.</w:t>
            </w:r>
          </w:p>
          <w:p w14:paraId="23BC7E0E" w14:textId="77777777" w:rsidR="00AA6E39" w:rsidRDefault="00AA6E39" w:rsidP="00EA65EE">
            <w:pPr>
              <w:spacing w:after="123" w:line="259" w:lineRule="auto"/>
            </w:pPr>
            <w:r>
              <w:rPr>
                <w:rFonts w:ascii="Arial" w:eastAsia="Arial" w:hAnsi="Arial" w:cs="Arial"/>
                <w:b/>
              </w:rPr>
              <w:t>AT d and k</w:t>
            </w:r>
          </w:p>
          <w:p w14:paraId="113CB063" w14:textId="77777777" w:rsidR="00AA6E39" w:rsidRDefault="00AA6E39" w:rsidP="00EA65EE">
            <w:pPr>
              <w:spacing w:after="123" w:line="259" w:lineRule="auto"/>
            </w:pPr>
            <w:r>
              <w:rPr>
                <w:rFonts w:ascii="Arial" w:eastAsia="Arial" w:hAnsi="Arial" w:cs="Arial"/>
                <w:b/>
              </w:rPr>
              <w:t>PS 2.2</w:t>
            </w:r>
          </w:p>
          <w:p w14:paraId="60477C83" w14:textId="77777777" w:rsidR="00AA6E39" w:rsidRDefault="00AA6E39" w:rsidP="00EA65EE">
            <w:pPr>
              <w:spacing w:after="132" w:line="250" w:lineRule="auto"/>
            </w:pPr>
            <w:r>
              <w:t>Students could test the solubility of Group 2 hydroxides by mixing solutions of soluble Group 2 salts with sodium hydroxide and record their results.</w:t>
            </w:r>
          </w:p>
          <w:p w14:paraId="3180906C" w14:textId="77777777" w:rsidR="00AA6E39" w:rsidRDefault="00AA6E39" w:rsidP="00EA65EE">
            <w:pPr>
              <w:spacing w:after="132" w:line="250" w:lineRule="auto"/>
            </w:pPr>
            <w:r>
              <w:t xml:space="preserve">Students could test the solubility of Group 2 </w:t>
            </w:r>
            <w:proofErr w:type="spellStart"/>
            <w:r>
              <w:t>sulfates</w:t>
            </w:r>
            <w:proofErr w:type="spellEnd"/>
            <w:r>
              <w:t xml:space="preserve"> by mixing solutions of soluble Group 2 salts with sulfuric acid and record their results.</w:t>
            </w:r>
          </w:p>
          <w:p w14:paraId="2C31491D" w14:textId="77777777" w:rsidR="00AA6E39" w:rsidRDefault="00AA6E39" w:rsidP="00EA65EE">
            <w:pPr>
              <w:spacing w:after="132" w:line="250" w:lineRule="auto"/>
            </w:pPr>
            <w:r>
              <w:t xml:space="preserve">Students could test for </w:t>
            </w:r>
            <w:proofErr w:type="spellStart"/>
            <w:r>
              <w:t>sulfate</w:t>
            </w:r>
            <w:proofErr w:type="spellEnd"/>
            <w:r>
              <w:t xml:space="preserve"> ions using acidified barium chloride and record their results.</w:t>
            </w:r>
          </w:p>
          <w:p w14:paraId="79CEBB1E" w14:textId="77777777" w:rsidR="00AA6E39" w:rsidRDefault="00AA6E39" w:rsidP="00EA65EE">
            <w:pPr>
              <w:spacing w:after="123" w:line="259" w:lineRule="auto"/>
            </w:pPr>
            <w:r>
              <w:rPr>
                <w:rFonts w:ascii="Arial" w:eastAsia="Arial" w:hAnsi="Arial" w:cs="Arial"/>
                <w:b/>
              </w:rPr>
              <w:t>Research opportunity</w:t>
            </w:r>
          </w:p>
          <w:p w14:paraId="0AED6916" w14:textId="77777777" w:rsidR="00AA6E39" w:rsidRDefault="00AA6E39" w:rsidP="00EA65EE">
            <w:pPr>
              <w:spacing w:line="259" w:lineRule="auto"/>
            </w:pPr>
            <w:r>
              <w:t>Students could investigate the use of BaSO</w:t>
            </w:r>
            <w:r>
              <w:rPr>
                <w:vertAlign w:val="subscript"/>
              </w:rPr>
              <w:t>4</w:t>
            </w:r>
            <w:r>
              <w:t xml:space="preserve"> in medicine.</w:t>
            </w:r>
          </w:p>
        </w:tc>
      </w:tr>
    </w:tbl>
    <w:p w14:paraId="0A0AE52C" w14:textId="77777777" w:rsidR="00BC012F" w:rsidRDefault="00BC012F" w:rsidP="00AA6E39">
      <w:pPr>
        <w:pStyle w:val="Heading2"/>
        <w:ind w:left="-5"/>
        <w:rPr>
          <w:rFonts w:ascii="Arial" w:eastAsia="Arial" w:hAnsi="Arial" w:cs="Arial"/>
        </w:rPr>
      </w:pPr>
    </w:p>
    <w:p w14:paraId="157FFC73" w14:textId="77777777" w:rsidR="00BC012F" w:rsidRDefault="00BC012F">
      <w:pPr>
        <w:rPr>
          <w:rFonts w:ascii="Arial" w:eastAsia="Arial" w:hAnsi="Arial" w:cs="Arial"/>
          <w:color w:val="0F4761" w:themeColor="accent1" w:themeShade="BF"/>
          <w:sz w:val="32"/>
          <w:szCs w:val="32"/>
        </w:rPr>
      </w:pPr>
      <w:r>
        <w:rPr>
          <w:rFonts w:ascii="Arial" w:eastAsia="Arial" w:hAnsi="Arial" w:cs="Arial"/>
        </w:rPr>
        <w:br w:type="page"/>
      </w:r>
    </w:p>
    <w:p w14:paraId="7F817A9C" w14:textId="5F06733E" w:rsidR="00AA6E39" w:rsidRDefault="00AA6E39" w:rsidP="00AA6E39">
      <w:pPr>
        <w:pStyle w:val="Heading2"/>
        <w:ind w:left="-5"/>
      </w:pPr>
      <w:bookmarkStart w:id="98" w:name="_Toc166702045"/>
      <w:bookmarkStart w:id="99" w:name="_Toc166702422"/>
      <w:bookmarkStart w:id="100" w:name="_Toc166748825"/>
      <w:bookmarkStart w:id="101" w:name="_Toc167176239"/>
      <w:r>
        <w:rPr>
          <w:rFonts w:ascii="Arial" w:eastAsia="Arial" w:hAnsi="Arial" w:cs="Arial"/>
        </w:rPr>
        <w:t xml:space="preserve">3.2.3 </w:t>
      </w:r>
      <w:r>
        <w:t>Group 7(17), the halogens</w:t>
      </w:r>
      <w:bookmarkEnd w:id="98"/>
      <w:bookmarkEnd w:id="99"/>
      <w:bookmarkEnd w:id="100"/>
      <w:bookmarkEnd w:id="101"/>
    </w:p>
    <w:p w14:paraId="2549B486" w14:textId="77777777" w:rsidR="00AA6E39" w:rsidRDefault="00AA6E39" w:rsidP="00AA6E39">
      <w:pPr>
        <w:ind w:left="-5" w:right="12"/>
      </w:pPr>
      <w:r>
        <w:t>The halogens in Group 7 are very reactive non-metals. Trends in their physical properties are examined and explained. Fluorine is too dangerous to be used in a school laboratory but the reactions of chlorine are studied. Challenges in studying the properties of elements in this group include explaining the trends in ability of the halogens to behave as oxidising agents and the halide ions to behave as reducing agents.</w:t>
      </w:r>
    </w:p>
    <w:p w14:paraId="179F4A48" w14:textId="77777777" w:rsidR="00AA6E39" w:rsidRDefault="00AA6E39" w:rsidP="00AA6E39">
      <w:pPr>
        <w:spacing w:after="0"/>
        <w:ind w:left="-5"/>
      </w:pPr>
      <w:r>
        <w:rPr>
          <w:color w:val="522E91"/>
          <w:sz w:val="26"/>
        </w:rPr>
        <w:t xml:space="preserve">3.2.3.1 </w:t>
      </w:r>
      <w:r>
        <w:rPr>
          <w:rFonts w:ascii="Calibri" w:eastAsia="Calibri" w:hAnsi="Calibri" w:cs="Calibri"/>
          <w:color w:val="522E91"/>
          <w:sz w:val="26"/>
        </w:rPr>
        <w:t>Trends in properties</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199649E5"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54F15837"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9D20854"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0BE1EE85" w14:textId="77777777" w:rsidTr="00EA65EE">
        <w:trPr>
          <w:trHeight w:val="6439"/>
        </w:trPr>
        <w:tc>
          <w:tcPr>
            <w:tcW w:w="5783" w:type="dxa"/>
            <w:tcBorders>
              <w:top w:val="single" w:sz="8" w:space="0" w:color="000000"/>
              <w:left w:val="nil"/>
              <w:bottom w:val="nil"/>
              <w:right w:val="single" w:sz="8" w:space="0" w:color="000000"/>
            </w:tcBorders>
            <w:vAlign w:val="center"/>
          </w:tcPr>
          <w:p w14:paraId="359DA5B1" w14:textId="77777777" w:rsidR="00AA6E39" w:rsidRDefault="00AA6E39" w:rsidP="00EA65EE">
            <w:pPr>
              <w:spacing w:after="132" w:line="250" w:lineRule="auto"/>
            </w:pPr>
            <w:r>
              <w:t>The trends in electronegativity and boiling point of the halogens.</w:t>
            </w:r>
          </w:p>
          <w:p w14:paraId="7BEA466C" w14:textId="77777777" w:rsidR="00AA6E39" w:rsidRDefault="00AA6E39" w:rsidP="00EA65EE">
            <w:pPr>
              <w:spacing w:after="142" w:line="259" w:lineRule="auto"/>
            </w:pPr>
            <w:r>
              <w:rPr>
                <w:rFonts w:ascii="Arial" w:eastAsia="Arial" w:hAnsi="Arial" w:cs="Arial"/>
                <w:b/>
              </w:rPr>
              <w:t>Students should be able to:</w:t>
            </w:r>
          </w:p>
          <w:p w14:paraId="659C963E" w14:textId="77777777" w:rsidR="00AA6E39" w:rsidRDefault="00AA6E39" w:rsidP="0034387E">
            <w:pPr>
              <w:numPr>
                <w:ilvl w:val="0"/>
                <w:numId w:val="51"/>
              </w:numPr>
              <w:spacing w:after="47" w:line="259" w:lineRule="auto"/>
              <w:ind w:hanging="280"/>
            </w:pPr>
            <w:r>
              <w:t>explain the trend in electronegativity</w:t>
            </w:r>
          </w:p>
          <w:p w14:paraId="433CAFDA" w14:textId="77777777" w:rsidR="00AA6E39" w:rsidRDefault="00AA6E39" w:rsidP="0034387E">
            <w:pPr>
              <w:numPr>
                <w:ilvl w:val="0"/>
                <w:numId w:val="51"/>
              </w:numPr>
              <w:spacing w:after="125" w:line="257" w:lineRule="auto"/>
              <w:ind w:hanging="280"/>
            </w:pPr>
            <w:r>
              <w:t>explain the trend in the boiling point of the elements in terms of their structure and bonding.</w:t>
            </w:r>
          </w:p>
          <w:p w14:paraId="0A33042F" w14:textId="77777777" w:rsidR="00AA6E39" w:rsidRDefault="00AA6E39" w:rsidP="00EA65EE">
            <w:pPr>
              <w:spacing w:after="132" w:line="250" w:lineRule="auto"/>
            </w:pPr>
            <w:r>
              <w:t>The trend in oxidising ability of the halogens down the group, including displacement reactions of halide ions in aqueous solution.</w:t>
            </w:r>
          </w:p>
          <w:p w14:paraId="62342536" w14:textId="77777777" w:rsidR="00AA6E39" w:rsidRDefault="00AA6E39" w:rsidP="00EA65EE">
            <w:pPr>
              <w:spacing w:after="132" w:line="250" w:lineRule="auto"/>
            </w:pPr>
            <w:r>
              <w:t>The trend in reducing ability of the halide ions, including the reactions of solid sodium halides with concentrated sulfuric acid.</w:t>
            </w:r>
          </w:p>
          <w:p w14:paraId="058473EB" w14:textId="77777777" w:rsidR="00AA6E39" w:rsidRDefault="00AA6E39" w:rsidP="00EA65EE">
            <w:pPr>
              <w:spacing w:after="132" w:line="250" w:lineRule="auto"/>
            </w:pPr>
            <w:r>
              <w:t>The use of acidified silver nitrate solution to identify and distinguish between halide ions.</w:t>
            </w:r>
          </w:p>
          <w:p w14:paraId="455FB60B" w14:textId="77777777" w:rsidR="00AA6E39" w:rsidRDefault="00AA6E39" w:rsidP="00EA65EE">
            <w:pPr>
              <w:spacing w:after="123" w:line="259" w:lineRule="auto"/>
            </w:pPr>
            <w:r>
              <w:t>The trend in solubility of the silver halides in ammonia.</w:t>
            </w:r>
          </w:p>
          <w:p w14:paraId="03D79C44" w14:textId="77777777" w:rsidR="00AA6E39" w:rsidRDefault="00AA6E39" w:rsidP="00EA65EE">
            <w:pPr>
              <w:spacing w:after="142" w:line="259" w:lineRule="auto"/>
            </w:pPr>
            <w:r>
              <w:rPr>
                <w:rFonts w:ascii="Arial" w:eastAsia="Arial" w:hAnsi="Arial" w:cs="Arial"/>
                <w:b/>
              </w:rPr>
              <w:t>Students should be able to explain why:</w:t>
            </w:r>
          </w:p>
          <w:p w14:paraId="01928F22" w14:textId="77777777" w:rsidR="00AA6E39" w:rsidRDefault="00AA6E39" w:rsidP="0034387E">
            <w:pPr>
              <w:numPr>
                <w:ilvl w:val="0"/>
                <w:numId w:val="51"/>
              </w:numPr>
              <w:spacing w:after="47" w:line="259" w:lineRule="auto"/>
              <w:ind w:hanging="280"/>
            </w:pPr>
            <w:r>
              <w:t>silver nitrate solution is used to identify halide ions</w:t>
            </w:r>
          </w:p>
          <w:p w14:paraId="6E89C831" w14:textId="77777777" w:rsidR="00AA6E39" w:rsidRDefault="00AA6E39" w:rsidP="0034387E">
            <w:pPr>
              <w:numPr>
                <w:ilvl w:val="0"/>
                <w:numId w:val="51"/>
              </w:numPr>
              <w:spacing w:after="47" w:line="259" w:lineRule="auto"/>
              <w:ind w:hanging="280"/>
            </w:pPr>
            <w:r>
              <w:t>the silver nitrate solution is acidified</w:t>
            </w:r>
          </w:p>
          <w:p w14:paraId="36D1EC86" w14:textId="77777777" w:rsidR="00AA6E39" w:rsidRDefault="00AA6E39" w:rsidP="0034387E">
            <w:pPr>
              <w:numPr>
                <w:ilvl w:val="0"/>
                <w:numId w:val="51"/>
              </w:numPr>
              <w:spacing w:line="259" w:lineRule="auto"/>
              <w:ind w:hanging="280"/>
            </w:pPr>
            <w:r>
              <w:t>ammonia solution is added.</w:t>
            </w:r>
          </w:p>
        </w:tc>
        <w:tc>
          <w:tcPr>
            <w:tcW w:w="3855" w:type="dxa"/>
            <w:tcBorders>
              <w:top w:val="single" w:sz="8" w:space="0" w:color="000000"/>
              <w:left w:val="single" w:sz="8" w:space="0" w:color="000000"/>
              <w:bottom w:val="nil"/>
              <w:right w:val="nil"/>
            </w:tcBorders>
          </w:tcPr>
          <w:p w14:paraId="2E6BA546" w14:textId="77777777" w:rsidR="00AA6E39" w:rsidRDefault="00AA6E39" w:rsidP="00EA65EE">
            <w:pPr>
              <w:spacing w:after="123" w:line="259" w:lineRule="auto"/>
            </w:pPr>
            <w:r>
              <w:rPr>
                <w:rFonts w:ascii="Arial" w:eastAsia="Arial" w:hAnsi="Arial" w:cs="Arial"/>
                <w:b/>
              </w:rPr>
              <w:t>AT d and k</w:t>
            </w:r>
          </w:p>
          <w:p w14:paraId="72B04B0A" w14:textId="77777777" w:rsidR="00AA6E39" w:rsidRDefault="00AA6E39" w:rsidP="00EA65EE">
            <w:pPr>
              <w:spacing w:after="123" w:line="259" w:lineRule="auto"/>
            </w:pPr>
            <w:r>
              <w:rPr>
                <w:rFonts w:ascii="Arial" w:eastAsia="Arial" w:hAnsi="Arial" w:cs="Arial"/>
                <w:b/>
              </w:rPr>
              <w:t>PS 2.2</w:t>
            </w:r>
          </w:p>
          <w:p w14:paraId="703BABF3" w14:textId="77777777" w:rsidR="00AA6E39" w:rsidRDefault="00AA6E39" w:rsidP="00EA65EE">
            <w:pPr>
              <w:spacing w:after="21" w:line="250" w:lineRule="auto"/>
            </w:pPr>
            <w:r>
              <w:t>Students could carry out test-tube reactions of solutions of the halogens</w:t>
            </w:r>
          </w:p>
          <w:p w14:paraId="3C408A14" w14:textId="77777777" w:rsidR="00AA6E39" w:rsidRDefault="00AA6E39" w:rsidP="00EA65EE">
            <w:pPr>
              <w:spacing w:after="117" w:line="265" w:lineRule="auto"/>
            </w:pPr>
            <w:r>
              <w:t>(Cl</w:t>
            </w:r>
            <w:r>
              <w:rPr>
                <w:vertAlign w:val="subscript"/>
              </w:rPr>
              <w:t>2</w:t>
            </w:r>
            <w:r>
              <w:t>, Br</w:t>
            </w:r>
            <w:r>
              <w:rPr>
                <w:vertAlign w:val="subscript"/>
              </w:rPr>
              <w:t>2</w:t>
            </w:r>
            <w:r>
              <w:t>, I</w:t>
            </w:r>
            <w:r>
              <w:rPr>
                <w:vertAlign w:val="subscript"/>
              </w:rPr>
              <w:t>2</w:t>
            </w:r>
            <w:r>
              <w:t>) with solutions containing their halide ions (</w:t>
            </w:r>
            <w:proofErr w:type="spellStart"/>
            <w:r>
              <w:t>eg</w:t>
            </w:r>
            <w:proofErr w:type="spellEnd"/>
            <w:r>
              <w:t xml:space="preserve"> </w:t>
            </w:r>
            <w:proofErr w:type="spellStart"/>
            <w:r>
              <w:t>KCl</w:t>
            </w:r>
            <w:proofErr w:type="spellEnd"/>
            <w:r>
              <w:t>, KBr, KI).</w:t>
            </w:r>
          </w:p>
          <w:p w14:paraId="12FE0466" w14:textId="77777777" w:rsidR="00AA6E39" w:rsidRDefault="00AA6E39" w:rsidP="00EA65EE">
            <w:pPr>
              <w:spacing w:after="132" w:line="250" w:lineRule="auto"/>
            </w:pPr>
            <w:r>
              <w:t>Students could record observations from reactions of NaCl, NaBr and NaI with concentrated sulfuric acid.</w:t>
            </w:r>
          </w:p>
          <w:p w14:paraId="35FB7C72" w14:textId="77777777" w:rsidR="00AA6E39" w:rsidRDefault="00AA6E39" w:rsidP="00EA65EE">
            <w:pPr>
              <w:spacing w:line="259" w:lineRule="auto"/>
            </w:pPr>
            <w:r>
              <w:t>Students could carry out tests for halide ions using acidified silver nitrate, including the use of ammonia to distinguish the silver halides formed.</w:t>
            </w:r>
          </w:p>
        </w:tc>
      </w:tr>
    </w:tbl>
    <w:p w14:paraId="4A2150F7" w14:textId="77777777" w:rsidR="00BC012F" w:rsidRDefault="00BC012F" w:rsidP="00AA6E39">
      <w:pPr>
        <w:spacing w:after="0"/>
        <w:ind w:left="-5"/>
        <w:rPr>
          <w:color w:val="522E91"/>
          <w:sz w:val="26"/>
        </w:rPr>
      </w:pPr>
    </w:p>
    <w:p w14:paraId="5ED5B0C1" w14:textId="77777777" w:rsidR="00BC012F" w:rsidRDefault="00BC012F">
      <w:pPr>
        <w:rPr>
          <w:color w:val="522E91"/>
          <w:sz w:val="26"/>
        </w:rPr>
      </w:pPr>
      <w:r>
        <w:rPr>
          <w:color w:val="522E91"/>
          <w:sz w:val="26"/>
        </w:rPr>
        <w:br w:type="page"/>
      </w:r>
    </w:p>
    <w:p w14:paraId="75881444" w14:textId="7B2BEAA5" w:rsidR="00AA6E39" w:rsidRDefault="00AA6E39" w:rsidP="00AA6E39">
      <w:pPr>
        <w:spacing w:after="0"/>
        <w:ind w:left="-5"/>
      </w:pPr>
      <w:r>
        <w:rPr>
          <w:color w:val="522E91"/>
          <w:sz w:val="26"/>
        </w:rPr>
        <w:t xml:space="preserve">3.2.3.2 </w:t>
      </w:r>
      <w:r>
        <w:rPr>
          <w:rFonts w:ascii="Calibri" w:eastAsia="Calibri" w:hAnsi="Calibri" w:cs="Calibri"/>
          <w:color w:val="522E91"/>
          <w:sz w:val="26"/>
        </w:rPr>
        <w:t>Uses of chlorine and chlorate(I)</w:t>
      </w:r>
    </w:p>
    <w:tbl>
      <w:tblPr>
        <w:tblStyle w:val="TableGrid0"/>
        <w:tblW w:w="9638" w:type="dxa"/>
        <w:tblInd w:w="0" w:type="dxa"/>
        <w:tblCellMar>
          <w:top w:w="108" w:type="dxa"/>
          <w:left w:w="60" w:type="dxa"/>
          <w:right w:w="115" w:type="dxa"/>
        </w:tblCellMar>
        <w:tblLook w:val="04A0" w:firstRow="1" w:lastRow="0" w:firstColumn="1" w:lastColumn="0" w:noHBand="0" w:noVBand="1"/>
      </w:tblPr>
      <w:tblGrid>
        <w:gridCol w:w="5783"/>
        <w:gridCol w:w="3855"/>
      </w:tblGrid>
      <w:tr w:rsidR="00AA6E39" w14:paraId="79BD70E7"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007E7E80"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FC7A97A"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7757836C" w14:textId="77777777" w:rsidTr="00EA65EE">
        <w:trPr>
          <w:trHeight w:val="4115"/>
        </w:trPr>
        <w:tc>
          <w:tcPr>
            <w:tcW w:w="5783" w:type="dxa"/>
            <w:tcBorders>
              <w:top w:val="single" w:sz="8" w:space="0" w:color="000000"/>
              <w:left w:val="nil"/>
              <w:bottom w:val="single" w:sz="8" w:space="0" w:color="000000"/>
              <w:right w:val="single" w:sz="8" w:space="0" w:color="000000"/>
            </w:tcBorders>
            <w:vAlign w:val="center"/>
          </w:tcPr>
          <w:p w14:paraId="73A1537A" w14:textId="77777777" w:rsidR="00AA6E39" w:rsidRDefault="00AA6E39" w:rsidP="00EA65EE">
            <w:pPr>
              <w:spacing w:after="132" w:line="250" w:lineRule="auto"/>
            </w:pPr>
            <w:r>
              <w:t>The reaction of chlorine with water to form chloride ions and chlorate(I) ions.</w:t>
            </w:r>
          </w:p>
          <w:p w14:paraId="0F0C53CD" w14:textId="77777777" w:rsidR="00AA6E39" w:rsidRDefault="00AA6E39" w:rsidP="00EA65EE">
            <w:pPr>
              <w:spacing w:after="132" w:line="250" w:lineRule="auto"/>
            </w:pPr>
            <w:r>
              <w:t>The reaction of chlorine with water to form chloride ions and oxygen.</w:t>
            </w:r>
          </w:p>
          <w:p w14:paraId="66F7A946" w14:textId="77777777" w:rsidR="00AA6E39" w:rsidRDefault="00AA6E39" w:rsidP="00EA65EE">
            <w:pPr>
              <w:spacing w:after="132" w:line="250" w:lineRule="auto"/>
            </w:pPr>
            <w:r>
              <w:t>Appreciate that society assesses the advantages and disadvantages when deciding if chemicals should be added to water supplies.</w:t>
            </w:r>
          </w:p>
          <w:p w14:paraId="4625DF69" w14:textId="77777777" w:rsidR="00AA6E39" w:rsidRDefault="00AA6E39" w:rsidP="00EA65EE">
            <w:pPr>
              <w:spacing w:after="123" w:line="259" w:lineRule="auto"/>
            </w:pPr>
            <w:r>
              <w:t>The use of chlorine in water treatment.</w:t>
            </w:r>
          </w:p>
          <w:p w14:paraId="35F89816" w14:textId="77777777" w:rsidR="00AA6E39" w:rsidRDefault="00AA6E39" w:rsidP="00EA65EE">
            <w:pPr>
              <w:spacing w:after="132" w:line="250" w:lineRule="auto"/>
            </w:pPr>
            <w:r>
              <w:t>Appreciate that the benefits to health of water treatment by chlorine outweigh its toxic effects.</w:t>
            </w:r>
          </w:p>
          <w:p w14:paraId="1CEF4EC6" w14:textId="77777777" w:rsidR="00AA6E39" w:rsidRDefault="00AA6E39" w:rsidP="00EA65EE">
            <w:pPr>
              <w:spacing w:line="259" w:lineRule="auto"/>
            </w:pPr>
            <w:r>
              <w:t>The reaction of chlorine with cold, dilute, aqueous NaOH and uses of the solution formed.</w:t>
            </w:r>
          </w:p>
        </w:tc>
        <w:tc>
          <w:tcPr>
            <w:tcW w:w="3855" w:type="dxa"/>
            <w:tcBorders>
              <w:top w:val="single" w:sz="8" w:space="0" w:color="000000"/>
              <w:left w:val="single" w:sz="8" w:space="0" w:color="000000"/>
              <w:bottom w:val="single" w:sz="8" w:space="0" w:color="000000"/>
              <w:right w:val="nil"/>
            </w:tcBorders>
          </w:tcPr>
          <w:p w14:paraId="23ADC00C" w14:textId="77777777" w:rsidR="00AA6E39" w:rsidRDefault="00AA6E39" w:rsidP="00EA65EE">
            <w:pPr>
              <w:spacing w:after="123" w:line="259" w:lineRule="auto"/>
            </w:pPr>
            <w:r>
              <w:rPr>
                <w:rFonts w:ascii="Arial" w:eastAsia="Arial" w:hAnsi="Arial" w:cs="Arial"/>
                <w:b/>
              </w:rPr>
              <w:t>Research opportunity</w:t>
            </w:r>
          </w:p>
          <w:p w14:paraId="5BAD5616" w14:textId="77777777" w:rsidR="00AA6E39" w:rsidRDefault="00AA6E39" w:rsidP="00EA65EE">
            <w:pPr>
              <w:spacing w:after="132" w:line="250" w:lineRule="auto"/>
            </w:pPr>
            <w:r>
              <w:t>Students could investigate the treatment of drinking water with chlorine.</w:t>
            </w:r>
          </w:p>
          <w:p w14:paraId="23CC8002" w14:textId="77777777" w:rsidR="00AA6E39" w:rsidRDefault="00AA6E39" w:rsidP="00EA65EE">
            <w:pPr>
              <w:spacing w:line="259" w:lineRule="auto"/>
            </w:pPr>
            <w:r>
              <w:t>Students could investigate the addition of sodium fluoride to water supplies.</w:t>
            </w:r>
          </w:p>
        </w:tc>
      </w:tr>
      <w:tr w:rsidR="00AA6E39" w14:paraId="2FBBB548"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7359B700"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53CE6313"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71429395" w14:textId="77777777" w:rsidTr="00EA65EE">
        <w:trPr>
          <w:trHeight w:val="1554"/>
        </w:trPr>
        <w:tc>
          <w:tcPr>
            <w:tcW w:w="5783" w:type="dxa"/>
            <w:tcBorders>
              <w:top w:val="single" w:sz="8" w:space="0" w:color="000000"/>
              <w:left w:val="nil"/>
              <w:bottom w:val="nil"/>
              <w:right w:val="single" w:sz="8" w:space="0" w:color="000000"/>
            </w:tcBorders>
            <w:vAlign w:val="center"/>
          </w:tcPr>
          <w:p w14:paraId="4F265BC7" w14:textId="77777777" w:rsidR="00AA6E39" w:rsidRDefault="00AA6E39" w:rsidP="00EA65EE">
            <w:pPr>
              <w:spacing w:after="123" w:line="259" w:lineRule="auto"/>
            </w:pPr>
            <w:r>
              <w:rPr>
                <w:rFonts w:ascii="Arial" w:eastAsia="Arial" w:hAnsi="Arial" w:cs="Arial"/>
                <w:b/>
              </w:rPr>
              <w:t>Required practical 4</w:t>
            </w:r>
          </w:p>
          <w:p w14:paraId="0D9BCC38" w14:textId="77777777" w:rsidR="00AA6E39" w:rsidRDefault="00AA6E39" w:rsidP="00EA65EE">
            <w:pPr>
              <w:spacing w:after="152" w:line="259" w:lineRule="auto"/>
            </w:pPr>
            <w:r>
              <w:t>Carry out simple test-tube reactions to identify:</w:t>
            </w:r>
          </w:p>
          <w:p w14:paraId="2CF63B8A" w14:textId="77777777" w:rsidR="00AA6E39" w:rsidRDefault="00AA6E39" w:rsidP="0034387E">
            <w:pPr>
              <w:numPr>
                <w:ilvl w:val="0"/>
                <w:numId w:val="52"/>
              </w:numPr>
              <w:spacing w:after="71" w:line="259" w:lineRule="auto"/>
              <w:ind w:hanging="280"/>
            </w:pPr>
            <w:r>
              <w:t>cations – Group 2, NH</w:t>
            </w:r>
            <w:r>
              <w:rPr>
                <w:vertAlign w:val="subscript"/>
              </w:rPr>
              <w:t>4</w:t>
            </w:r>
            <w:r>
              <w:rPr>
                <w:vertAlign w:val="superscript"/>
              </w:rPr>
              <w:t>+</w:t>
            </w:r>
          </w:p>
          <w:p w14:paraId="7D56E3A3" w14:textId="77777777" w:rsidR="00AA6E39" w:rsidRDefault="00AA6E39" w:rsidP="0034387E">
            <w:pPr>
              <w:numPr>
                <w:ilvl w:val="0"/>
                <w:numId w:val="52"/>
              </w:numPr>
              <w:spacing w:line="259" w:lineRule="auto"/>
              <w:ind w:hanging="280"/>
            </w:pPr>
            <w:r>
              <w:t>anions – Group 7 (halide ions), OH</w:t>
            </w:r>
            <w:r>
              <w:rPr>
                <w:vertAlign w:val="superscript"/>
              </w:rPr>
              <w:t>–</w:t>
            </w:r>
            <w:r>
              <w:t>, CO</w:t>
            </w:r>
            <w:r>
              <w:rPr>
                <w:vertAlign w:val="subscript"/>
              </w:rPr>
              <w:t>3</w:t>
            </w:r>
            <w:r>
              <w:rPr>
                <w:vertAlign w:val="superscript"/>
              </w:rPr>
              <w:t>2–</w:t>
            </w:r>
            <w:r>
              <w:t>, SO</w:t>
            </w:r>
            <w:r>
              <w:rPr>
                <w:vertAlign w:val="subscript"/>
              </w:rPr>
              <w:t>4</w:t>
            </w:r>
            <w:r>
              <w:rPr>
                <w:vertAlign w:val="superscript"/>
              </w:rPr>
              <w:t>2–</w:t>
            </w:r>
          </w:p>
        </w:tc>
        <w:tc>
          <w:tcPr>
            <w:tcW w:w="3855" w:type="dxa"/>
            <w:tcBorders>
              <w:top w:val="single" w:sz="8" w:space="0" w:color="000000"/>
              <w:left w:val="single" w:sz="8" w:space="0" w:color="000000"/>
              <w:bottom w:val="nil"/>
              <w:right w:val="nil"/>
            </w:tcBorders>
          </w:tcPr>
          <w:p w14:paraId="0967E180" w14:textId="77777777" w:rsidR="00AA6E39" w:rsidRDefault="00AA6E39" w:rsidP="00EA65EE">
            <w:pPr>
              <w:spacing w:after="160" w:line="259" w:lineRule="auto"/>
            </w:pPr>
          </w:p>
        </w:tc>
      </w:tr>
    </w:tbl>
    <w:p w14:paraId="365B976A" w14:textId="77777777" w:rsidR="00BC012F" w:rsidRDefault="00BC012F" w:rsidP="00AA6E39">
      <w:pPr>
        <w:pStyle w:val="Heading2"/>
        <w:ind w:left="-5"/>
        <w:rPr>
          <w:rFonts w:ascii="Arial" w:eastAsia="Arial" w:hAnsi="Arial" w:cs="Arial"/>
        </w:rPr>
      </w:pPr>
    </w:p>
    <w:p w14:paraId="2E723C06" w14:textId="77777777" w:rsidR="00BC012F" w:rsidRDefault="00BC012F">
      <w:pPr>
        <w:rPr>
          <w:rFonts w:ascii="Arial" w:eastAsia="Arial" w:hAnsi="Arial" w:cs="Arial"/>
          <w:color w:val="0F4761" w:themeColor="accent1" w:themeShade="BF"/>
          <w:sz w:val="32"/>
          <w:szCs w:val="32"/>
        </w:rPr>
      </w:pPr>
      <w:r>
        <w:rPr>
          <w:rFonts w:ascii="Arial" w:eastAsia="Arial" w:hAnsi="Arial" w:cs="Arial"/>
        </w:rPr>
        <w:br w:type="page"/>
      </w:r>
    </w:p>
    <w:p w14:paraId="2224C227" w14:textId="72CC9B64" w:rsidR="00AA6E39" w:rsidRDefault="00AA6E39" w:rsidP="00AA6E39">
      <w:pPr>
        <w:pStyle w:val="Heading2"/>
        <w:ind w:left="-5"/>
      </w:pPr>
      <w:bookmarkStart w:id="102" w:name="_Toc166702046"/>
      <w:bookmarkStart w:id="103" w:name="_Toc166702423"/>
      <w:bookmarkStart w:id="104" w:name="_Toc166748826"/>
      <w:bookmarkStart w:id="105" w:name="_Toc167176240"/>
      <w:r>
        <w:rPr>
          <w:rFonts w:ascii="Arial" w:eastAsia="Arial" w:hAnsi="Arial" w:cs="Arial"/>
        </w:rPr>
        <w:t xml:space="preserve">3.2.4 </w:t>
      </w:r>
      <w:r>
        <w:t>Properties of Period 3 elements and their oxides (A-level only)</w:t>
      </w:r>
      <w:bookmarkEnd w:id="102"/>
      <w:bookmarkEnd w:id="103"/>
      <w:bookmarkEnd w:id="104"/>
      <w:bookmarkEnd w:id="105"/>
    </w:p>
    <w:p w14:paraId="773911EE" w14:textId="77777777" w:rsidR="00AA6E39" w:rsidRDefault="00AA6E39" w:rsidP="00AA6E39">
      <w:pPr>
        <w:ind w:left="-5" w:right="12"/>
      </w:pPr>
      <w:r>
        <w:t>The reactions of the Period 3 elements with oxygen are considered. The pH of the solutions formed when the oxides react with water illustrates further trends in properties across this period. Explanations of these reactions offer opportunities to develop an in-depth understanding of how and why these reactions occur.</w:t>
      </w:r>
    </w:p>
    <w:tbl>
      <w:tblPr>
        <w:tblStyle w:val="TableGrid0"/>
        <w:tblW w:w="9638" w:type="dxa"/>
        <w:tblInd w:w="0" w:type="dxa"/>
        <w:tblCellMar>
          <w:top w:w="88" w:type="dxa"/>
          <w:left w:w="60" w:type="dxa"/>
          <w:right w:w="75" w:type="dxa"/>
        </w:tblCellMar>
        <w:tblLook w:val="04A0" w:firstRow="1" w:lastRow="0" w:firstColumn="1" w:lastColumn="0" w:noHBand="0" w:noVBand="1"/>
      </w:tblPr>
      <w:tblGrid>
        <w:gridCol w:w="5783"/>
        <w:gridCol w:w="3855"/>
      </w:tblGrid>
      <w:tr w:rsidR="00AA6E39" w14:paraId="369B60D2" w14:textId="77777777" w:rsidTr="00EA65EE">
        <w:trPr>
          <w:trHeight w:val="392"/>
        </w:trPr>
        <w:tc>
          <w:tcPr>
            <w:tcW w:w="5783" w:type="dxa"/>
            <w:tcBorders>
              <w:top w:val="nil"/>
              <w:left w:val="nil"/>
              <w:bottom w:val="single" w:sz="8" w:space="0" w:color="000000"/>
              <w:right w:val="single" w:sz="8" w:space="0" w:color="000000"/>
            </w:tcBorders>
            <w:shd w:val="clear" w:color="auto" w:fill="B499DF"/>
          </w:tcPr>
          <w:p w14:paraId="6371C767" w14:textId="77777777" w:rsidR="00AA6E39" w:rsidRDefault="00AA6E39" w:rsidP="00EA65EE">
            <w:pPr>
              <w:spacing w:line="259" w:lineRule="auto"/>
            </w:pPr>
            <w:r>
              <w:rPr>
                <w:rFonts w:ascii="Calibri" w:eastAsia="Calibri" w:hAnsi="Calibri" w:cs="Calibri"/>
                <w:b/>
                <w:color w:val="FFFFFF"/>
              </w:rPr>
              <w:t>Content</w:t>
            </w:r>
          </w:p>
        </w:tc>
        <w:tc>
          <w:tcPr>
            <w:tcW w:w="3855" w:type="dxa"/>
            <w:tcBorders>
              <w:top w:val="nil"/>
              <w:left w:val="single" w:sz="8" w:space="0" w:color="000000"/>
              <w:bottom w:val="single" w:sz="8" w:space="0" w:color="000000"/>
              <w:right w:val="nil"/>
            </w:tcBorders>
            <w:shd w:val="clear" w:color="auto" w:fill="B499DF"/>
          </w:tcPr>
          <w:p w14:paraId="1EFBA2A5" w14:textId="77777777" w:rsidR="00AA6E39" w:rsidRDefault="00AA6E39" w:rsidP="00EA65EE">
            <w:pPr>
              <w:spacing w:line="259" w:lineRule="auto"/>
            </w:pPr>
            <w:r>
              <w:rPr>
                <w:rFonts w:ascii="Calibri" w:eastAsia="Calibri" w:hAnsi="Calibri" w:cs="Calibri"/>
                <w:b/>
                <w:color w:val="FFFFFF"/>
              </w:rPr>
              <w:t>Opportunities for skills development</w:t>
            </w:r>
          </w:p>
        </w:tc>
      </w:tr>
      <w:tr w:rsidR="00AA6E39" w14:paraId="78EF8A7D" w14:textId="77777777" w:rsidTr="00EA65EE">
        <w:trPr>
          <w:trHeight w:val="6673"/>
        </w:trPr>
        <w:tc>
          <w:tcPr>
            <w:tcW w:w="5783" w:type="dxa"/>
            <w:tcBorders>
              <w:top w:val="single" w:sz="8" w:space="0" w:color="000000"/>
              <w:left w:val="nil"/>
              <w:bottom w:val="nil"/>
              <w:right w:val="single" w:sz="8" w:space="0" w:color="000000"/>
            </w:tcBorders>
            <w:vAlign w:val="center"/>
          </w:tcPr>
          <w:p w14:paraId="01DE19B5" w14:textId="77777777" w:rsidR="00AA6E39" w:rsidRDefault="00AA6E39" w:rsidP="00EA65EE">
            <w:pPr>
              <w:spacing w:after="123" w:line="259" w:lineRule="auto"/>
            </w:pPr>
            <w:r>
              <w:t>The reactions of Na and Mg with water.</w:t>
            </w:r>
          </w:p>
          <w:p w14:paraId="408CD7D2" w14:textId="77777777" w:rsidR="00AA6E39" w:rsidRDefault="00AA6E39" w:rsidP="00EA65EE">
            <w:pPr>
              <w:spacing w:after="7" w:line="259" w:lineRule="auto"/>
              <w:jc w:val="both"/>
            </w:pPr>
            <w:r>
              <w:t>The trends in the reactions of the elements Na, Mg, Al, Si,</w:t>
            </w:r>
          </w:p>
          <w:p w14:paraId="76406D6D" w14:textId="77777777" w:rsidR="00AA6E39" w:rsidRDefault="00AA6E39" w:rsidP="00EA65EE">
            <w:pPr>
              <w:spacing w:after="81" w:line="303" w:lineRule="auto"/>
            </w:pPr>
            <w:r>
              <w:t>P and S with oxygen, limited to the formation of Na</w:t>
            </w:r>
            <w:r>
              <w:rPr>
                <w:vertAlign w:val="subscript"/>
              </w:rPr>
              <w:t>2</w:t>
            </w:r>
            <w:r>
              <w:t>O, MgO, Al</w:t>
            </w:r>
            <w:r>
              <w:rPr>
                <w:vertAlign w:val="subscript"/>
              </w:rPr>
              <w:t>2</w:t>
            </w:r>
            <w:r>
              <w:t>O</w:t>
            </w:r>
            <w:r>
              <w:rPr>
                <w:vertAlign w:val="subscript"/>
              </w:rPr>
              <w:t>3</w:t>
            </w:r>
            <w:r>
              <w:t>, SiO</w:t>
            </w:r>
            <w:r>
              <w:rPr>
                <w:vertAlign w:val="subscript"/>
              </w:rPr>
              <w:t>2</w:t>
            </w:r>
            <w:r>
              <w:t>, P</w:t>
            </w:r>
            <w:r>
              <w:rPr>
                <w:vertAlign w:val="subscript"/>
              </w:rPr>
              <w:t>4</w:t>
            </w:r>
            <w:r>
              <w:t>O</w:t>
            </w:r>
            <w:r>
              <w:rPr>
                <w:vertAlign w:val="subscript"/>
              </w:rPr>
              <w:t>10</w:t>
            </w:r>
            <w:r>
              <w:t>, SO</w:t>
            </w:r>
            <w:r>
              <w:rPr>
                <w:vertAlign w:val="subscript"/>
              </w:rPr>
              <w:t>2</w:t>
            </w:r>
            <w:r>
              <w:t xml:space="preserve"> and SO</w:t>
            </w:r>
            <w:r>
              <w:rPr>
                <w:vertAlign w:val="subscript"/>
              </w:rPr>
              <w:t>3</w:t>
            </w:r>
          </w:p>
          <w:p w14:paraId="20B2F326" w14:textId="77777777" w:rsidR="00AA6E39" w:rsidRDefault="00AA6E39" w:rsidP="00EA65EE">
            <w:pPr>
              <w:spacing w:after="132" w:line="250" w:lineRule="auto"/>
            </w:pPr>
            <w:r>
              <w:t>The trend in the melting point of the highest oxides of the elements Na–S</w:t>
            </w:r>
          </w:p>
          <w:p w14:paraId="0C26B8B9" w14:textId="77777777" w:rsidR="00AA6E39" w:rsidRDefault="00AA6E39" w:rsidP="00EA65EE">
            <w:pPr>
              <w:spacing w:after="121" w:line="277" w:lineRule="auto"/>
              <w:ind w:right="47"/>
            </w:pPr>
            <w:r>
              <w:t>The reactions of the oxides of the elements Na–S with water, limited to Na</w:t>
            </w:r>
            <w:r>
              <w:rPr>
                <w:vertAlign w:val="subscript"/>
              </w:rPr>
              <w:t>2</w:t>
            </w:r>
            <w:r>
              <w:t>O, MgO, Al</w:t>
            </w:r>
            <w:r>
              <w:rPr>
                <w:vertAlign w:val="subscript"/>
              </w:rPr>
              <w:t>2</w:t>
            </w:r>
            <w:r>
              <w:t>O</w:t>
            </w:r>
            <w:r>
              <w:rPr>
                <w:vertAlign w:val="subscript"/>
              </w:rPr>
              <w:t>3</w:t>
            </w:r>
            <w:r>
              <w:t>, SiO</w:t>
            </w:r>
            <w:r>
              <w:rPr>
                <w:vertAlign w:val="subscript"/>
              </w:rPr>
              <w:t>2</w:t>
            </w:r>
            <w:r>
              <w:t>, P</w:t>
            </w:r>
            <w:r>
              <w:rPr>
                <w:vertAlign w:val="subscript"/>
              </w:rPr>
              <w:t>4</w:t>
            </w:r>
            <w:r>
              <w:t>O</w:t>
            </w:r>
            <w:r>
              <w:rPr>
                <w:vertAlign w:val="subscript"/>
              </w:rPr>
              <w:t>10</w:t>
            </w:r>
            <w:r>
              <w:t>, SO</w:t>
            </w:r>
            <w:r>
              <w:rPr>
                <w:vertAlign w:val="subscript"/>
              </w:rPr>
              <w:t xml:space="preserve">2 </w:t>
            </w:r>
            <w:r>
              <w:t>and SO</w:t>
            </w:r>
            <w:r>
              <w:rPr>
                <w:vertAlign w:val="subscript"/>
              </w:rPr>
              <w:t>3</w:t>
            </w:r>
            <w:r>
              <w:t>, and the pH of the solutions formed.</w:t>
            </w:r>
          </w:p>
          <w:p w14:paraId="4489425C" w14:textId="77777777" w:rsidR="00AA6E39" w:rsidRDefault="00AA6E39" w:rsidP="00EA65EE">
            <w:pPr>
              <w:spacing w:after="111" w:line="279" w:lineRule="auto"/>
            </w:pPr>
            <w:r>
              <w:t>The structures of the acids and the anions formed when P</w:t>
            </w:r>
            <w:r>
              <w:rPr>
                <w:vertAlign w:val="subscript"/>
              </w:rPr>
              <w:t>4</w:t>
            </w:r>
            <w:r>
              <w:t>O</w:t>
            </w:r>
            <w:r>
              <w:rPr>
                <w:vertAlign w:val="subscript"/>
              </w:rPr>
              <w:t>10</w:t>
            </w:r>
            <w:r>
              <w:t>, SO</w:t>
            </w:r>
            <w:r>
              <w:rPr>
                <w:vertAlign w:val="subscript"/>
              </w:rPr>
              <w:t>2</w:t>
            </w:r>
            <w:r>
              <w:t xml:space="preserve"> and SO</w:t>
            </w:r>
            <w:r>
              <w:rPr>
                <w:vertAlign w:val="subscript"/>
              </w:rPr>
              <w:t>3</w:t>
            </w:r>
            <w:r>
              <w:t xml:space="preserve"> react with water.</w:t>
            </w:r>
          </w:p>
          <w:p w14:paraId="60C3A341" w14:textId="77777777" w:rsidR="00AA6E39" w:rsidRDefault="00AA6E39" w:rsidP="00EA65EE">
            <w:pPr>
              <w:spacing w:after="142" w:line="259" w:lineRule="auto"/>
            </w:pPr>
            <w:r>
              <w:rPr>
                <w:rFonts w:ascii="Arial" w:eastAsia="Arial" w:hAnsi="Arial" w:cs="Arial"/>
                <w:b/>
              </w:rPr>
              <w:t>Students should be able to:</w:t>
            </w:r>
          </w:p>
          <w:p w14:paraId="4C5ADAAA" w14:textId="77777777" w:rsidR="00AA6E39" w:rsidRDefault="00AA6E39" w:rsidP="0034387E">
            <w:pPr>
              <w:numPr>
                <w:ilvl w:val="0"/>
                <w:numId w:val="53"/>
              </w:numPr>
              <w:spacing w:after="46" w:line="254" w:lineRule="auto"/>
              <w:ind w:hanging="280"/>
            </w:pPr>
            <w:r>
              <w:t>explain the trend in the melting point of the oxides of the elements Na–S in terms of their structure and bonding</w:t>
            </w:r>
          </w:p>
          <w:p w14:paraId="548394BB" w14:textId="77777777" w:rsidR="00AA6E39" w:rsidRDefault="00AA6E39" w:rsidP="0034387E">
            <w:pPr>
              <w:numPr>
                <w:ilvl w:val="0"/>
                <w:numId w:val="53"/>
              </w:numPr>
              <w:spacing w:after="46" w:line="254" w:lineRule="auto"/>
              <w:ind w:hanging="280"/>
            </w:pPr>
            <w:r>
              <w:t>explain the trends in the reactions of the oxides with water in terms of the type of bonding present in each oxide</w:t>
            </w:r>
          </w:p>
          <w:p w14:paraId="56EDB621" w14:textId="77777777" w:rsidR="00AA6E39" w:rsidRDefault="00AA6E39" w:rsidP="0034387E">
            <w:pPr>
              <w:numPr>
                <w:ilvl w:val="0"/>
                <w:numId w:val="53"/>
              </w:numPr>
              <w:spacing w:line="259" w:lineRule="auto"/>
              <w:ind w:hanging="280"/>
            </w:pPr>
            <w:r>
              <w:t>write equations for the reactions that occur between the oxides of the elements Na–S and given acids and bases.</w:t>
            </w:r>
          </w:p>
        </w:tc>
        <w:tc>
          <w:tcPr>
            <w:tcW w:w="3855" w:type="dxa"/>
            <w:tcBorders>
              <w:top w:val="single" w:sz="8" w:space="0" w:color="000000"/>
              <w:left w:val="single" w:sz="8" w:space="0" w:color="000000"/>
              <w:bottom w:val="nil"/>
              <w:right w:val="nil"/>
            </w:tcBorders>
          </w:tcPr>
          <w:p w14:paraId="7870F4EA" w14:textId="77777777" w:rsidR="00AA6E39" w:rsidRDefault="00AA6E39" w:rsidP="00EA65EE">
            <w:pPr>
              <w:spacing w:after="123" w:line="259" w:lineRule="auto"/>
            </w:pPr>
            <w:r>
              <w:rPr>
                <w:rFonts w:ascii="Arial" w:eastAsia="Arial" w:hAnsi="Arial" w:cs="Arial"/>
                <w:b/>
              </w:rPr>
              <w:t>AT a, c and k</w:t>
            </w:r>
          </w:p>
          <w:p w14:paraId="2070A88D" w14:textId="77777777" w:rsidR="00AA6E39" w:rsidRDefault="00AA6E39" w:rsidP="00EA65EE">
            <w:pPr>
              <w:spacing w:after="123" w:line="259" w:lineRule="auto"/>
            </w:pPr>
            <w:r>
              <w:rPr>
                <w:rFonts w:ascii="Arial" w:eastAsia="Arial" w:hAnsi="Arial" w:cs="Arial"/>
                <w:b/>
              </w:rPr>
              <w:t>PS 2.2</w:t>
            </w:r>
          </w:p>
          <w:p w14:paraId="1CFEE04C" w14:textId="77777777" w:rsidR="00AA6E39" w:rsidRDefault="00AA6E39" w:rsidP="00EA65EE">
            <w:pPr>
              <w:spacing w:line="259" w:lineRule="auto"/>
            </w:pPr>
            <w:r>
              <w:t>Students could carry out reactions of elements with oxygen and test the pH of the resulting oxides.</w:t>
            </w:r>
          </w:p>
        </w:tc>
      </w:tr>
    </w:tbl>
    <w:p w14:paraId="06DDA34B" w14:textId="77777777" w:rsidR="00BC012F" w:rsidRDefault="00BC012F" w:rsidP="00AA6E39">
      <w:pPr>
        <w:pStyle w:val="Heading2"/>
        <w:ind w:left="-5"/>
        <w:rPr>
          <w:rFonts w:ascii="Arial" w:eastAsia="Arial" w:hAnsi="Arial" w:cs="Arial"/>
        </w:rPr>
      </w:pPr>
    </w:p>
    <w:p w14:paraId="20FF4B17" w14:textId="77777777" w:rsidR="00BC012F" w:rsidRDefault="00BC012F">
      <w:pPr>
        <w:rPr>
          <w:rFonts w:ascii="Arial" w:eastAsia="Arial" w:hAnsi="Arial" w:cs="Arial"/>
          <w:color w:val="0F4761" w:themeColor="accent1" w:themeShade="BF"/>
          <w:sz w:val="32"/>
          <w:szCs w:val="32"/>
        </w:rPr>
      </w:pPr>
      <w:r>
        <w:rPr>
          <w:rFonts w:ascii="Arial" w:eastAsia="Arial" w:hAnsi="Arial" w:cs="Arial"/>
        </w:rPr>
        <w:br w:type="page"/>
      </w:r>
    </w:p>
    <w:p w14:paraId="18A0D72C" w14:textId="7FCE1B6E" w:rsidR="00AA6E39" w:rsidRDefault="00AA6E39" w:rsidP="00AA6E39">
      <w:pPr>
        <w:pStyle w:val="Heading2"/>
        <w:ind w:left="-5"/>
      </w:pPr>
      <w:bookmarkStart w:id="106" w:name="_Toc166702047"/>
      <w:bookmarkStart w:id="107" w:name="_Toc166702424"/>
      <w:bookmarkStart w:id="108" w:name="_Toc166748827"/>
      <w:bookmarkStart w:id="109" w:name="_Toc167176241"/>
      <w:r>
        <w:rPr>
          <w:rFonts w:ascii="Arial" w:eastAsia="Arial" w:hAnsi="Arial" w:cs="Arial"/>
        </w:rPr>
        <w:t xml:space="preserve">3.2.5 </w:t>
      </w:r>
      <w:r>
        <w:t>Transition metals (A-level only)</w:t>
      </w:r>
      <w:bookmarkEnd w:id="106"/>
      <w:bookmarkEnd w:id="107"/>
      <w:bookmarkEnd w:id="108"/>
      <w:bookmarkEnd w:id="109"/>
    </w:p>
    <w:p w14:paraId="6D6B6CE7" w14:textId="77777777" w:rsidR="00AA6E39" w:rsidRDefault="00AA6E39" w:rsidP="00AA6E39">
      <w:pPr>
        <w:ind w:left="-5" w:right="12"/>
      </w:pPr>
      <w:r>
        <w:t>The 3d block contains 10 elements, all of which are metals. Unlike the metals in Groups 1 and 2, the transition metals Ti to Cu form coloured compounds and compounds where the transition metal exists in different oxidation states. Some of these metals are familiar as catalysts. The properties of these elements are studied in this section with opportunities for a wide range of practical investigations.</w:t>
      </w:r>
    </w:p>
    <w:p w14:paraId="4D3DC36B" w14:textId="77777777" w:rsidR="00AA6E39" w:rsidRDefault="00AA6E39" w:rsidP="00AA6E39">
      <w:pPr>
        <w:spacing w:after="0"/>
        <w:ind w:left="-5"/>
      </w:pPr>
      <w:r>
        <w:rPr>
          <w:color w:val="522E91"/>
          <w:sz w:val="26"/>
        </w:rPr>
        <w:t xml:space="preserve">3.2.5.1 </w:t>
      </w:r>
      <w:r>
        <w:rPr>
          <w:rFonts w:ascii="Calibri" w:eastAsia="Calibri" w:hAnsi="Calibri" w:cs="Calibri"/>
          <w:color w:val="522E91"/>
          <w:sz w:val="26"/>
        </w:rPr>
        <w:t>General properties of transition metals (A-level only)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7F04C8C4"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557EB01E"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8375D57"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008071D" w14:textId="77777777" w:rsidTr="00EA65EE">
        <w:trPr>
          <w:trHeight w:val="4723"/>
        </w:trPr>
        <w:tc>
          <w:tcPr>
            <w:tcW w:w="5783" w:type="dxa"/>
            <w:tcBorders>
              <w:top w:val="single" w:sz="8" w:space="0" w:color="000000"/>
              <w:left w:val="nil"/>
              <w:bottom w:val="nil"/>
              <w:right w:val="single" w:sz="8" w:space="0" w:color="000000"/>
            </w:tcBorders>
            <w:vAlign w:val="center"/>
          </w:tcPr>
          <w:p w14:paraId="7596F246" w14:textId="77777777" w:rsidR="00AA6E39" w:rsidRDefault="00AA6E39" w:rsidP="00EA65EE">
            <w:pPr>
              <w:spacing w:after="132" w:line="250" w:lineRule="auto"/>
            </w:pPr>
            <w:r>
              <w:t>Transition metal characteristics of elements Ti–Cu arise from an incomplete d sub-level in atoms or ions.</w:t>
            </w:r>
          </w:p>
          <w:p w14:paraId="3AD95700" w14:textId="77777777" w:rsidR="00AA6E39" w:rsidRDefault="00AA6E39" w:rsidP="00EA65EE">
            <w:pPr>
              <w:spacing w:after="142" w:line="259" w:lineRule="auto"/>
            </w:pPr>
            <w:r>
              <w:t>The characteristic properties include:</w:t>
            </w:r>
          </w:p>
          <w:p w14:paraId="3EEB604F" w14:textId="77777777" w:rsidR="00AA6E39" w:rsidRDefault="00AA6E39" w:rsidP="0034387E">
            <w:pPr>
              <w:numPr>
                <w:ilvl w:val="0"/>
                <w:numId w:val="54"/>
              </w:numPr>
              <w:spacing w:after="47" w:line="259" w:lineRule="auto"/>
            </w:pPr>
            <w:r>
              <w:t>complex formation</w:t>
            </w:r>
          </w:p>
          <w:p w14:paraId="66DA9136" w14:textId="77777777" w:rsidR="00AA6E39" w:rsidRDefault="00AA6E39" w:rsidP="0034387E">
            <w:pPr>
              <w:numPr>
                <w:ilvl w:val="0"/>
                <w:numId w:val="54"/>
              </w:numPr>
              <w:spacing w:line="304" w:lineRule="auto"/>
            </w:pPr>
            <w:r>
              <w:t>formation of coloured ions •</w:t>
            </w:r>
            <w:r>
              <w:tab/>
              <w:t>variable oxidation state</w:t>
            </w:r>
          </w:p>
          <w:p w14:paraId="6A01AEA3" w14:textId="77777777" w:rsidR="00AA6E39" w:rsidRDefault="00AA6E39" w:rsidP="0034387E">
            <w:pPr>
              <w:numPr>
                <w:ilvl w:val="0"/>
                <w:numId w:val="54"/>
              </w:numPr>
              <w:spacing w:after="130" w:line="259" w:lineRule="auto"/>
            </w:pPr>
            <w:r>
              <w:t>catalytic activity.</w:t>
            </w:r>
          </w:p>
          <w:p w14:paraId="5D95A43D" w14:textId="77777777" w:rsidR="00AA6E39" w:rsidRDefault="00AA6E39" w:rsidP="00EA65EE">
            <w:pPr>
              <w:spacing w:after="132" w:line="250" w:lineRule="auto"/>
            </w:pPr>
            <w:r>
              <w:t>A ligand is a molecule or ion that forms a co-ordinate bond with a transition metal by donating a pair of electrons.</w:t>
            </w:r>
          </w:p>
          <w:p w14:paraId="50CAB01F" w14:textId="77777777" w:rsidR="00AA6E39" w:rsidRDefault="00AA6E39" w:rsidP="00EA65EE">
            <w:pPr>
              <w:spacing w:after="132" w:line="250" w:lineRule="auto"/>
            </w:pPr>
            <w:r>
              <w:t>A complex is a central metal atom or ion surrounded by ligands.</w:t>
            </w:r>
          </w:p>
          <w:p w14:paraId="0AD367B0" w14:textId="77777777" w:rsidR="00AA6E39" w:rsidRDefault="00AA6E39" w:rsidP="00EA65EE">
            <w:pPr>
              <w:spacing w:line="259" w:lineRule="auto"/>
            </w:pPr>
            <w:r>
              <w:t>Co-ordination number is number of co-ordinate bonds to the central metal atom or ion.</w:t>
            </w:r>
          </w:p>
        </w:tc>
        <w:tc>
          <w:tcPr>
            <w:tcW w:w="3855" w:type="dxa"/>
            <w:tcBorders>
              <w:top w:val="single" w:sz="8" w:space="0" w:color="000000"/>
              <w:left w:val="single" w:sz="8" w:space="0" w:color="000000"/>
              <w:bottom w:val="nil"/>
              <w:right w:val="nil"/>
            </w:tcBorders>
          </w:tcPr>
          <w:p w14:paraId="6B3D76EB" w14:textId="77777777" w:rsidR="00AA6E39" w:rsidRDefault="00AA6E39" w:rsidP="00EA65EE">
            <w:pPr>
              <w:spacing w:after="160" w:line="259" w:lineRule="auto"/>
            </w:pPr>
          </w:p>
        </w:tc>
      </w:tr>
    </w:tbl>
    <w:p w14:paraId="3F05B32F" w14:textId="77777777" w:rsidR="00AA6E39" w:rsidRDefault="00AA6E39" w:rsidP="00AA6E39">
      <w:r>
        <w:br w:type="page"/>
      </w:r>
    </w:p>
    <w:p w14:paraId="58B7EF22" w14:textId="77777777" w:rsidR="00AA6E39" w:rsidRDefault="00AA6E39" w:rsidP="00AA6E39">
      <w:pPr>
        <w:spacing w:after="0"/>
        <w:ind w:left="-5"/>
      </w:pPr>
      <w:r>
        <w:rPr>
          <w:color w:val="522E91"/>
          <w:sz w:val="26"/>
        </w:rPr>
        <w:t xml:space="preserve">3.2.5.2 </w:t>
      </w:r>
      <w:r>
        <w:rPr>
          <w:rFonts w:ascii="Calibri" w:eastAsia="Calibri" w:hAnsi="Calibri" w:cs="Calibri"/>
          <w:color w:val="522E91"/>
          <w:sz w:val="26"/>
        </w:rPr>
        <w:t>Substitution reactions (A-level only)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39C31FE4"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235DDC1F"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62D252E6"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29AF6B58" w14:textId="77777777" w:rsidTr="00EA65EE">
        <w:trPr>
          <w:trHeight w:val="8857"/>
        </w:trPr>
        <w:tc>
          <w:tcPr>
            <w:tcW w:w="5783" w:type="dxa"/>
            <w:tcBorders>
              <w:top w:val="single" w:sz="8" w:space="0" w:color="000000"/>
              <w:left w:val="nil"/>
              <w:bottom w:val="nil"/>
              <w:right w:val="single" w:sz="8" w:space="0" w:color="000000"/>
            </w:tcBorders>
            <w:vAlign w:val="center"/>
          </w:tcPr>
          <w:p w14:paraId="0DAB3B9B" w14:textId="77777777" w:rsidR="00AA6E39" w:rsidRDefault="00AA6E39" w:rsidP="00EA65EE">
            <w:pPr>
              <w:spacing w:after="174" w:line="259" w:lineRule="auto"/>
            </w:pPr>
            <w:r>
              <w:t>H</w:t>
            </w:r>
            <w:r>
              <w:rPr>
                <w:vertAlign w:val="subscript"/>
              </w:rPr>
              <w:t>2</w:t>
            </w:r>
            <w:r>
              <w:t>O, NH</w:t>
            </w:r>
            <w:r>
              <w:rPr>
                <w:vertAlign w:val="subscript"/>
              </w:rPr>
              <w:t>3</w:t>
            </w:r>
            <w:r>
              <w:t xml:space="preserve"> and Cl</w:t>
            </w:r>
            <w:r>
              <w:rPr>
                <w:vertAlign w:val="superscript"/>
              </w:rPr>
              <w:t>−</w:t>
            </w:r>
            <w:r>
              <w:t xml:space="preserve"> can act as monodentate ligands.</w:t>
            </w:r>
          </w:p>
          <w:p w14:paraId="7D1A719C" w14:textId="77777777" w:rsidR="00AA6E39" w:rsidRDefault="00AA6E39" w:rsidP="00EA65EE">
            <w:pPr>
              <w:spacing w:after="139" w:line="263" w:lineRule="auto"/>
            </w:pPr>
            <w:r>
              <w:t>The ligands NH</w:t>
            </w:r>
            <w:r>
              <w:rPr>
                <w:vertAlign w:val="subscript"/>
              </w:rPr>
              <w:t>3</w:t>
            </w:r>
            <w:r>
              <w:t xml:space="preserve"> and H</w:t>
            </w:r>
            <w:r>
              <w:rPr>
                <w:vertAlign w:val="subscript"/>
              </w:rPr>
              <w:t>2</w:t>
            </w:r>
            <w:r>
              <w:t>O are similar in size and are uncharged.</w:t>
            </w:r>
          </w:p>
          <w:p w14:paraId="7A8578BC" w14:textId="77777777" w:rsidR="00AA6E39" w:rsidRDefault="00AA6E39" w:rsidP="00EA65EE">
            <w:pPr>
              <w:spacing w:after="152" w:line="265" w:lineRule="auto"/>
            </w:pPr>
            <w:r>
              <w:t>Exchange of the ligands NH</w:t>
            </w:r>
            <w:r>
              <w:rPr>
                <w:vertAlign w:val="subscript"/>
              </w:rPr>
              <w:t>3</w:t>
            </w:r>
            <w:r>
              <w:t xml:space="preserve"> and H</w:t>
            </w:r>
            <w:r>
              <w:rPr>
                <w:vertAlign w:val="subscript"/>
              </w:rPr>
              <w:t>2</w:t>
            </w:r>
            <w:r>
              <w:t>O occurs without change of co-ordination number (</w:t>
            </w:r>
            <w:proofErr w:type="spellStart"/>
            <w:r>
              <w:t>eg</w:t>
            </w:r>
            <w:proofErr w:type="spellEnd"/>
            <w:r>
              <w:t xml:space="preserve"> Co</w:t>
            </w:r>
            <w:r>
              <w:rPr>
                <w:vertAlign w:val="superscript"/>
              </w:rPr>
              <w:t>2+</w:t>
            </w:r>
            <w:r>
              <w:t xml:space="preserve"> and Cu</w:t>
            </w:r>
            <w:r>
              <w:rPr>
                <w:vertAlign w:val="superscript"/>
              </w:rPr>
              <w:t>2+</w:t>
            </w:r>
            <w:r>
              <w:t>).</w:t>
            </w:r>
          </w:p>
          <w:p w14:paraId="6D75C94B" w14:textId="77777777" w:rsidR="00AA6E39" w:rsidRDefault="00AA6E39" w:rsidP="00EA65EE">
            <w:pPr>
              <w:spacing w:after="132" w:line="301" w:lineRule="auto"/>
            </w:pPr>
            <w:r>
              <w:t>Substitution may be incomplete (</w:t>
            </w:r>
            <w:proofErr w:type="spellStart"/>
            <w:r>
              <w:t>eg</w:t>
            </w:r>
            <w:proofErr w:type="spellEnd"/>
            <w:r>
              <w:t xml:space="preserve"> the formation of [Cu(NH</w:t>
            </w:r>
            <w:r>
              <w:rPr>
                <w:vertAlign w:val="subscript"/>
              </w:rPr>
              <w:t>3</w:t>
            </w:r>
            <w:r>
              <w:t>)</w:t>
            </w:r>
            <w:r>
              <w:rPr>
                <w:vertAlign w:val="subscript"/>
              </w:rPr>
              <w:t>4</w:t>
            </w:r>
            <w:r>
              <w:t>(H</w:t>
            </w:r>
            <w:r>
              <w:rPr>
                <w:vertAlign w:val="subscript"/>
              </w:rPr>
              <w:t>2</w:t>
            </w:r>
            <w:r>
              <w:t>O)</w:t>
            </w:r>
            <w:r>
              <w:rPr>
                <w:vertAlign w:val="subscript"/>
              </w:rPr>
              <w:t>2</w:t>
            </w:r>
            <w:r>
              <w:t>]</w:t>
            </w:r>
            <w:r>
              <w:rPr>
                <w:vertAlign w:val="superscript"/>
              </w:rPr>
              <w:t>2+</w:t>
            </w:r>
            <w:r>
              <w:t>).</w:t>
            </w:r>
          </w:p>
          <w:p w14:paraId="5AB82BF8" w14:textId="77777777" w:rsidR="00AA6E39" w:rsidRDefault="00AA6E39" w:rsidP="00EA65EE">
            <w:pPr>
              <w:spacing w:after="110" w:line="312" w:lineRule="auto"/>
            </w:pPr>
            <w:r>
              <w:t>The Cl</w:t>
            </w:r>
            <w:r>
              <w:rPr>
                <w:vertAlign w:val="superscript"/>
              </w:rPr>
              <w:t>−</w:t>
            </w:r>
            <w:r>
              <w:t xml:space="preserve"> ligand is larger than the uncharged ligands NH</w:t>
            </w:r>
            <w:r>
              <w:rPr>
                <w:vertAlign w:val="subscript"/>
              </w:rPr>
              <w:t xml:space="preserve">3 </w:t>
            </w:r>
            <w:r>
              <w:t>and H</w:t>
            </w:r>
            <w:r>
              <w:rPr>
                <w:vertAlign w:val="subscript"/>
              </w:rPr>
              <w:t>2</w:t>
            </w:r>
            <w:r>
              <w:t>O</w:t>
            </w:r>
          </w:p>
          <w:p w14:paraId="667BAE52" w14:textId="77777777" w:rsidR="00AA6E39" w:rsidRDefault="00AA6E39" w:rsidP="00EA65EE">
            <w:pPr>
              <w:spacing w:after="162" w:line="286" w:lineRule="auto"/>
            </w:pPr>
            <w:r>
              <w:t>Exchange of the ligand H</w:t>
            </w:r>
            <w:r>
              <w:rPr>
                <w:vertAlign w:val="subscript"/>
              </w:rPr>
              <w:t>2</w:t>
            </w:r>
            <w:r>
              <w:t>O by Cl</w:t>
            </w:r>
            <w:r>
              <w:rPr>
                <w:vertAlign w:val="superscript"/>
              </w:rPr>
              <w:t>–</w:t>
            </w:r>
            <w:r>
              <w:t xml:space="preserve"> can involve a change of co-ordination number (</w:t>
            </w:r>
            <w:proofErr w:type="spellStart"/>
            <w:r>
              <w:t>eg</w:t>
            </w:r>
            <w:proofErr w:type="spellEnd"/>
            <w:r>
              <w:t xml:space="preserve"> Co</w:t>
            </w:r>
            <w:r>
              <w:rPr>
                <w:vertAlign w:val="superscript"/>
              </w:rPr>
              <w:t>2+</w:t>
            </w:r>
            <w:r>
              <w:t>, Cu</w:t>
            </w:r>
            <w:r>
              <w:rPr>
                <w:vertAlign w:val="superscript"/>
              </w:rPr>
              <w:t>2+</w:t>
            </w:r>
            <w:r>
              <w:t xml:space="preserve"> and Fe</w:t>
            </w:r>
            <w:r>
              <w:rPr>
                <w:vertAlign w:val="superscript"/>
              </w:rPr>
              <w:t>3+</w:t>
            </w:r>
            <w:r>
              <w:t>).</w:t>
            </w:r>
          </w:p>
          <w:p w14:paraId="31DB68D7" w14:textId="77777777" w:rsidR="00AA6E39" w:rsidRDefault="00AA6E39" w:rsidP="00EA65EE">
            <w:pPr>
              <w:spacing w:after="133" w:line="295" w:lineRule="auto"/>
            </w:pPr>
            <w:r>
              <w:t>Ligands can be bidentate (</w:t>
            </w:r>
            <w:proofErr w:type="spellStart"/>
            <w:r>
              <w:t>eg</w:t>
            </w:r>
            <w:proofErr w:type="spellEnd"/>
            <w:r>
              <w:t xml:space="preserve"> H</w:t>
            </w:r>
            <w:r>
              <w:rPr>
                <w:vertAlign w:val="subscript"/>
              </w:rPr>
              <w:t>2</w:t>
            </w:r>
            <w:r>
              <w:t>NCH</w:t>
            </w:r>
            <w:r>
              <w:rPr>
                <w:vertAlign w:val="subscript"/>
              </w:rPr>
              <w:t>2</w:t>
            </w:r>
            <w:r>
              <w:t>CH</w:t>
            </w:r>
            <w:r>
              <w:rPr>
                <w:vertAlign w:val="subscript"/>
              </w:rPr>
              <w:t>2</w:t>
            </w:r>
            <w:r>
              <w:t>NH</w:t>
            </w:r>
            <w:r>
              <w:rPr>
                <w:vertAlign w:val="subscript"/>
              </w:rPr>
              <w:t>2</w:t>
            </w:r>
            <w:r>
              <w:t xml:space="preserve"> and C</w:t>
            </w:r>
            <w:r>
              <w:rPr>
                <w:sz w:val="17"/>
              </w:rPr>
              <w:t>2</w:t>
            </w:r>
            <w:r>
              <w:t>O</w:t>
            </w:r>
            <w:r>
              <w:rPr>
                <w:sz w:val="17"/>
              </w:rPr>
              <w:t>42–</w:t>
            </w:r>
            <w:r>
              <w:t>).</w:t>
            </w:r>
          </w:p>
          <w:p w14:paraId="4951CCE8" w14:textId="77777777" w:rsidR="00AA6E39" w:rsidRDefault="00AA6E39" w:rsidP="00EA65EE">
            <w:pPr>
              <w:spacing w:after="163" w:line="259" w:lineRule="auto"/>
            </w:pPr>
            <w:r>
              <w:t>Ligands can be multidentate (</w:t>
            </w:r>
            <w:proofErr w:type="spellStart"/>
            <w:r>
              <w:t>eg</w:t>
            </w:r>
            <w:proofErr w:type="spellEnd"/>
            <w:r>
              <w:t xml:space="preserve"> EDTA</w:t>
            </w:r>
            <w:r>
              <w:rPr>
                <w:vertAlign w:val="superscript"/>
              </w:rPr>
              <w:t>4–</w:t>
            </w:r>
            <w:r>
              <w:t>).</w:t>
            </w:r>
          </w:p>
          <w:p w14:paraId="622EC116" w14:textId="77777777" w:rsidR="00AA6E39" w:rsidRDefault="00AA6E39" w:rsidP="00EA65EE">
            <w:pPr>
              <w:spacing w:after="123" w:line="259" w:lineRule="auto"/>
            </w:pPr>
            <w:r>
              <w:t>Haem is an iron(II) complex with a multidentate ligand.</w:t>
            </w:r>
          </w:p>
          <w:p w14:paraId="36B25CE8" w14:textId="77777777" w:rsidR="00AA6E39" w:rsidRDefault="00AA6E39" w:rsidP="00EA65EE">
            <w:pPr>
              <w:spacing w:after="132" w:line="250" w:lineRule="auto"/>
            </w:pPr>
            <w:r>
              <w:t>Oxygen forms a co-ordinate bond to Fe(II) in haemoglobin, enabling oxygen to be transported in the blood.</w:t>
            </w:r>
          </w:p>
          <w:p w14:paraId="73A30A0B" w14:textId="77777777" w:rsidR="00AA6E39" w:rsidRDefault="00AA6E39" w:rsidP="00EA65EE">
            <w:pPr>
              <w:spacing w:after="132" w:line="250" w:lineRule="auto"/>
            </w:pPr>
            <w:r>
              <w:t xml:space="preserve">Carbon monoxide is toxic because it replaces oxygen </w:t>
            </w:r>
            <w:proofErr w:type="spellStart"/>
            <w:r>
              <w:t>coordinately</w:t>
            </w:r>
            <w:proofErr w:type="spellEnd"/>
            <w:r>
              <w:t xml:space="preserve"> bonded to Fe(II) in haemoglobin.</w:t>
            </w:r>
          </w:p>
          <w:p w14:paraId="50C53910" w14:textId="77777777" w:rsidR="00AA6E39" w:rsidRDefault="00AA6E39" w:rsidP="00EA65EE">
            <w:pPr>
              <w:spacing w:after="132" w:line="250" w:lineRule="auto"/>
            </w:pPr>
            <w:r>
              <w:t>Bidentate and multidentate ligands replace monodentate ligands from complexes. This is called the chelate effect.</w:t>
            </w:r>
          </w:p>
          <w:p w14:paraId="392AF866" w14:textId="77777777" w:rsidR="00AA6E39" w:rsidRDefault="00AA6E39" w:rsidP="00EA65EE">
            <w:pPr>
              <w:spacing w:after="142" w:line="259" w:lineRule="auto"/>
            </w:pPr>
            <w:r>
              <w:rPr>
                <w:rFonts w:ascii="Arial" w:eastAsia="Arial" w:hAnsi="Arial" w:cs="Arial"/>
                <w:b/>
              </w:rPr>
              <w:t>Students should be able to:</w:t>
            </w:r>
          </w:p>
          <w:p w14:paraId="408835E0" w14:textId="77777777" w:rsidR="00AA6E39" w:rsidRDefault="00AA6E39" w:rsidP="00EA65EE">
            <w:pPr>
              <w:spacing w:line="259" w:lineRule="auto"/>
              <w:ind w:left="560" w:hanging="280"/>
            </w:pPr>
            <w:r>
              <w:t>•</w:t>
            </w:r>
            <w:r>
              <w:tab/>
              <w:t>explain the chelate effect, in terms of the balance between the entropy and enthalpy change in these reactions.</w:t>
            </w:r>
          </w:p>
        </w:tc>
        <w:tc>
          <w:tcPr>
            <w:tcW w:w="3855" w:type="dxa"/>
            <w:tcBorders>
              <w:top w:val="single" w:sz="8" w:space="0" w:color="000000"/>
              <w:left w:val="single" w:sz="8" w:space="0" w:color="000000"/>
              <w:bottom w:val="nil"/>
              <w:right w:val="nil"/>
            </w:tcBorders>
          </w:tcPr>
          <w:p w14:paraId="44879D87" w14:textId="77777777" w:rsidR="00AA6E39" w:rsidRDefault="00AA6E39" w:rsidP="00EA65EE">
            <w:pPr>
              <w:spacing w:after="123" w:line="259" w:lineRule="auto"/>
            </w:pPr>
            <w:r>
              <w:rPr>
                <w:rFonts w:ascii="Arial" w:eastAsia="Arial" w:hAnsi="Arial" w:cs="Arial"/>
                <w:b/>
              </w:rPr>
              <w:t>AT d and k</w:t>
            </w:r>
          </w:p>
          <w:p w14:paraId="21B32501" w14:textId="77777777" w:rsidR="00AA6E39" w:rsidRDefault="00AA6E39" w:rsidP="00EA65EE">
            <w:pPr>
              <w:spacing w:after="123" w:line="259" w:lineRule="auto"/>
            </w:pPr>
            <w:r>
              <w:rPr>
                <w:rFonts w:ascii="Arial" w:eastAsia="Arial" w:hAnsi="Arial" w:cs="Arial"/>
                <w:b/>
              </w:rPr>
              <w:t>PS 1.2</w:t>
            </w:r>
          </w:p>
          <w:p w14:paraId="709F4C7C" w14:textId="77777777" w:rsidR="00AA6E39" w:rsidRDefault="00AA6E39" w:rsidP="00EA65EE">
            <w:pPr>
              <w:spacing w:after="132" w:line="250" w:lineRule="auto"/>
            </w:pPr>
            <w:r>
              <w:t>Students could carry out test-tube reactions of complexes with monodentate, bidentate and multidentate ligands to compare ease of substitution.</w:t>
            </w:r>
          </w:p>
          <w:p w14:paraId="2A4628EF" w14:textId="77777777" w:rsidR="00AA6E39" w:rsidRDefault="00AA6E39" w:rsidP="00EA65EE">
            <w:pPr>
              <w:spacing w:after="123" w:line="259" w:lineRule="auto"/>
            </w:pPr>
            <w:r>
              <w:rPr>
                <w:rFonts w:ascii="Arial" w:eastAsia="Arial" w:hAnsi="Arial" w:cs="Arial"/>
                <w:b/>
              </w:rPr>
              <w:t>AT d and k</w:t>
            </w:r>
          </w:p>
          <w:p w14:paraId="609D2446" w14:textId="77777777" w:rsidR="00AA6E39" w:rsidRDefault="00AA6E39" w:rsidP="00EA65EE">
            <w:pPr>
              <w:spacing w:after="123" w:line="259" w:lineRule="auto"/>
            </w:pPr>
            <w:r>
              <w:rPr>
                <w:rFonts w:ascii="Arial" w:eastAsia="Arial" w:hAnsi="Arial" w:cs="Arial"/>
                <w:b/>
              </w:rPr>
              <w:t>PS 2.2</w:t>
            </w:r>
          </w:p>
          <w:p w14:paraId="07858E44" w14:textId="77777777" w:rsidR="00AA6E39" w:rsidRDefault="00AA6E39" w:rsidP="00EA65EE">
            <w:pPr>
              <w:spacing w:line="259" w:lineRule="auto"/>
            </w:pPr>
            <w:r>
              <w:t>Students could carry out test-tube reactions of solutions of metal aqua ions with ammonia or concentrated hydrochloric acid.</w:t>
            </w:r>
          </w:p>
        </w:tc>
      </w:tr>
    </w:tbl>
    <w:p w14:paraId="30D9E8B4" w14:textId="77777777" w:rsidR="00BC012F" w:rsidRDefault="00BC012F" w:rsidP="00AA6E39">
      <w:pPr>
        <w:spacing w:after="0"/>
        <w:ind w:left="-5"/>
        <w:rPr>
          <w:color w:val="522E91"/>
          <w:sz w:val="26"/>
        </w:rPr>
      </w:pPr>
    </w:p>
    <w:p w14:paraId="323C1AC4" w14:textId="77777777" w:rsidR="00BC012F" w:rsidRDefault="00BC012F">
      <w:pPr>
        <w:rPr>
          <w:color w:val="522E91"/>
          <w:sz w:val="26"/>
        </w:rPr>
      </w:pPr>
      <w:r>
        <w:rPr>
          <w:color w:val="522E91"/>
          <w:sz w:val="26"/>
        </w:rPr>
        <w:br w:type="page"/>
      </w:r>
    </w:p>
    <w:p w14:paraId="49B5E1FD" w14:textId="32C10726" w:rsidR="00AA6E39" w:rsidRDefault="00AA6E39" w:rsidP="00AA6E39">
      <w:pPr>
        <w:spacing w:after="0"/>
        <w:ind w:left="-5"/>
      </w:pPr>
      <w:r>
        <w:rPr>
          <w:color w:val="522E91"/>
          <w:sz w:val="26"/>
        </w:rPr>
        <w:t xml:space="preserve">3.2.5.3 </w:t>
      </w:r>
      <w:r>
        <w:rPr>
          <w:rFonts w:ascii="Calibri" w:eastAsia="Calibri" w:hAnsi="Calibri" w:cs="Calibri"/>
          <w:color w:val="522E91"/>
          <w:sz w:val="26"/>
        </w:rPr>
        <w:t>Shapes of complex ions (A-level only)</w:t>
      </w:r>
    </w:p>
    <w:tbl>
      <w:tblPr>
        <w:tblStyle w:val="TableGrid0"/>
        <w:tblW w:w="9638" w:type="dxa"/>
        <w:tblInd w:w="0" w:type="dxa"/>
        <w:tblCellMar>
          <w:top w:w="167" w:type="dxa"/>
          <w:left w:w="60" w:type="dxa"/>
          <w:right w:w="69" w:type="dxa"/>
        </w:tblCellMar>
        <w:tblLook w:val="04A0" w:firstRow="1" w:lastRow="0" w:firstColumn="1" w:lastColumn="0" w:noHBand="0" w:noVBand="1"/>
      </w:tblPr>
      <w:tblGrid>
        <w:gridCol w:w="5783"/>
        <w:gridCol w:w="3855"/>
      </w:tblGrid>
      <w:tr w:rsidR="00AA6E39" w14:paraId="4F18FD31"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61AB8AA3"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CF2865B"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74A190FB" w14:textId="77777777" w:rsidTr="00EA65EE">
        <w:trPr>
          <w:trHeight w:val="4105"/>
        </w:trPr>
        <w:tc>
          <w:tcPr>
            <w:tcW w:w="5783" w:type="dxa"/>
            <w:tcBorders>
              <w:top w:val="single" w:sz="8" w:space="0" w:color="000000"/>
              <w:left w:val="nil"/>
              <w:bottom w:val="nil"/>
              <w:right w:val="single" w:sz="8" w:space="0" w:color="000000"/>
            </w:tcBorders>
            <w:vAlign w:val="center"/>
          </w:tcPr>
          <w:p w14:paraId="0CB61A1E" w14:textId="77777777" w:rsidR="00AA6E39" w:rsidRDefault="00AA6E39" w:rsidP="00EA65EE">
            <w:pPr>
              <w:spacing w:after="125" w:line="270" w:lineRule="auto"/>
            </w:pPr>
            <w:r>
              <w:t>Transition metal ions commonly form octahedral complexes with small ligands (</w:t>
            </w:r>
            <w:proofErr w:type="spellStart"/>
            <w:r>
              <w:t>eg</w:t>
            </w:r>
            <w:proofErr w:type="spellEnd"/>
            <w:r>
              <w:t xml:space="preserve"> H</w:t>
            </w:r>
            <w:r>
              <w:rPr>
                <w:vertAlign w:val="subscript"/>
              </w:rPr>
              <w:t>2</w:t>
            </w:r>
            <w:r>
              <w:t>O and NH</w:t>
            </w:r>
            <w:r>
              <w:rPr>
                <w:vertAlign w:val="subscript"/>
              </w:rPr>
              <w:t>3</w:t>
            </w:r>
            <w:r>
              <w:t>).</w:t>
            </w:r>
          </w:p>
          <w:p w14:paraId="4114B828" w14:textId="77777777" w:rsidR="00AA6E39" w:rsidRDefault="00AA6E39" w:rsidP="00EA65EE">
            <w:pPr>
              <w:spacing w:after="132" w:line="250" w:lineRule="auto"/>
            </w:pPr>
            <w:r>
              <w:t xml:space="preserve">Octahedral complexes can display </w:t>
            </w:r>
            <w:r>
              <w:rPr>
                <w:rFonts w:ascii="Arial" w:eastAsia="Arial" w:hAnsi="Arial" w:cs="Arial"/>
                <w:i/>
              </w:rPr>
              <w:t>cis–trans</w:t>
            </w:r>
            <w:r>
              <w:t xml:space="preserve"> isomerism (a special case of </w:t>
            </w:r>
            <w:r>
              <w:rPr>
                <w:rFonts w:ascii="Arial" w:eastAsia="Arial" w:hAnsi="Arial" w:cs="Arial"/>
                <w:i/>
              </w:rPr>
              <w:t>E–Z</w:t>
            </w:r>
            <w:r>
              <w:t xml:space="preserve"> isomerism) with monodentate ligands and optical isomerism with bidentate ligands.</w:t>
            </w:r>
          </w:p>
          <w:p w14:paraId="52E9A667" w14:textId="77777777" w:rsidR="00AA6E39" w:rsidRDefault="00AA6E39" w:rsidP="00EA65EE">
            <w:pPr>
              <w:spacing w:after="150" w:line="258" w:lineRule="auto"/>
            </w:pPr>
            <w:r>
              <w:t>Transition metal ions commonly form tetrahedral complexes with larger ligands (</w:t>
            </w:r>
            <w:proofErr w:type="spellStart"/>
            <w:r>
              <w:t>eg</w:t>
            </w:r>
            <w:proofErr w:type="spellEnd"/>
            <w:r>
              <w:t xml:space="preserve"> Cl</w:t>
            </w:r>
            <w:r>
              <w:rPr>
                <w:vertAlign w:val="superscript"/>
              </w:rPr>
              <w:t>–</w:t>
            </w:r>
            <w:r>
              <w:t>).</w:t>
            </w:r>
          </w:p>
          <w:p w14:paraId="68A1AF62" w14:textId="77777777" w:rsidR="00AA6E39" w:rsidRDefault="00AA6E39" w:rsidP="00EA65EE">
            <w:pPr>
              <w:spacing w:after="132" w:line="250" w:lineRule="auto"/>
              <w:ind w:right="42"/>
            </w:pPr>
            <w:r>
              <w:t xml:space="preserve">Square planar complexes are also formed and can display </w:t>
            </w:r>
            <w:r>
              <w:rPr>
                <w:rFonts w:ascii="Arial" w:eastAsia="Arial" w:hAnsi="Arial" w:cs="Arial"/>
                <w:i/>
              </w:rPr>
              <w:t>cis–trans</w:t>
            </w:r>
            <w:r>
              <w:t xml:space="preserve"> isomerism.</w:t>
            </w:r>
          </w:p>
          <w:p w14:paraId="1DD22702" w14:textId="77777777" w:rsidR="00AA6E39" w:rsidRDefault="00AA6E39" w:rsidP="00EA65EE">
            <w:pPr>
              <w:spacing w:after="151" w:line="259" w:lineRule="auto"/>
            </w:pPr>
            <w:r>
              <w:t xml:space="preserve">Cisplatin is the </w:t>
            </w:r>
            <w:r>
              <w:rPr>
                <w:rFonts w:ascii="Arial" w:eastAsia="Arial" w:hAnsi="Arial" w:cs="Arial"/>
                <w:i/>
              </w:rPr>
              <w:t>cis</w:t>
            </w:r>
            <w:r>
              <w:t xml:space="preserve"> isomer.</w:t>
            </w:r>
          </w:p>
          <w:p w14:paraId="222F3A7D" w14:textId="77777777" w:rsidR="00AA6E39" w:rsidRDefault="00AA6E39" w:rsidP="00EA65EE">
            <w:pPr>
              <w:spacing w:line="259" w:lineRule="auto"/>
            </w:pPr>
            <w:r>
              <w:t>Ag</w:t>
            </w:r>
            <w:r>
              <w:rPr>
                <w:vertAlign w:val="superscript"/>
              </w:rPr>
              <w:t>+</w:t>
            </w:r>
            <w:r>
              <w:t xml:space="preserve"> forms the linear complex [Ag(NH</w:t>
            </w:r>
            <w:r>
              <w:rPr>
                <w:vertAlign w:val="subscript"/>
              </w:rPr>
              <w:t>3</w:t>
            </w:r>
            <w:r>
              <w:t>)</w:t>
            </w:r>
            <w:r>
              <w:rPr>
                <w:vertAlign w:val="subscript"/>
              </w:rPr>
              <w:t>2</w:t>
            </w:r>
            <w:r>
              <w:t>]</w:t>
            </w:r>
            <w:r>
              <w:rPr>
                <w:vertAlign w:val="superscript"/>
              </w:rPr>
              <w:t>+</w:t>
            </w:r>
            <w:r>
              <w:t xml:space="preserve"> as used in Tollens’ reagent.</w:t>
            </w:r>
          </w:p>
        </w:tc>
        <w:tc>
          <w:tcPr>
            <w:tcW w:w="3855" w:type="dxa"/>
            <w:tcBorders>
              <w:top w:val="single" w:sz="8" w:space="0" w:color="000000"/>
              <w:left w:val="single" w:sz="8" w:space="0" w:color="000000"/>
              <w:bottom w:val="nil"/>
              <w:right w:val="nil"/>
            </w:tcBorders>
          </w:tcPr>
          <w:p w14:paraId="08E3A12F" w14:textId="77777777" w:rsidR="00AA6E39" w:rsidRDefault="00AA6E39" w:rsidP="00EA65EE">
            <w:pPr>
              <w:spacing w:after="123" w:line="259" w:lineRule="auto"/>
            </w:pPr>
            <w:r>
              <w:rPr>
                <w:rFonts w:ascii="Arial" w:eastAsia="Arial" w:hAnsi="Arial" w:cs="Arial"/>
                <w:b/>
              </w:rPr>
              <w:t>MS 4.1 and 4.2</w:t>
            </w:r>
          </w:p>
          <w:p w14:paraId="1FAB3E66" w14:textId="77777777" w:rsidR="00AA6E39" w:rsidRDefault="00AA6E39" w:rsidP="00EA65EE">
            <w:pPr>
              <w:spacing w:after="132" w:line="250" w:lineRule="auto"/>
            </w:pPr>
            <w:r>
              <w:t>Students understand and draw the shape of complex ions.</w:t>
            </w:r>
          </w:p>
          <w:p w14:paraId="07859CFC" w14:textId="77777777" w:rsidR="00AA6E39" w:rsidRDefault="00AA6E39" w:rsidP="00EA65EE">
            <w:pPr>
              <w:spacing w:after="123" w:line="259" w:lineRule="auto"/>
            </w:pPr>
            <w:r>
              <w:rPr>
                <w:rFonts w:ascii="Arial" w:eastAsia="Arial" w:hAnsi="Arial" w:cs="Arial"/>
                <w:b/>
              </w:rPr>
              <w:t>MS 4.3</w:t>
            </w:r>
          </w:p>
          <w:p w14:paraId="2BE41F6D" w14:textId="77777777" w:rsidR="00AA6E39" w:rsidRDefault="00AA6E39" w:rsidP="00EA65EE">
            <w:pPr>
              <w:spacing w:after="132" w:line="250" w:lineRule="auto"/>
            </w:pPr>
            <w:r>
              <w:t xml:space="preserve">Students understand the origin of </w:t>
            </w:r>
            <w:r>
              <w:rPr>
                <w:rFonts w:ascii="Arial" w:eastAsia="Arial" w:hAnsi="Arial" w:cs="Arial"/>
                <w:i/>
              </w:rPr>
              <w:t xml:space="preserve">cis– trans </w:t>
            </w:r>
            <w:r>
              <w:t>and optical isomerism.</w:t>
            </w:r>
          </w:p>
          <w:p w14:paraId="6996750F" w14:textId="77777777" w:rsidR="00AA6E39" w:rsidRDefault="00AA6E39" w:rsidP="00EA65EE">
            <w:pPr>
              <w:spacing w:after="132" w:line="250" w:lineRule="auto"/>
            </w:pPr>
            <w:r>
              <w:t xml:space="preserve">Students draw </w:t>
            </w:r>
            <w:r>
              <w:rPr>
                <w:rFonts w:ascii="Arial" w:eastAsia="Arial" w:hAnsi="Arial" w:cs="Arial"/>
                <w:i/>
              </w:rPr>
              <w:t>cis–trans</w:t>
            </w:r>
            <w:r>
              <w:t xml:space="preserve"> and optical isomers.</w:t>
            </w:r>
          </w:p>
          <w:p w14:paraId="4C159FD5" w14:textId="77777777" w:rsidR="00AA6E39" w:rsidRDefault="00AA6E39" w:rsidP="00EA65EE">
            <w:pPr>
              <w:spacing w:line="259" w:lineRule="auto"/>
            </w:pPr>
            <w:r>
              <w:t>Students describe the types of stereoisomerism shown by molecules/ complexes.</w:t>
            </w:r>
          </w:p>
        </w:tc>
      </w:tr>
    </w:tbl>
    <w:p w14:paraId="7543EEE2" w14:textId="77777777" w:rsidR="00AA6E39" w:rsidRDefault="00AA6E39" w:rsidP="00AA6E39">
      <w:pPr>
        <w:spacing w:after="0"/>
        <w:ind w:left="-5"/>
      </w:pPr>
      <w:r>
        <w:rPr>
          <w:color w:val="522E91"/>
          <w:sz w:val="26"/>
        </w:rPr>
        <w:t xml:space="preserve">3.2.5.4 </w:t>
      </w:r>
      <w:r>
        <w:rPr>
          <w:rFonts w:ascii="Calibri" w:eastAsia="Calibri" w:hAnsi="Calibri" w:cs="Calibri"/>
          <w:color w:val="522E91"/>
          <w:sz w:val="26"/>
        </w:rPr>
        <w:t>Formation of coloured ions (A-level only)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2ECEC45A"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4A303E20"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37CC2C5D"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2FCC2BF0" w14:textId="77777777" w:rsidTr="00EA65EE">
        <w:trPr>
          <w:trHeight w:val="4897"/>
        </w:trPr>
        <w:tc>
          <w:tcPr>
            <w:tcW w:w="5783" w:type="dxa"/>
            <w:tcBorders>
              <w:top w:val="single" w:sz="8" w:space="0" w:color="000000"/>
              <w:left w:val="nil"/>
              <w:bottom w:val="nil"/>
              <w:right w:val="single" w:sz="8" w:space="0" w:color="000000"/>
            </w:tcBorders>
            <w:vAlign w:val="center"/>
          </w:tcPr>
          <w:p w14:paraId="4D4F7EFF" w14:textId="77777777" w:rsidR="00AA6E39" w:rsidRDefault="00AA6E39" w:rsidP="00EA65EE">
            <w:pPr>
              <w:spacing w:after="123" w:line="259" w:lineRule="auto"/>
            </w:pPr>
            <w:r>
              <w:t>Transition metal ions can be identified by their colour.</w:t>
            </w:r>
          </w:p>
          <w:p w14:paraId="7DC7CF5B" w14:textId="77777777" w:rsidR="00AA6E39" w:rsidRDefault="00AA6E39" w:rsidP="00EA65EE">
            <w:pPr>
              <w:spacing w:after="132" w:line="250" w:lineRule="auto"/>
            </w:pPr>
            <w:r>
              <w:t>Colour arises when some of the wavelengths of visible light are absorbed and the remaining wavelengths of light are transmitted or reflected.</w:t>
            </w:r>
          </w:p>
          <w:p w14:paraId="756AC446" w14:textId="77777777" w:rsidR="00AA6E39" w:rsidRDefault="00AA6E39" w:rsidP="00EA65EE">
            <w:pPr>
              <w:spacing w:after="132" w:line="250" w:lineRule="auto"/>
            </w:pPr>
            <w:r>
              <w:t>d electrons move from the ground state to an excited state when light is absorbed.</w:t>
            </w:r>
          </w:p>
          <w:p w14:paraId="1BF8B921" w14:textId="77777777" w:rsidR="00AA6E39" w:rsidRDefault="00AA6E39" w:rsidP="00EA65EE">
            <w:pPr>
              <w:spacing w:after="132" w:line="250" w:lineRule="auto"/>
            </w:pPr>
            <w:r>
              <w:t>The energy difference between the ground state and the excited state of the d electrons is given by:</w:t>
            </w:r>
          </w:p>
          <w:p w14:paraId="2FE2D8AB" w14:textId="77777777" w:rsidR="00AA6E39" w:rsidRDefault="00AA6E39" w:rsidP="00EA65EE">
            <w:pPr>
              <w:spacing w:after="123" w:line="259" w:lineRule="auto"/>
            </w:pPr>
            <w:r>
              <w:t>∆</w:t>
            </w:r>
            <w:r>
              <w:rPr>
                <w:rFonts w:ascii="Arial" w:eastAsia="Arial" w:hAnsi="Arial" w:cs="Arial"/>
                <w:i/>
              </w:rPr>
              <w:t>E</w:t>
            </w:r>
            <w:r>
              <w:t xml:space="preserve"> = </w:t>
            </w:r>
            <w:proofErr w:type="spellStart"/>
            <w:r>
              <w:rPr>
                <w:rFonts w:ascii="Arial" w:eastAsia="Arial" w:hAnsi="Arial" w:cs="Arial"/>
                <w:i/>
              </w:rPr>
              <w:t>h</w:t>
            </w:r>
            <w:r>
              <w:t>ν</w:t>
            </w:r>
            <w:proofErr w:type="spellEnd"/>
            <w:r>
              <w:t xml:space="preserve"> = </w:t>
            </w:r>
            <w:proofErr w:type="spellStart"/>
            <w:r>
              <w:rPr>
                <w:rFonts w:ascii="Arial" w:eastAsia="Arial" w:hAnsi="Arial" w:cs="Arial"/>
                <w:i/>
              </w:rPr>
              <w:t>hc</w:t>
            </w:r>
            <w:proofErr w:type="spellEnd"/>
            <w:r>
              <w:t>/λ</w:t>
            </w:r>
          </w:p>
          <w:p w14:paraId="2C9EDC02" w14:textId="77777777" w:rsidR="00AA6E39" w:rsidRDefault="00AA6E39" w:rsidP="00EA65EE">
            <w:pPr>
              <w:spacing w:after="132" w:line="250" w:lineRule="auto"/>
            </w:pPr>
            <w:r>
              <w:t>Changes in oxidation state, co-ordination number and ligand alter ∆</w:t>
            </w:r>
            <w:r>
              <w:rPr>
                <w:rFonts w:ascii="Arial" w:eastAsia="Arial" w:hAnsi="Arial" w:cs="Arial"/>
                <w:i/>
              </w:rPr>
              <w:t>E</w:t>
            </w:r>
            <w:r>
              <w:t xml:space="preserve"> and this leads to a change in colour.</w:t>
            </w:r>
          </w:p>
          <w:p w14:paraId="656B01EE" w14:textId="77777777" w:rsidR="00AA6E39" w:rsidRDefault="00AA6E39" w:rsidP="00EA65EE">
            <w:pPr>
              <w:spacing w:after="123" w:line="259" w:lineRule="auto"/>
            </w:pPr>
            <w:r>
              <w:t>The absorption of visible light is used in spectroscopy.</w:t>
            </w:r>
          </w:p>
          <w:p w14:paraId="5535F30F" w14:textId="77777777" w:rsidR="00AA6E39" w:rsidRDefault="00AA6E39" w:rsidP="00EA65EE">
            <w:pPr>
              <w:spacing w:line="259" w:lineRule="auto"/>
            </w:pPr>
            <w:r>
              <w:t>A simple colorimeter can be used to determine the concentration of coloured ions in solution.</w:t>
            </w:r>
          </w:p>
        </w:tc>
        <w:tc>
          <w:tcPr>
            <w:tcW w:w="3855" w:type="dxa"/>
            <w:tcBorders>
              <w:top w:val="single" w:sz="8" w:space="0" w:color="000000"/>
              <w:left w:val="single" w:sz="8" w:space="0" w:color="000000"/>
              <w:bottom w:val="nil"/>
              <w:right w:val="nil"/>
            </w:tcBorders>
          </w:tcPr>
          <w:p w14:paraId="11BA59FF" w14:textId="77777777" w:rsidR="00AA6E39" w:rsidRDefault="00AA6E39" w:rsidP="00EA65EE">
            <w:pPr>
              <w:spacing w:after="123" w:line="259" w:lineRule="auto"/>
            </w:pPr>
            <w:r>
              <w:rPr>
                <w:rFonts w:ascii="Arial" w:eastAsia="Arial" w:hAnsi="Arial" w:cs="Arial"/>
                <w:b/>
              </w:rPr>
              <w:t>PS 3.1 and 3.2</w:t>
            </w:r>
          </w:p>
          <w:p w14:paraId="351B536B" w14:textId="77777777" w:rsidR="00AA6E39" w:rsidRDefault="00AA6E39" w:rsidP="00EA65EE">
            <w:pPr>
              <w:spacing w:after="132" w:line="250" w:lineRule="auto"/>
            </w:pPr>
            <w:r>
              <w:t>Students could determine the concentration of a solution of copper(II) ions by colorimetry.</w:t>
            </w:r>
          </w:p>
          <w:p w14:paraId="745C0A28" w14:textId="77777777" w:rsidR="00AA6E39" w:rsidRDefault="00AA6E39" w:rsidP="00EA65EE">
            <w:pPr>
              <w:spacing w:after="123" w:line="259" w:lineRule="auto"/>
            </w:pPr>
            <w:r>
              <w:rPr>
                <w:rFonts w:ascii="Arial" w:eastAsia="Arial" w:hAnsi="Arial" w:cs="Arial"/>
                <w:b/>
              </w:rPr>
              <w:t>MS 3.1 and 3.2</w:t>
            </w:r>
          </w:p>
          <w:p w14:paraId="09FE9C04" w14:textId="77777777" w:rsidR="00AA6E39" w:rsidRDefault="00AA6E39" w:rsidP="00EA65EE">
            <w:pPr>
              <w:spacing w:line="259" w:lineRule="auto"/>
            </w:pPr>
            <w:r>
              <w:t>Students determine the concentration</w:t>
            </w:r>
          </w:p>
          <w:p w14:paraId="07B4061F" w14:textId="77777777" w:rsidR="00AA6E39" w:rsidRDefault="00AA6E39" w:rsidP="00EA65EE">
            <w:pPr>
              <w:spacing w:after="132" w:line="250" w:lineRule="auto"/>
            </w:pPr>
            <w:r>
              <w:t>of a solution from a graph of absorption versus concentration.</w:t>
            </w:r>
          </w:p>
          <w:p w14:paraId="205B7D60" w14:textId="77777777" w:rsidR="00AA6E39" w:rsidRDefault="00AA6E39" w:rsidP="00EA65EE">
            <w:pPr>
              <w:spacing w:after="123" w:line="259" w:lineRule="auto"/>
            </w:pPr>
            <w:r>
              <w:rPr>
                <w:rFonts w:ascii="Arial" w:eastAsia="Arial" w:hAnsi="Arial" w:cs="Arial"/>
                <w:b/>
              </w:rPr>
              <w:t>AT a, e and k</w:t>
            </w:r>
          </w:p>
          <w:p w14:paraId="70E5827F" w14:textId="77777777" w:rsidR="00AA6E39" w:rsidRDefault="00AA6E39" w:rsidP="00EA65EE">
            <w:pPr>
              <w:spacing w:line="259" w:lineRule="auto"/>
            </w:pPr>
            <w:r>
              <w:t>Students could determine the concentration of a coloured complex ion by colorimetry.</w:t>
            </w:r>
          </w:p>
        </w:tc>
      </w:tr>
    </w:tbl>
    <w:p w14:paraId="72F5E569" w14:textId="77777777" w:rsidR="00BC012F" w:rsidRDefault="00BC012F" w:rsidP="00AA6E39">
      <w:pPr>
        <w:spacing w:after="0"/>
        <w:ind w:left="-5"/>
        <w:rPr>
          <w:color w:val="522E91"/>
          <w:sz w:val="26"/>
        </w:rPr>
      </w:pPr>
    </w:p>
    <w:p w14:paraId="5C2D73C6" w14:textId="77777777" w:rsidR="00BC012F" w:rsidRDefault="00BC012F">
      <w:pPr>
        <w:rPr>
          <w:color w:val="522E91"/>
          <w:sz w:val="26"/>
        </w:rPr>
      </w:pPr>
      <w:r>
        <w:rPr>
          <w:color w:val="522E91"/>
          <w:sz w:val="26"/>
        </w:rPr>
        <w:br w:type="page"/>
      </w:r>
    </w:p>
    <w:p w14:paraId="46BE5BF2" w14:textId="5E6ECFF9" w:rsidR="00AA6E39" w:rsidRDefault="00AA6E39" w:rsidP="00AA6E39">
      <w:pPr>
        <w:spacing w:after="0"/>
        <w:ind w:left="-5"/>
      </w:pPr>
      <w:r>
        <w:rPr>
          <w:color w:val="522E91"/>
          <w:sz w:val="26"/>
        </w:rPr>
        <w:t xml:space="preserve">3.2.5.5 </w:t>
      </w:r>
      <w:r>
        <w:rPr>
          <w:rFonts w:ascii="Calibri" w:eastAsia="Calibri" w:hAnsi="Calibri" w:cs="Calibri"/>
          <w:color w:val="522E91"/>
          <w:sz w:val="26"/>
        </w:rPr>
        <w:t>Variable oxidation states (A-level only)</w:t>
      </w:r>
    </w:p>
    <w:tbl>
      <w:tblPr>
        <w:tblStyle w:val="TableGrid0"/>
        <w:tblW w:w="9638" w:type="dxa"/>
        <w:tblInd w:w="0" w:type="dxa"/>
        <w:tblCellMar>
          <w:top w:w="167" w:type="dxa"/>
          <w:left w:w="60" w:type="dxa"/>
          <w:right w:w="95" w:type="dxa"/>
        </w:tblCellMar>
        <w:tblLook w:val="04A0" w:firstRow="1" w:lastRow="0" w:firstColumn="1" w:lastColumn="0" w:noHBand="0" w:noVBand="1"/>
      </w:tblPr>
      <w:tblGrid>
        <w:gridCol w:w="5783"/>
        <w:gridCol w:w="3855"/>
      </w:tblGrid>
      <w:tr w:rsidR="00AA6E39" w14:paraId="354BED65"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0FDA30E1"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091D2AC"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60A8F84C" w14:textId="77777777" w:rsidTr="00EA65EE">
        <w:trPr>
          <w:trHeight w:val="7261"/>
        </w:trPr>
        <w:tc>
          <w:tcPr>
            <w:tcW w:w="5783" w:type="dxa"/>
            <w:tcBorders>
              <w:top w:val="single" w:sz="8" w:space="0" w:color="000000"/>
              <w:left w:val="nil"/>
              <w:bottom w:val="nil"/>
              <w:right w:val="single" w:sz="8" w:space="0" w:color="000000"/>
            </w:tcBorders>
          </w:tcPr>
          <w:p w14:paraId="3CDF1E86" w14:textId="77777777" w:rsidR="00AA6E39" w:rsidRDefault="00AA6E39" w:rsidP="00EA65EE">
            <w:pPr>
              <w:spacing w:after="123" w:line="259" w:lineRule="auto"/>
            </w:pPr>
            <w:r>
              <w:t>Transition elements show variable oxidation states.</w:t>
            </w:r>
          </w:p>
          <w:p w14:paraId="56A2C48F" w14:textId="77777777" w:rsidR="00AA6E39" w:rsidRDefault="00AA6E39" w:rsidP="00EA65EE">
            <w:pPr>
              <w:spacing w:after="132" w:line="250" w:lineRule="auto"/>
            </w:pPr>
            <w:r>
              <w:t>Vanadium species in oxidation states IV, III and II are formed by the reduction of vanadate(V) ions by zinc in acidic solution.</w:t>
            </w:r>
          </w:p>
          <w:p w14:paraId="3D5B7F89" w14:textId="77777777" w:rsidR="00AA6E39" w:rsidRDefault="00AA6E39" w:rsidP="00EA65EE">
            <w:pPr>
              <w:spacing w:after="170" w:line="250" w:lineRule="auto"/>
            </w:pPr>
            <w:r>
              <w:t>The redox potential for a transition metal ion changing from a higher to a lower oxidation state is influenced by pH and by the ligand.</w:t>
            </w:r>
          </w:p>
          <w:p w14:paraId="7A387F96" w14:textId="77777777" w:rsidR="00AA6E39" w:rsidRDefault="00AA6E39" w:rsidP="00EA65EE">
            <w:pPr>
              <w:spacing w:after="137" w:line="265" w:lineRule="auto"/>
            </w:pPr>
            <w:r>
              <w:t>The reduction of [Ag(NH</w:t>
            </w:r>
            <w:r>
              <w:rPr>
                <w:vertAlign w:val="subscript"/>
              </w:rPr>
              <w:t>3</w:t>
            </w:r>
            <w:r>
              <w:t>)</w:t>
            </w:r>
            <w:r>
              <w:rPr>
                <w:vertAlign w:val="subscript"/>
              </w:rPr>
              <w:t>2</w:t>
            </w:r>
            <w:r>
              <w:t>]</w:t>
            </w:r>
            <w:r>
              <w:rPr>
                <w:vertAlign w:val="superscript"/>
              </w:rPr>
              <w:t>+</w:t>
            </w:r>
            <w:r>
              <w:t xml:space="preserve"> (Tollens’ reagent) to metallic silver is used to distinguish between aldehydes and ketones.</w:t>
            </w:r>
          </w:p>
          <w:p w14:paraId="64838F02" w14:textId="77777777" w:rsidR="00AA6E39" w:rsidRDefault="00AA6E39" w:rsidP="00EA65EE">
            <w:pPr>
              <w:spacing w:line="426" w:lineRule="auto"/>
            </w:pPr>
            <w:r>
              <w:t>The redox titrations of Fe</w:t>
            </w:r>
            <w:r>
              <w:rPr>
                <w:vertAlign w:val="superscript"/>
              </w:rPr>
              <w:t>2+</w:t>
            </w:r>
            <w:r>
              <w:t xml:space="preserve"> and C</w:t>
            </w:r>
            <w:r>
              <w:rPr>
                <w:vertAlign w:val="subscript"/>
              </w:rPr>
              <w:t>2</w:t>
            </w:r>
            <w:r>
              <w:t>O</w:t>
            </w:r>
            <w:r>
              <w:rPr>
                <w:vertAlign w:val="subscript"/>
              </w:rPr>
              <w:t>4</w:t>
            </w:r>
            <w:r>
              <w:rPr>
                <w:vertAlign w:val="superscript"/>
              </w:rPr>
              <w:t>2–</w:t>
            </w:r>
            <w:r>
              <w:t xml:space="preserve"> with MnO</w:t>
            </w:r>
            <w:r>
              <w:rPr>
                <w:vertAlign w:val="subscript"/>
              </w:rPr>
              <w:t>4</w:t>
            </w:r>
            <w:r>
              <w:rPr>
                <w:vertAlign w:val="superscript"/>
              </w:rPr>
              <w:t xml:space="preserve">– </w:t>
            </w:r>
            <w:r>
              <w:rPr>
                <w:rFonts w:ascii="Arial" w:eastAsia="Arial" w:hAnsi="Arial" w:cs="Arial"/>
                <w:b/>
              </w:rPr>
              <w:t>Students should be able to:</w:t>
            </w:r>
          </w:p>
          <w:p w14:paraId="261220C3" w14:textId="77777777" w:rsidR="00AA6E39" w:rsidRDefault="00AA6E39" w:rsidP="00EA65EE">
            <w:pPr>
              <w:spacing w:line="259" w:lineRule="auto"/>
              <w:ind w:left="560" w:hanging="280"/>
            </w:pPr>
            <w:r>
              <w:t>•</w:t>
            </w:r>
            <w:r>
              <w:tab/>
              <w:t>perform calculations for these titrations and similar redox reactions.</w:t>
            </w:r>
          </w:p>
        </w:tc>
        <w:tc>
          <w:tcPr>
            <w:tcW w:w="3855" w:type="dxa"/>
            <w:tcBorders>
              <w:top w:val="single" w:sz="8" w:space="0" w:color="000000"/>
              <w:left w:val="single" w:sz="8" w:space="0" w:color="000000"/>
              <w:bottom w:val="nil"/>
              <w:right w:val="nil"/>
            </w:tcBorders>
            <w:vAlign w:val="center"/>
          </w:tcPr>
          <w:p w14:paraId="207F94EF" w14:textId="77777777" w:rsidR="00AA6E39" w:rsidRDefault="00AA6E39" w:rsidP="00EA65EE">
            <w:pPr>
              <w:spacing w:after="123" w:line="259" w:lineRule="auto"/>
            </w:pPr>
            <w:r>
              <w:rPr>
                <w:rFonts w:ascii="Arial" w:eastAsia="Arial" w:hAnsi="Arial" w:cs="Arial"/>
                <w:b/>
              </w:rPr>
              <w:t>AT d and k</w:t>
            </w:r>
          </w:p>
          <w:p w14:paraId="59816239" w14:textId="77777777" w:rsidR="00AA6E39" w:rsidRDefault="00AA6E39" w:rsidP="00EA65EE">
            <w:pPr>
              <w:spacing w:after="123" w:line="259" w:lineRule="auto"/>
            </w:pPr>
            <w:r>
              <w:rPr>
                <w:rFonts w:ascii="Arial" w:eastAsia="Arial" w:hAnsi="Arial" w:cs="Arial"/>
                <w:b/>
              </w:rPr>
              <w:t>PS 1.2</w:t>
            </w:r>
          </w:p>
          <w:p w14:paraId="53A216E6" w14:textId="77777777" w:rsidR="00AA6E39" w:rsidRDefault="00AA6E39" w:rsidP="00EA65EE">
            <w:pPr>
              <w:spacing w:after="132" w:line="250" w:lineRule="auto"/>
            </w:pPr>
            <w:r>
              <w:t>Students could reduce vanadate(V) with zinc in acidic solution.</w:t>
            </w:r>
          </w:p>
          <w:p w14:paraId="0C554881" w14:textId="77777777" w:rsidR="00AA6E39" w:rsidRDefault="00AA6E39" w:rsidP="00EA65EE">
            <w:pPr>
              <w:spacing w:after="123" w:line="259" w:lineRule="auto"/>
            </w:pPr>
            <w:r>
              <w:rPr>
                <w:rFonts w:ascii="Arial" w:eastAsia="Arial" w:hAnsi="Arial" w:cs="Arial"/>
                <w:b/>
              </w:rPr>
              <w:t>AT b, d and k</w:t>
            </w:r>
          </w:p>
          <w:p w14:paraId="3ECB3343" w14:textId="77777777" w:rsidR="00AA6E39" w:rsidRDefault="00AA6E39" w:rsidP="00EA65EE">
            <w:pPr>
              <w:spacing w:after="123" w:line="259" w:lineRule="auto"/>
            </w:pPr>
            <w:r>
              <w:rPr>
                <w:rFonts w:ascii="Arial" w:eastAsia="Arial" w:hAnsi="Arial" w:cs="Arial"/>
                <w:b/>
              </w:rPr>
              <w:t>PS 4.1</w:t>
            </w:r>
          </w:p>
          <w:p w14:paraId="147A663D" w14:textId="77777777" w:rsidR="00AA6E39" w:rsidRDefault="00AA6E39" w:rsidP="00EA65EE">
            <w:pPr>
              <w:spacing w:after="132" w:line="250" w:lineRule="auto"/>
            </w:pPr>
            <w:r>
              <w:t>Students could carry out test-tube reactions of Tollens' reagent to distinguish aldehydes and ketones.</w:t>
            </w:r>
          </w:p>
          <w:p w14:paraId="36B0DDEB" w14:textId="77777777" w:rsidR="00AA6E39" w:rsidRDefault="00AA6E39" w:rsidP="00EA65EE">
            <w:pPr>
              <w:spacing w:after="123" w:line="259" w:lineRule="auto"/>
            </w:pPr>
            <w:r>
              <w:rPr>
                <w:rFonts w:ascii="Arial" w:eastAsia="Arial" w:hAnsi="Arial" w:cs="Arial"/>
                <w:b/>
              </w:rPr>
              <w:t>AT a, d, e and k</w:t>
            </w:r>
          </w:p>
          <w:p w14:paraId="3A3E5D35" w14:textId="77777777" w:rsidR="00AA6E39" w:rsidRDefault="00AA6E39" w:rsidP="00EA65EE">
            <w:pPr>
              <w:spacing w:after="123" w:line="259" w:lineRule="auto"/>
            </w:pPr>
            <w:r>
              <w:rPr>
                <w:rFonts w:ascii="Arial" w:eastAsia="Arial" w:hAnsi="Arial" w:cs="Arial"/>
                <w:b/>
              </w:rPr>
              <w:t>PS 2.3, 3.2 and 3.3</w:t>
            </w:r>
          </w:p>
          <w:p w14:paraId="058A961F" w14:textId="77777777" w:rsidR="00AA6E39" w:rsidRDefault="00AA6E39" w:rsidP="00EA65EE">
            <w:pPr>
              <w:spacing w:after="132" w:line="250" w:lineRule="auto"/>
            </w:pPr>
            <w:r>
              <w:t>Students could carry out redox titrations.</w:t>
            </w:r>
          </w:p>
          <w:p w14:paraId="30ADCAE6" w14:textId="77777777" w:rsidR="00AA6E39" w:rsidRDefault="00AA6E39" w:rsidP="00EA65EE">
            <w:pPr>
              <w:spacing w:after="142" w:line="259" w:lineRule="auto"/>
            </w:pPr>
            <w:r>
              <w:t>Examples include, finding:</w:t>
            </w:r>
          </w:p>
          <w:p w14:paraId="164DB6C5" w14:textId="77777777" w:rsidR="00AA6E39" w:rsidRDefault="00AA6E39" w:rsidP="0034387E">
            <w:pPr>
              <w:numPr>
                <w:ilvl w:val="0"/>
                <w:numId w:val="55"/>
              </w:numPr>
              <w:spacing w:after="47" w:line="259" w:lineRule="auto"/>
              <w:ind w:hanging="280"/>
            </w:pPr>
            <w:r>
              <w:t>the mass of iron in an iron tablet</w:t>
            </w:r>
          </w:p>
          <w:p w14:paraId="3E69558B" w14:textId="77777777" w:rsidR="00AA6E39" w:rsidRDefault="00AA6E39" w:rsidP="0034387E">
            <w:pPr>
              <w:numPr>
                <w:ilvl w:val="0"/>
                <w:numId w:val="55"/>
              </w:numPr>
              <w:spacing w:after="56" w:line="259" w:lineRule="auto"/>
              <w:ind w:hanging="280"/>
            </w:pPr>
            <w:r>
              <w:t>the percentage of iron in steel</w:t>
            </w:r>
          </w:p>
          <w:p w14:paraId="6A039541" w14:textId="77777777" w:rsidR="00AA6E39" w:rsidRDefault="00AA6E39" w:rsidP="0034387E">
            <w:pPr>
              <w:numPr>
                <w:ilvl w:val="0"/>
                <w:numId w:val="55"/>
              </w:numPr>
              <w:spacing w:after="34" w:line="274" w:lineRule="auto"/>
              <w:ind w:hanging="280"/>
            </w:pPr>
            <w:r>
              <w:t xml:space="preserve">the </w:t>
            </w:r>
            <w:r>
              <w:rPr>
                <w:rFonts w:ascii="Arial" w:eastAsia="Arial" w:hAnsi="Arial" w:cs="Arial"/>
                <w:i/>
              </w:rPr>
              <w:t>M</w:t>
            </w:r>
            <w:r>
              <w:rPr>
                <w:vertAlign w:val="subscript"/>
              </w:rPr>
              <w:t>r</w:t>
            </w:r>
            <w:r>
              <w:t xml:space="preserve"> of hydrated ammonium iron(II) </w:t>
            </w:r>
            <w:proofErr w:type="spellStart"/>
            <w:r>
              <w:t>sulfate</w:t>
            </w:r>
            <w:proofErr w:type="spellEnd"/>
          </w:p>
          <w:p w14:paraId="2681BDB3" w14:textId="77777777" w:rsidR="00AA6E39" w:rsidRDefault="00AA6E39" w:rsidP="0034387E">
            <w:pPr>
              <w:numPr>
                <w:ilvl w:val="0"/>
                <w:numId w:val="55"/>
              </w:numPr>
              <w:spacing w:after="83" w:line="259" w:lineRule="auto"/>
              <w:ind w:hanging="280"/>
            </w:pPr>
            <w:r>
              <w:t xml:space="preserve">the </w:t>
            </w:r>
            <w:r>
              <w:rPr>
                <w:rFonts w:ascii="Arial" w:eastAsia="Arial" w:hAnsi="Arial" w:cs="Arial"/>
                <w:i/>
              </w:rPr>
              <w:t>M</w:t>
            </w:r>
            <w:r>
              <w:rPr>
                <w:vertAlign w:val="subscript"/>
              </w:rPr>
              <w:t>r</w:t>
            </w:r>
            <w:r>
              <w:t xml:space="preserve"> of </w:t>
            </w:r>
            <w:proofErr w:type="spellStart"/>
            <w:r>
              <w:t>ethanedioic</w:t>
            </w:r>
            <w:proofErr w:type="spellEnd"/>
            <w:r>
              <w:t xml:space="preserve"> acid</w:t>
            </w:r>
          </w:p>
          <w:p w14:paraId="5A5742C2" w14:textId="77777777" w:rsidR="00AA6E39" w:rsidRDefault="00AA6E39" w:rsidP="0034387E">
            <w:pPr>
              <w:numPr>
                <w:ilvl w:val="0"/>
                <w:numId w:val="55"/>
              </w:numPr>
              <w:spacing w:line="259" w:lineRule="auto"/>
              <w:ind w:hanging="280"/>
            </w:pPr>
            <w:r>
              <w:t>the concentration of H</w:t>
            </w:r>
            <w:r>
              <w:rPr>
                <w:vertAlign w:val="subscript"/>
              </w:rPr>
              <w:t>2</w:t>
            </w:r>
            <w:r>
              <w:t>O</w:t>
            </w:r>
            <w:r>
              <w:rPr>
                <w:vertAlign w:val="subscript"/>
              </w:rPr>
              <w:t>2</w:t>
            </w:r>
            <w:r>
              <w:t xml:space="preserve"> in hair bleach.</w:t>
            </w:r>
          </w:p>
        </w:tc>
      </w:tr>
    </w:tbl>
    <w:p w14:paraId="058C00C0" w14:textId="77777777" w:rsidR="00BC012F" w:rsidRDefault="00BC012F" w:rsidP="00AA6E39">
      <w:pPr>
        <w:spacing w:after="0"/>
        <w:ind w:left="-5"/>
        <w:rPr>
          <w:color w:val="522E91"/>
          <w:sz w:val="26"/>
        </w:rPr>
      </w:pPr>
    </w:p>
    <w:p w14:paraId="55E37071" w14:textId="77777777" w:rsidR="00BC012F" w:rsidRDefault="00BC012F">
      <w:pPr>
        <w:rPr>
          <w:color w:val="522E91"/>
          <w:sz w:val="26"/>
        </w:rPr>
      </w:pPr>
      <w:r>
        <w:rPr>
          <w:color w:val="522E91"/>
          <w:sz w:val="26"/>
        </w:rPr>
        <w:br w:type="page"/>
      </w:r>
    </w:p>
    <w:p w14:paraId="4D4A640F" w14:textId="67056AEA" w:rsidR="00AA6E39" w:rsidRDefault="00AA6E39" w:rsidP="00AA6E39">
      <w:pPr>
        <w:spacing w:after="0"/>
        <w:ind w:left="-5"/>
      </w:pPr>
      <w:r>
        <w:rPr>
          <w:color w:val="522E91"/>
          <w:sz w:val="26"/>
        </w:rPr>
        <w:t xml:space="preserve">3.2.5.6 </w:t>
      </w:r>
      <w:r>
        <w:rPr>
          <w:rFonts w:ascii="Calibri" w:eastAsia="Calibri" w:hAnsi="Calibri" w:cs="Calibri"/>
          <w:color w:val="522E91"/>
          <w:sz w:val="26"/>
        </w:rPr>
        <w:t>Catalysts (A-level only)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404CD663"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39ED753B"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65B733D8"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ECE5A14" w14:textId="77777777" w:rsidTr="00EA65EE">
        <w:trPr>
          <w:trHeight w:val="8947"/>
        </w:trPr>
        <w:tc>
          <w:tcPr>
            <w:tcW w:w="5783" w:type="dxa"/>
            <w:tcBorders>
              <w:top w:val="single" w:sz="8" w:space="0" w:color="000000"/>
              <w:left w:val="nil"/>
              <w:bottom w:val="nil"/>
              <w:right w:val="single" w:sz="8" w:space="0" w:color="000000"/>
            </w:tcBorders>
            <w:vAlign w:val="center"/>
          </w:tcPr>
          <w:p w14:paraId="5EC9638A" w14:textId="77777777" w:rsidR="00AA6E39" w:rsidRDefault="00AA6E39" w:rsidP="00EA65EE">
            <w:pPr>
              <w:spacing w:after="132" w:line="250" w:lineRule="auto"/>
            </w:pPr>
            <w:r>
              <w:t>Transition metals and their compounds can act as heterogeneous and homogeneous catalysts.</w:t>
            </w:r>
          </w:p>
          <w:p w14:paraId="6EFC7B39" w14:textId="77777777" w:rsidR="00AA6E39" w:rsidRDefault="00AA6E39" w:rsidP="00EA65EE">
            <w:pPr>
              <w:spacing w:after="132" w:line="250" w:lineRule="auto"/>
            </w:pPr>
            <w:r>
              <w:t>A heterogeneous catalyst is in a different phase from the reactants and the reaction occurs at active sites on the surface.</w:t>
            </w:r>
          </w:p>
          <w:p w14:paraId="67102E98" w14:textId="77777777" w:rsidR="00AA6E39" w:rsidRDefault="00AA6E39" w:rsidP="00EA65EE">
            <w:pPr>
              <w:spacing w:after="153" w:line="250" w:lineRule="auto"/>
            </w:pPr>
            <w:r>
              <w:t>The use of a support medium to maximise the surface area of a heterogeneous catalyst and minimise the cost.</w:t>
            </w:r>
          </w:p>
          <w:p w14:paraId="72D864D8" w14:textId="77777777" w:rsidR="00AA6E39" w:rsidRDefault="00AA6E39" w:rsidP="00EA65EE">
            <w:pPr>
              <w:spacing w:after="118" w:line="263" w:lineRule="auto"/>
            </w:pPr>
            <w:r>
              <w:t>V</w:t>
            </w:r>
            <w:r>
              <w:rPr>
                <w:vertAlign w:val="subscript"/>
              </w:rPr>
              <w:t>2</w:t>
            </w:r>
            <w:r>
              <w:t>O</w:t>
            </w:r>
            <w:r>
              <w:rPr>
                <w:vertAlign w:val="subscript"/>
              </w:rPr>
              <w:t>5</w:t>
            </w:r>
            <w:r>
              <w:t xml:space="preserve"> acts as a heterogeneous catalyst in the Contact process.</w:t>
            </w:r>
          </w:p>
          <w:p w14:paraId="72A19453" w14:textId="77777777" w:rsidR="00AA6E39" w:rsidRDefault="00AA6E39" w:rsidP="00EA65EE">
            <w:pPr>
              <w:spacing w:after="132" w:line="250" w:lineRule="auto"/>
            </w:pPr>
            <w:r>
              <w:t>Fe is used as a heterogeneous catalyst in the Haber process.</w:t>
            </w:r>
          </w:p>
          <w:p w14:paraId="3BC416AF" w14:textId="77777777" w:rsidR="00AA6E39" w:rsidRDefault="00AA6E39" w:rsidP="00EA65EE">
            <w:pPr>
              <w:spacing w:after="132" w:line="250" w:lineRule="auto"/>
            </w:pPr>
            <w:r>
              <w:t>Heterogeneous catalysts can become poisoned by impurities that block the active sites and consequently have reduced efficiency; this has a cost implication.</w:t>
            </w:r>
          </w:p>
          <w:p w14:paraId="6CA70C04" w14:textId="77777777" w:rsidR="00AA6E39" w:rsidRDefault="00AA6E39" w:rsidP="00EA65EE">
            <w:pPr>
              <w:spacing w:after="132" w:line="250" w:lineRule="auto"/>
            </w:pPr>
            <w:r>
              <w:t>A homogeneous catalyst is in the same phase as the reactants.</w:t>
            </w:r>
          </w:p>
          <w:p w14:paraId="5F84EA7D" w14:textId="77777777" w:rsidR="00AA6E39" w:rsidRDefault="00AA6E39" w:rsidP="00EA65EE">
            <w:pPr>
              <w:spacing w:after="132" w:line="250" w:lineRule="auto"/>
            </w:pPr>
            <w:r>
              <w:t>When catalysts and reactants are in the same phase, the reaction proceeds through an intermediate species.</w:t>
            </w:r>
          </w:p>
          <w:p w14:paraId="0924B320" w14:textId="77777777" w:rsidR="00AA6E39" w:rsidRDefault="00AA6E39" w:rsidP="00EA65EE">
            <w:pPr>
              <w:spacing w:after="142" w:line="259" w:lineRule="auto"/>
            </w:pPr>
            <w:r>
              <w:rPr>
                <w:rFonts w:ascii="Arial" w:eastAsia="Arial" w:hAnsi="Arial" w:cs="Arial"/>
                <w:b/>
              </w:rPr>
              <w:t>Students should be able to:</w:t>
            </w:r>
          </w:p>
          <w:p w14:paraId="5FF893D0" w14:textId="77777777" w:rsidR="00AA6E39" w:rsidRDefault="00AA6E39" w:rsidP="0034387E">
            <w:pPr>
              <w:numPr>
                <w:ilvl w:val="0"/>
                <w:numId w:val="56"/>
              </w:numPr>
              <w:spacing w:after="58" w:line="257" w:lineRule="auto"/>
              <w:ind w:hanging="280"/>
            </w:pPr>
            <w:r>
              <w:t>explain the importance of variable oxidation states in catalysis</w:t>
            </w:r>
          </w:p>
          <w:p w14:paraId="5E4B6D73" w14:textId="77777777" w:rsidR="00AA6E39" w:rsidRDefault="00AA6E39" w:rsidP="0034387E">
            <w:pPr>
              <w:numPr>
                <w:ilvl w:val="0"/>
                <w:numId w:val="56"/>
              </w:numPr>
              <w:spacing w:after="29" w:line="268" w:lineRule="auto"/>
              <w:ind w:hanging="280"/>
            </w:pPr>
            <w:r>
              <w:t>explain, with the aid of equations, how V</w:t>
            </w:r>
            <w:r>
              <w:rPr>
                <w:vertAlign w:val="subscript"/>
              </w:rPr>
              <w:t>2</w:t>
            </w:r>
            <w:r>
              <w:t>O</w:t>
            </w:r>
            <w:r>
              <w:rPr>
                <w:vertAlign w:val="subscript"/>
              </w:rPr>
              <w:t>5</w:t>
            </w:r>
            <w:r>
              <w:t xml:space="preserve"> acts as a catalyst in the Contact process</w:t>
            </w:r>
          </w:p>
          <w:p w14:paraId="0EB2BB48" w14:textId="77777777" w:rsidR="00AA6E39" w:rsidRDefault="00AA6E39" w:rsidP="0034387E">
            <w:pPr>
              <w:numPr>
                <w:ilvl w:val="0"/>
                <w:numId w:val="56"/>
              </w:numPr>
              <w:spacing w:after="57" w:line="291" w:lineRule="auto"/>
              <w:ind w:hanging="280"/>
            </w:pPr>
            <w:r>
              <w:t>explain, with the aid of equations, how Fe</w:t>
            </w:r>
            <w:r>
              <w:rPr>
                <w:vertAlign w:val="superscript"/>
              </w:rPr>
              <w:t>2+</w:t>
            </w:r>
            <w:r>
              <w:t xml:space="preserve"> ions catalyse the reaction between I</w:t>
            </w:r>
            <w:r>
              <w:rPr>
                <w:vertAlign w:val="superscript"/>
              </w:rPr>
              <w:t>−</w:t>
            </w:r>
            <w:r>
              <w:t xml:space="preserve"> and S</w:t>
            </w:r>
            <w:r>
              <w:rPr>
                <w:vertAlign w:val="subscript"/>
              </w:rPr>
              <w:t>2</w:t>
            </w:r>
            <w:r>
              <w:t>O</w:t>
            </w:r>
            <w:r>
              <w:rPr>
                <w:vertAlign w:val="subscript"/>
              </w:rPr>
              <w:t>8</w:t>
            </w:r>
            <w:r>
              <w:rPr>
                <w:vertAlign w:val="superscript"/>
              </w:rPr>
              <w:t>2–</w:t>
            </w:r>
          </w:p>
          <w:p w14:paraId="79C77F36" w14:textId="77777777" w:rsidR="00AA6E39" w:rsidRDefault="00AA6E39" w:rsidP="0034387E">
            <w:pPr>
              <w:numPr>
                <w:ilvl w:val="0"/>
                <w:numId w:val="56"/>
              </w:numPr>
              <w:spacing w:after="22" w:line="300" w:lineRule="auto"/>
              <w:ind w:hanging="280"/>
            </w:pPr>
            <w:r>
              <w:t>explain, with the aid of equations, how Mn</w:t>
            </w:r>
            <w:r>
              <w:rPr>
                <w:vertAlign w:val="superscript"/>
              </w:rPr>
              <w:t>2+</w:t>
            </w:r>
            <w:r>
              <w:t xml:space="preserve"> ions </w:t>
            </w:r>
            <w:proofErr w:type="spellStart"/>
            <w:r>
              <w:t>autocatalyse</w:t>
            </w:r>
            <w:proofErr w:type="spellEnd"/>
            <w:r>
              <w:t xml:space="preserve"> the reaction between C</w:t>
            </w:r>
            <w:r>
              <w:rPr>
                <w:vertAlign w:val="subscript"/>
              </w:rPr>
              <w:t>2</w:t>
            </w:r>
            <w:r>
              <w:t>O</w:t>
            </w:r>
            <w:r>
              <w:rPr>
                <w:vertAlign w:val="subscript"/>
              </w:rPr>
              <w:t>4</w:t>
            </w:r>
            <w:r>
              <w:rPr>
                <w:vertAlign w:val="superscript"/>
              </w:rPr>
              <w:t>2–</w:t>
            </w:r>
            <w:r>
              <w:t xml:space="preserve"> and</w:t>
            </w:r>
          </w:p>
          <w:p w14:paraId="75683473" w14:textId="77777777" w:rsidR="00AA6E39" w:rsidRDefault="00AA6E39" w:rsidP="00EA65EE">
            <w:pPr>
              <w:spacing w:line="259" w:lineRule="auto"/>
              <w:ind w:left="560"/>
            </w:pPr>
            <w:r>
              <w:t>MnO</w:t>
            </w:r>
            <w:r>
              <w:rPr>
                <w:sz w:val="17"/>
              </w:rPr>
              <w:t>4–</w:t>
            </w:r>
          </w:p>
        </w:tc>
        <w:tc>
          <w:tcPr>
            <w:tcW w:w="3855" w:type="dxa"/>
            <w:tcBorders>
              <w:top w:val="single" w:sz="8" w:space="0" w:color="000000"/>
              <w:left w:val="single" w:sz="8" w:space="0" w:color="000000"/>
              <w:bottom w:val="nil"/>
              <w:right w:val="nil"/>
            </w:tcBorders>
          </w:tcPr>
          <w:p w14:paraId="39B1071B" w14:textId="77777777" w:rsidR="00AA6E39" w:rsidRDefault="00AA6E39" w:rsidP="00EA65EE">
            <w:pPr>
              <w:spacing w:after="123" w:line="259" w:lineRule="auto"/>
            </w:pPr>
            <w:r>
              <w:rPr>
                <w:rFonts w:ascii="Arial" w:eastAsia="Arial" w:hAnsi="Arial" w:cs="Arial"/>
                <w:b/>
              </w:rPr>
              <w:t>AT d and k</w:t>
            </w:r>
          </w:p>
          <w:p w14:paraId="576A5CDE" w14:textId="77777777" w:rsidR="00AA6E39" w:rsidRDefault="00AA6E39" w:rsidP="00EA65EE">
            <w:pPr>
              <w:spacing w:after="130" w:line="259" w:lineRule="auto"/>
            </w:pPr>
            <w:r>
              <w:rPr>
                <w:rFonts w:ascii="Arial" w:eastAsia="Arial" w:hAnsi="Arial" w:cs="Arial"/>
                <w:b/>
              </w:rPr>
              <w:t>PS 4.1</w:t>
            </w:r>
          </w:p>
          <w:p w14:paraId="2679841F" w14:textId="77777777" w:rsidR="00AA6E39" w:rsidRDefault="00AA6E39" w:rsidP="00EA65EE">
            <w:pPr>
              <w:spacing w:line="259" w:lineRule="auto"/>
            </w:pPr>
            <w:r>
              <w:t>Students could investigate Mn</w:t>
            </w:r>
            <w:r>
              <w:rPr>
                <w:vertAlign w:val="superscript"/>
              </w:rPr>
              <w:t>2+</w:t>
            </w:r>
            <w:r>
              <w:t xml:space="preserve"> as the </w:t>
            </w:r>
            <w:proofErr w:type="spellStart"/>
            <w:r>
              <w:t>autocatalyst</w:t>
            </w:r>
            <w:proofErr w:type="spellEnd"/>
            <w:r>
              <w:t xml:space="preserve"> in the reaction between </w:t>
            </w:r>
            <w:proofErr w:type="spellStart"/>
            <w:r>
              <w:t>ethanedioic</w:t>
            </w:r>
            <w:proofErr w:type="spellEnd"/>
            <w:r>
              <w:t xml:space="preserve"> acid and acidified potassium manganate(VII).</w:t>
            </w:r>
          </w:p>
        </w:tc>
      </w:tr>
    </w:tbl>
    <w:p w14:paraId="4CDC1301" w14:textId="77777777" w:rsidR="00BC012F" w:rsidRDefault="00BC012F" w:rsidP="00AA6E39">
      <w:pPr>
        <w:pStyle w:val="Heading2"/>
        <w:ind w:left="-5"/>
        <w:rPr>
          <w:rFonts w:ascii="Arial" w:eastAsia="Arial" w:hAnsi="Arial" w:cs="Arial"/>
        </w:rPr>
      </w:pPr>
    </w:p>
    <w:p w14:paraId="5D93DC91" w14:textId="77777777" w:rsidR="00BC012F" w:rsidRDefault="00BC012F">
      <w:pPr>
        <w:rPr>
          <w:rFonts w:ascii="Arial" w:eastAsia="Arial" w:hAnsi="Arial" w:cs="Arial"/>
          <w:color w:val="0F4761" w:themeColor="accent1" w:themeShade="BF"/>
          <w:sz w:val="32"/>
          <w:szCs w:val="32"/>
        </w:rPr>
      </w:pPr>
      <w:r>
        <w:rPr>
          <w:rFonts w:ascii="Arial" w:eastAsia="Arial" w:hAnsi="Arial" w:cs="Arial"/>
        </w:rPr>
        <w:br w:type="page"/>
      </w:r>
    </w:p>
    <w:p w14:paraId="6D62694F" w14:textId="31D1ED93" w:rsidR="00AA6E39" w:rsidRDefault="00AA6E39" w:rsidP="00AA6E39">
      <w:pPr>
        <w:pStyle w:val="Heading2"/>
        <w:ind w:left="-5"/>
      </w:pPr>
      <w:bookmarkStart w:id="110" w:name="_Toc166702048"/>
      <w:bookmarkStart w:id="111" w:name="_Toc166702425"/>
      <w:bookmarkStart w:id="112" w:name="_Toc166748828"/>
      <w:bookmarkStart w:id="113" w:name="_Toc167176242"/>
      <w:r>
        <w:rPr>
          <w:rFonts w:ascii="Arial" w:eastAsia="Arial" w:hAnsi="Arial" w:cs="Arial"/>
        </w:rPr>
        <w:t xml:space="preserve">3.2.6 </w:t>
      </w:r>
      <w:r>
        <w:t>Reactions of ions in aqueous solution (A-level only)</w:t>
      </w:r>
      <w:bookmarkEnd w:id="110"/>
      <w:bookmarkEnd w:id="111"/>
      <w:bookmarkEnd w:id="112"/>
      <w:bookmarkEnd w:id="113"/>
    </w:p>
    <w:p w14:paraId="736EF6CE" w14:textId="77777777" w:rsidR="00AA6E39" w:rsidRDefault="00AA6E39" w:rsidP="00AA6E39">
      <w:pPr>
        <w:ind w:left="-5" w:right="12"/>
      </w:pPr>
      <w:r>
        <w:t>The reactions of transition metal ions in aqueous solution provide a practical opportunity for students to show and to understand how transition metal ions can be identified by test-tube reactions in the laboratory.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4D8D9B16"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02FF2777"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11999FA1"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4AA5CAC4" w14:textId="77777777" w:rsidTr="00EA65EE">
        <w:trPr>
          <w:trHeight w:val="5597"/>
        </w:trPr>
        <w:tc>
          <w:tcPr>
            <w:tcW w:w="5783" w:type="dxa"/>
            <w:tcBorders>
              <w:top w:val="single" w:sz="8" w:space="0" w:color="000000"/>
              <w:left w:val="nil"/>
              <w:bottom w:val="single" w:sz="8" w:space="0" w:color="000000"/>
              <w:right w:val="single" w:sz="8" w:space="0" w:color="000000"/>
            </w:tcBorders>
            <w:vAlign w:val="center"/>
          </w:tcPr>
          <w:p w14:paraId="4C83834B" w14:textId="77777777" w:rsidR="00AA6E39" w:rsidRDefault="00AA6E39" w:rsidP="00EA65EE">
            <w:pPr>
              <w:spacing w:after="170" w:line="250" w:lineRule="auto"/>
            </w:pPr>
            <w:r>
              <w:t>In aqueous solution, the following metal-aqua ions are formed:</w:t>
            </w:r>
          </w:p>
          <w:p w14:paraId="6C50A817" w14:textId="77777777" w:rsidR="00AA6E39" w:rsidRDefault="00AA6E39" w:rsidP="00EA65EE">
            <w:pPr>
              <w:spacing w:after="194" w:line="259" w:lineRule="auto"/>
            </w:pPr>
            <w:r>
              <w:t>[M(H</w:t>
            </w:r>
            <w:r>
              <w:rPr>
                <w:vertAlign w:val="subscript"/>
              </w:rPr>
              <w:t>2</w:t>
            </w:r>
            <w:r>
              <w:t>O)</w:t>
            </w:r>
            <w:r>
              <w:rPr>
                <w:vertAlign w:val="subscript"/>
              </w:rPr>
              <w:t>6</w:t>
            </w:r>
            <w:r>
              <w:t>]</w:t>
            </w:r>
            <w:r>
              <w:rPr>
                <w:vertAlign w:val="superscript"/>
              </w:rPr>
              <w:t>2+</w:t>
            </w:r>
            <w:r>
              <w:t>, limited to M = Fe and Cu</w:t>
            </w:r>
          </w:p>
          <w:p w14:paraId="6D4D5E02" w14:textId="77777777" w:rsidR="00AA6E39" w:rsidRDefault="00AA6E39" w:rsidP="00EA65EE">
            <w:pPr>
              <w:spacing w:after="193" w:line="259" w:lineRule="auto"/>
            </w:pPr>
            <w:r>
              <w:t>[M(H</w:t>
            </w:r>
            <w:r>
              <w:rPr>
                <w:vertAlign w:val="subscript"/>
              </w:rPr>
              <w:t>2</w:t>
            </w:r>
            <w:r>
              <w:t>O)</w:t>
            </w:r>
            <w:r>
              <w:rPr>
                <w:vertAlign w:val="subscript"/>
              </w:rPr>
              <w:t>6</w:t>
            </w:r>
            <w:r>
              <w:t>]</w:t>
            </w:r>
            <w:r>
              <w:rPr>
                <w:vertAlign w:val="superscript"/>
              </w:rPr>
              <w:t>3+</w:t>
            </w:r>
            <w:r>
              <w:t>, limited to M = Al and Fe</w:t>
            </w:r>
          </w:p>
          <w:p w14:paraId="4C1C630B" w14:textId="77777777" w:rsidR="00AA6E39" w:rsidRDefault="00AA6E39" w:rsidP="00EA65EE">
            <w:pPr>
              <w:spacing w:after="95" w:line="322" w:lineRule="auto"/>
            </w:pPr>
            <w:r>
              <w:t>The acidity of [M(H</w:t>
            </w:r>
            <w:r>
              <w:rPr>
                <w:vertAlign w:val="subscript"/>
              </w:rPr>
              <w:t>2</w:t>
            </w:r>
            <w:r>
              <w:t>O)</w:t>
            </w:r>
            <w:r>
              <w:rPr>
                <w:vertAlign w:val="subscript"/>
              </w:rPr>
              <w:t>6</w:t>
            </w:r>
            <w:r>
              <w:t>]</w:t>
            </w:r>
            <w:r>
              <w:rPr>
                <w:vertAlign w:val="superscript"/>
              </w:rPr>
              <w:t>3+</w:t>
            </w:r>
            <w:r>
              <w:t xml:space="preserve"> is greater than that of [M(H</w:t>
            </w:r>
            <w:r>
              <w:rPr>
                <w:sz w:val="17"/>
              </w:rPr>
              <w:t>2</w:t>
            </w:r>
            <w:r>
              <w:t>O)</w:t>
            </w:r>
            <w:r>
              <w:rPr>
                <w:sz w:val="17"/>
              </w:rPr>
              <w:t>6</w:t>
            </w:r>
            <w:r>
              <w:t>]</w:t>
            </w:r>
            <w:r>
              <w:rPr>
                <w:sz w:val="17"/>
              </w:rPr>
              <w:t>2+</w:t>
            </w:r>
          </w:p>
          <w:p w14:paraId="7810819F" w14:textId="77777777" w:rsidR="00AA6E39" w:rsidRDefault="00AA6E39" w:rsidP="00EA65EE">
            <w:pPr>
              <w:spacing w:after="189" w:line="249" w:lineRule="auto"/>
              <w:ind w:right="2"/>
            </w:pPr>
            <w:r>
              <w:t>Some metal hydroxides show amphoteric character by dissolving in both acids and bases (</w:t>
            </w:r>
            <w:proofErr w:type="spellStart"/>
            <w:r>
              <w:t>eg</w:t>
            </w:r>
            <w:proofErr w:type="spellEnd"/>
            <w:r>
              <w:t xml:space="preserve"> hydroxides of Al</w:t>
            </w:r>
            <w:r>
              <w:rPr>
                <w:vertAlign w:val="superscript"/>
              </w:rPr>
              <w:t>3+</w:t>
            </w:r>
            <w:r>
              <w:t>).</w:t>
            </w:r>
          </w:p>
          <w:p w14:paraId="2C49AECB" w14:textId="77777777" w:rsidR="00AA6E39" w:rsidRDefault="00AA6E39" w:rsidP="00EA65EE">
            <w:pPr>
              <w:spacing w:after="142" w:line="259" w:lineRule="auto"/>
            </w:pPr>
            <w:r>
              <w:rPr>
                <w:rFonts w:ascii="Arial" w:eastAsia="Arial" w:hAnsi="Arial" w:cs="Arial"/>
                <w:b/>
              </w:rPr>
              <w:t>Students should be able to:</w:t>
            </w:r>
          </w:p>
          <w:p w14:paraId="21C3694E" w14:textId="77777777" w:rsidR="00AA6E39" w:rsidRDefault="00AA6E39" w:rsidP="0034387E">
            <w:pPr>
              <w:numPr>
                <w:ilvl w:val="0"/>
                <w:numId w:val="57"/>
              </w:numPr>
              <w:spacing w:after="26" w:line="306" w:lineRule="auto"/>
              <w:ind w:right="5" w:hanging="280"/>
            </w:pPr>
            <w:r>
              <w:t>explain, in terms of the charge/size ratio of the metal ion, why the acidity of [M(H</w:t>
            </w:r>
            <w:r>
              <w:rPr>
                <w:vertAlign w:val="subscript"/>
              </w:rPr>
              <w:t>2</w:t>
            </w:r>
            <w:r>
              <w:t>O)</w:t>
            </w:r>
            <w:r>
              <w:rPr>
                <w:vertAlign w:val="subscript"/>
              </w:rPr>
              <w:t>6</w:t>
            </w:r>
            <w:r>
              <w:t>]</w:t>
            </w:r>
            <w:r>
              <w:rPr>
                <w:vertAlign w:val="superscript"/>
              </w:rPr>
              <w:t>3+</w:t>
            </w:r>
            <w:r>
              <w:t xml:space="preserve"> is greater than that of [M(H</w:t>
            </w:r>
            <w:r>
              <w:rPr>
                <w:vertAlign w:val="subscript"/>
              </w:rPr>
              <w:t>2</w:t>
            </w:r>
            <w:r>
              <w:t>O)</w:t>
            </w:r>
            <w:r>
              <w:rPr>
                <w:vertAlign w:val="subscript"/>
              </w:rPr>
              <w:t>6</w:t>
            </w:r>
            <w:r>
              <w:t>]</w:t>
            </w:r>
            <w:r>
              <w:rPr>
                <w:vertAlign w:val="superscript"/>
              </w:rPr>
              <w:t>2+</w:t>
            </w:r>
          </w:p>
          <w:p w14:paraId="60AB9AB8" w14:textId="77777777" w:rsidR="00AA6E39" w:rsidRDefault="00AA6E39" w:rsidP="0034387E">
            <w:pPr>
              <w:numPr>
                <w:ilvl w:val="0"/>
                <w:numId w:val="57"/>
              </w:numPr>
              <w:spacing w:line="259" w:lineRule="auto"/>
              <w:ind w:right="5" w:hanging="280"/>
            </w:pPr>
            <w:r>
              <w:t>describe and explain the simple test-tube reactions of: M</w:t>
            </w:r>
            <w:r>
              <w:rPr>
                <w:vertAlign w:val="superscript"/>
              </w:rPr>
              <w:t>2+</w:t>
            </w:r>
            <w:r>
              <w:t>(</w:t>
            </w:r>
            <w:proofErr w:type="spellStart"/>
            <w:r>
              <w:t>aq</w:t>
            </w:r>
            <w:proofErr w:type="spellEnd"/>
            <w:r>
              <w:t>) ions, limited to M = Fe and Cu, and of M</w:t>
            </w:r>
            <w:r>
              <w:rPr>
                <w:vertAlign w:val="superscript"/>
              </w:rPr>
              <w:t>3+</w:t>
            </w:r>
            <w:r>
              <w:t>(</w:t>
            </w:r>
            <w:proofErr w:type="spellStart"/>
            <w:r>
              <w:t>aq</w:t>
            </w:r>
            <w:proofErr w:type="spellEnd"/>
            <w:r>
              <w:t>) ions, limited to M = Al and Fe, with the bases OH</w:t>
            </w:r>
            <w:r>
              <w:rPr>
                <w:vertAlign w:val="superscript"/>
              </w:rPr>
              <w:t>–</w:t>
            </w:r>
            <w:r>
              <w:t>, NH</w:t>
            </w:r>
            <w:r>
              <w:rPr>
                <w:vertAlign w:val="subscript"/>
              </w:rPr>
              <w:t xml:space="preserve">3 </w:t>
            </w:r>
            <w:r>
              <w:t>and CO</w:t>
            </w:r>
            <w:r>
              <w:rPr>
                <w:vertAlign w:val="subscript"/>
              </w:rPr>
              <w:t>3</w:t>
            </w:r>
            <w:r>
              <w:rPr>
                <w:vertAlign w:val="superscript"/>
              </w:rPr>
              <w:t>2–</w:t>
            </w:r>
          </w:p>
        </w:tc>
        <w:tc>
          <w:tcPr>
            <w:tcW w:w="3855" w:type="dxa"/>
            <w:tcBorders>
              <w:top w:val="single" w:sz="8" w:space="0" w:color="000000"/>
              <w:left w:val="single" w:sz="8" w:space="0" w:color="000000"/>
              <w:bottom w:val="single" w:sz="8" w:space="0" w:color="000000"/>
              <w:right w:val="nil"/>
            </w:tcBorders>
          </w:tcPr>
          <w:p w14:paraId="325B6654" w14:textId="77777777" w:rsidR="00AA6E39" w:rsidRDefault="00AA6E39" w:rsidP="00EA65EE">
            <w:pPr>
              <w:spacing w:after="123" w:line="259" w:lineRule="auto"/>
            </w:pPr>
            <w:r>
              <w:rPr>
                <w:rFonts w:ascii="Arial" w:eastAsia="Arial" w:hAnsi="Arial" w:cs="Arial"/>
                <w:b/>
              </w:rPr>
              <w:t>AT d and K</w:t>
            </w:r>
          </w:p>
          <w:p w14:paraId="7771640D" w14:textId="77777777" w:rsidR="00AA6E39" w:rsidRDefault="00AA6E39" w:rsidP="00EA65EE">
            <w:pPr>
              <w:spacing w:after="123" w:line="259" w:lineRule="auto"/>
            </w:pPr>
            <w:r>
              <w:rPr>
                <w:rFonts w:ascii="Arial" w:eastAsia="Arial" w:hAnsi="Arial" w:cs="Arial"/>
                <w:b/>
              </w:rPr>
              <w:t>PS 1.2</w:t>
            </w:r>
          </w:p>
          <w:p w14:paraId="5418481F" w14:textId="77777777" w:rsidR="00AA6E39" w:rsidRDefault="00AA6E39" w:rsidP="00EA65EE">
            <w:pPr>
              <w:spacing w:after="123" w:line="265" w:lineRule="auto"/>
            </w:pPr>
            <w:r>
              <w:t>Students could carry out test-tube reactions of metal-aqua ions with NaOH, NH</w:t>
            </w:r>
            <w:r>
              <w:rPr>
                <w:vertAlign w:val="subscript"/>
              </w:rPr>
              <w:t>3</w:t>
            </w:r>
            <w:r>
              <w:t xml:space="preserve"> and Na</w:t>
            </w:r>
            <w:r>
              <w:rPr>
                <w:vertAlign w:val="subscript"/>
              </w:rPr>
              <w:t>2</w:t>
            </w:r>
            <w:r>
              <w:t>CO</w:t>
            </w:r>
            <w:r>
              <w:rPr>
                <w:vertAlign w:val="subscript"/>
              </w:rPr>
              <w:t>3</w:t>
            </w:r>
          </w:p>
          <w:p w14:paraId="4293C1C6" w14:textId="77777777" w:rsidR="00AA6E39" w:rsidRDefault="00AA6E39" w:rsidP="00EA65EE">
            <w:pPr>
              <w:spacing w:after="123" w:line="259" w:lineRule="auto"/>
            </w:pPr>
            <w:r>
              <w:rPr>
                <w:rFonts w:ascii="Arial" w:eastAsia="Arial" w:hAnsi="Arial" w:cs="Arial"/>
                <w:b/>
              </w:rPr>
              <w:t>AT d and k</w:t>
            </w:r>
          </w:p>
          <w:p w14:paraId="397DB414" w14:textId="77777777" w:rsidR="00AA6E39" w:rsidRDefault="00AA6E39" w:rsidP="00EA65EE">
            <w:pPr>
              <w:spacing w:after="123" w:line="259" w:lineRule="auto"/>
            </w:pPr>
            <w:r>
              <w:rPr>
                <w:rFonts w:ascii="Arial" w:eastAsia="Arial" w:hAnsi="Arial" w:cs="Arial"/>
                <w:b/>
              </w:rPr>
              <w:t>PS 2.2</w:t>
            </w:r>
          </w:p>
          <w:p w14:paraId="2672335E" w14:textId="77777777" w:rsidR="00AA6E39" w:rsidRDefault="00AA6E39" w:rsidP="00EA65EE">
            <w:pPr>
              <w:spacing w:after="132" w:line="250" w:lineRule="auto"/>
            </w:pPr>
            <w:r>
              <w:t>Students could carry out test-tube reactions to identify the positive and negative ions in this specification.</w:t>
            </w:r>
          </w:p>
          <w:p w14:paraId="0629574C" w14:textId="77777777" w:rsidR="00AA6E39" w:rsidRDefault="00AA6E39" w:rsidP="00EA65EE">
            <w:pPr>
              <w:spacing w:after="123" w:line="259" w:lineRule="auto"/>
            </w:pPr>
            <w:r>
              <w:rPr>
                <w:rFonts w:ascii="Arial" w:eastAsia="Arial" w:hAnsi="Arial" w:cs="Arial"/>
                <w:b/>
              </w:rPr>
              <w:t>PS 1.1</w:t>
            </w:r>
          </w:p>
          <w:p w14:paraId="7B06B049" w14:textId="77777777" w:rsidR="00AA6E39" w:rsidRDefault="00AA6E39" w:rsidP="00EA65EE">
            <w:pPr>
              <w:spacing w:line="259" w:lineRule="auto"/>
            </w:pPr>
            <w:r>
              <w:t>Students could identify unknown substances using reagents.</w:t>
            </w:r>
          </w:p>
        </w:tc>
      </w:tr>
      <w:tr w:rsidR="00AA6E39" w14:paraId="0B4D561A" w14:textId="77777777" w:rsidTr="00EA65EE">
        <w:trPr>
          <w:trHeight w:val="1198"/>
        </w:trPr>
        <w:tc>
          <w:tcPr>
            <w:tcW w:w="5783" w:type="dxa"/>
            <w:tcBorders>
              <w:top w:val="single" w:sz="8" w:space="0" w:color="000000"/>
              <w:left w:val="nil"/>
              <w:bottom w:val="nil"/>
              <w:right w:val="single" w:sz="8" w:space="0" w:color="000000"/>
            </w:tcBorders>
            <w:vAlign w:val="center"/>
          </w:tcPr>
          <w:p w14:paraId="5560B0EC" w14:textId="77777777" w:rsidR="00AA6E39" w:rsidRDefault="00AA6E39" w:rsidP="00EA65EE">
            <w:pPr>
              <w:spacing w:after="123" w:line="259" w:lineRule="auto"/>
            </w:pPr>
            <w:r>
              <w:rPr>
                <w:rFonts w:ascii="Arial" w:eastAsia="Arial" w:hAnsi="Arial" w:cs="Arial"/>
                <w:b/>
              </w:rPr>
              <w:t>Required practical 11</w:t>
            </w:r>
          </w:p>
          <w:p w14:paraId="797020E7" w14:textId="77777777" w:rsidR="00AA6E39" w:rsidRDefault="00AA6E39" w:rsidP="00EA65EE">
            <w:pPr>
              <w:spacing w:line="259" w:lineRule="auto"/>
            </w:pPr>
            <w:r>
              <w:t>Carry out simple test-tube reactions to identify transition metal ions in aqueous solution.</w:t>
            </w:r>
          </w:p>
        </w:tc>
        <w:tc>
          <w:tcPr>
            <w:tcW w:w="3855" w:type="dxa"/>
            <w:tcBorders>
              <w:top w:val="single" w:sz="8" w:space="0" w:color="000000"/>
              <w:left w:val="single" w:sz="8" w:space="0" w:color="000000"/>
              <w:bottom w:val="nil"/>
              <w:right w:val="nil"/>
            </w:tcBorders>
          </w:tcPr>
          <w:p w14:paraId="5DAB2F95" w14:textId="77777777" w:rsidR="00AA6E39" w:rsidRDefault="00AA6E39" w:rsidP="00EA65EE">
            <w:pPr>
              <w:spacing w:after="160" w:line="259" w:lineRule="auto"/>
            </w:pPr>
          </w:p>
        </w:tc>
      </w:tr>
    </w:tbl>
    <w:p w14:paraId="641A00D9" w14:textId="77777777" w:rsidR="00BC012F" w:rsidRDefault="00BC012F" w:rsidP="00AA6E39">
      <w:pPr>
        <w:pStyle w:val="Heading1"/>
        <w:ind w:left="-5"/>
        <w:rPr>
          <w:rFonts w:ascii="Arial" w:eastAsia="Arial" w:hAnsi="Arial" w:cs="Arial"/>
        </w:rPr>
      </w:pPr>
    </w:p>
    <w:p w14:paraId="05C56732" w14:textId="77777777" w:rsidR="00BC012F" w:rsidRDefault="00BC012F">
      <w:pPr>
        <w:rPr>
          <w:rFonts w:ascii="Arial" w:eastAsia="Arial" w:hAnsi="Arial" w:cs="Arial"/>
          <w:color w:val="0F4761" w:themeColor="accent1" w:themeShade="BF"/>
          <w:sz w:val="40"/>
          <w:szCs w:val="40"/>
        </w:rPr>
      </w:pPr>
      <w:r>
        <w:rPr>
          <w:rFonts w:ascii="Arial" w:eastAsia="Arial" w:hAnsi="Arial" w:cs="Arial"/>
        </w:rPr>
        <w:br w:type="page"/>
      </w:r>
    </w:p>
    <w:p w14:paraId="30ECD74C" w14:textId="549F7E84" w:rsidR="00AA6E39" w:rsidRDefault="00AA6E39" w:rsidP="00AA6E39">
      <w:pPr>
        <w:pStyle w:val="Heading1"/>
        <w:ind w:left="-5"/>
      </w:pPr>
      <w:bookmarkStart w:id="114" w:name="_Toc166702049"/>
      <w:bookmarkStart w:id="115" w:name="_Toc166702426"/>
      <w:bookmarkStart w:id="116" w:name="_Toc166748829"/>
      <w:bookmarkStart w:id="117" w:name="_Toc167176243"/>
      <w:r>
        <w:rPr>
          <w:rFonts w:ascii="Arial" w:eastAsia="Arial" w:hAnsi="Arial" w:cs="Arial"/>
        </w:rPr>
        <w:t xml:space="preserve">3.3 </w:t>
      </w:r>
      <w:r>
        <w:t>Organic chemistry</w:t>
      </w:r>
      <w:bookmarkEnd w:id="114"/>
      <w:bookmarkEnd w:id="115"/>
      <w:bookmarkEnd w:id="116"/>
      <w:bookmarkEnd w:id="117"/>
    </w:p>
    <w:p w14:paraId="090C4CC3" w14:textId="77777777" w:rsidR="00AA6E39" w:rsidRDefault="00AA6E39" w:rsidP="00AA6E39">
      <w:pPr>
        <w:pStyle w:val="Heading2"/>
        <w:ind w:left="-5"/>
      </w:pPr>
      <w:bookmarkStart w:id="118" w:name="_Toc166702050"/>
      <w:bookmarkStart w:id="119" w:name="_Toc166702427"/>
      <w:bookmarkStart w:id="120" w:name="_Toc166748830"/>
      <w:bookmarkStart w:id="121" w:name="_Toc167176244"/>
      <w:r>
        <w:rPr>
          <w:rFonts w:ascii="Arial" w:eastAsia="Arial" w:hAnsi="Arial" w:cs="Arial"/>
        </w:rPr>
        <w:t xml:space="preserve">3.3.1 </w:t>
      </w:r>
      <w:r>
        <w:t>Introduction to organic chemistry</w:t>
      </w:r>
      <w:bookmarkEnd w:id="118"/>
      <w:bookmarkEnd w:id="119"/>
      <w:bookmarkEnd w:id="120"/>
      <w:bookmarkEnd w:id="121"/>
    </w:p>
    <w:p w14:paraId="37E999A0" w14:textId="77777777" w:rsidR="00AA6E39" w:rsidRDefault="00AA6E39" w:rsidP="00AA6E39">
      <w:pPr>
        <w:spacing w:after="125"/>
        <w:ind w:left="-5" w:right="12"/>
      </w:pPr>
      <w:r>
        <w:t>Organic chemistry is the study of the millions of covalent compounds of the element carbon.</w:t>
      </w:r>
    </w:p>
    <w:p w14:paraId="17B75F3A" w14:textId="77777777" w:rsidR="00AA6E39" w:rsidRDefault="00AA6E39" w:rsidP="00AA6E39">
      <w:pPr>
        <w:spacing w:after="126"/>
        <w:ind w:left="-5" w:right="12"/>
      </w:pPr>
      <w:r>
        <w:t>These structurally diverse compounds vary from naturally occurring petroleum fuels to DNA and the molecules in living systems. Organic compounds also demonstrate human ingenuity in the vast range of synthetic materials created by chemists. Many of these compounds are used as drugs, medicines and plastics.</w:t>
      </w:r>
    </w:p>
    <w:p w14:paraId="70CCEE36" w14:textId="77777777" w:rsidR="00AA6E39" w:rsidRDefault="00AA6E39" w:rsidP="00AA6E39">
      <w:pPr>
        <w:spacing w:after="126"/>
        <w:ind w:left="-5" w:right="12"/>
      </w:pPr>
      <w:r>
        <w:t>Organic compounds are named using the International Union of Pure and Applied Chemistry (IUPAC) system and the structure or formula of molecules can be represented in various different ways. Organic mechanisms are studied, which enable reactions to be explained.</w:t>
      </w:r>
    </w:p>
    <w:p w14:paraId="00DB8C07" w14:textId="77777777" w:rsidR="00AA6E39" w:rsidRDefault="00AA6E39" w:rsidP="00AA6E39">
      <w:pPr>
        <w:ind w:left="-5" w:right="12"/>
      </w:pPr>
      <w:r>
        <w:t>In the search for sustainable chemistry, for safer agrochemicals and for new materials to match the desire for new technology, Chemistry plays the dominant role.</w:t>
      </w:r>
    </w:p>
    <w:p w14:paraId="01978625" w14:textId="77777777" w:rsidR="00AA6E39" w:rsidRDefault="00AA6E39" w:rsidP="00AA6E39">
      <w:pPr>
        <w:spacing w:after="0"/>
        <w:ind w:left="-5"/>
      </w:pPr>
      <w:r>
        <w:rPr>
          <w:color w:val="522E91"/>
          <w:sz w:val="26"/>
        </w:rPr>
        <w:t xml:space="preserve">3.3.1.1 </w:t>
      </w:r>
      <w:r>
        <w:rPr>
          <w:rFonts w:ascii="Calibri" w:eastAsia="Calibri" w:hAnsi="Calibri" w:cs="Calibri"/>
          <w:color w:val="522E91"/>
          <w:sz w:val="26"/>
        </w:rPr>
        <w:t>Nomenclature</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62D3D9A2"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2D01E341"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3C78013A"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C2AE798" w14:textId="77777777" w:rsidTr="00EA65EE">
        <w:trPr>
          <w:trHeight w:val="6427"/>
        </w:trPr>
        <w:tc>
          <w:tcPr>
            <w:tcW w:w="5783" w:type="dxa"/>
            <w:tcBorders>
              <w:top w:val="single" w:sz="8" w:space="0" w:color="000000"/>
              <w:left w:val="nil"/>
              <w:bottom w:val="nil"/>
              <w:right w:val="single" w:sz="8" w:space="0" w:color="000000"/>
            </w:tcBorders>
            <w:vAlign w:val="center"/>
          </w:tcPr>
          <w:p w14:paraId="74510FFD" w14:textId="77777777" w:rsidR="00AA6E39" w:rsidRDefault="00AA6E39" w:rsidP="00EA65EE">
            <w:pPr>
              <w:spacing w:after="142" w:line="259" w:lineRule="auto"/>
            </w:pPr>
            <w:r>
              <w:t>Organic compounds can be represented by:</w:t>
            </w:r>
          </w:p>
          <w:p w14:paraId="64DF4B94" w14:textId="77777777" w:rsidR="00AA6E39" w:rsidRDefault="00AA6E39" w:rsidP="0034387E">
            <w:pPr>
              <w:numPr>
                <w:ilvl w:val="0"/>
                <w:numId w:val="58"/>
              </w:numPr>
              <w:spacing w:after="47" w:line="259" w:lineRule="auto"/>
              <w:ind w:hanging="280"/>
            </w:pPr>
            <w:r>
              <w:t>empirical formula</w:t>
            </w:r>
          </w:p>
          <w:p w14:paraId="6563518B" w14:textId="77777777" w:rsidR="00AA6E39" w:rsidRDefault="00AA6E39" w:rsidP="0034387E">
            <w:pPr>
              <w:numPr>
                <w:ilvl w:val="0"/>
                <w:numId w:val="58"/>
              </w:numPr>
              <w:spacing w:after="47" w:line="259" w:lineRule="auto"/>
              <w:ind w:hanging="280"/>
            </w:pPr>
            <w:r>
              <w:t>molecular formula</w:t>
            </w:r>
          </w:p>
          <w:p w14:paraId="2E3C271A" w14:textId="77777777" w:rsidR="00AA6E39" w:rsidRDefault="00AA6E39" w:rsidP="0034387E">
            <w:pPr>
              <w:numPr>
                <w:ilvl w:val="0"/>
                <w:numId w:val="58"/>
              </w:numPr>
              <w:spacing w:after="47" w:line="259" w:lineRule="auto"/>
              <w:ind w:hanging="280"/>
            </w:pPr>
            <w:r>
              <w:t>general formula</w:t>
            </w:r>
          </w:p>
          <w:p w14:paraId="54B4CF9C" w14:textId="77777777" w:rsidR="00AA6E39" w:rsidRDefault="00AA6E39" w:rsidP="0034387E">
            <w:pPr>
              <w:numPr>
                <w:ilvl w:val="0"/>
                <w:numId w:val="58"/>
              </w:numPr>
              <w:spacing w:after="47" w:line="259" w:lineRule="auto"/>
              <w:ind w:hanging="280"/>
            </w:pPr>
            <w:r>
              <w:t>structural formula</w:t>
            </w:r>
          </w:p>
          <w:p w14:paraId="378D723B" w14:textId="77777777" w:rsidR="00AA6E39" w:rsidRDefault="00AA6E39" w:rsidP="0034387E">
            <w:pPr>
              <w:numPr>
                <w:ilvl w:val="0"/>
                <w:numId w:val="58"/>
              </w:numPr>
              <w:spacing w:after="47" w:line="259" w:lineRule="auto"/>
              <w:ind w:hanging="280"/>
            </w:pPr>
            <w:r>
              <w:t>displayed formula</w:t>
            </w:r>
          </w:p>
          <w:p w14:paraId="4864241D" w14:textId="77777777" w:rsidR="00AA6E39" w:rsidRDefault="00AA6E39" w:rsidP="0034387E">
            <w:pPr>
              <w:numPr>
                <w:ilvl w:val="0"/>
                <w:numId w:val="58"/>
              </w:numPr>
              <w:spacing w:after="130" w:line="259" w:lineRule="auto"/>
              <w:ind w:hanging="280"/>
            </w:pPr>
            <w:r>
              <w:t>skeletal formula.</w:t>
            </w:r>
          </w:p>
          <w:p w14:paraId="44CA4ED7" w14:textId="77777777" w:rsidR="00AA6E39" w:rsidRDefault="00AA6E39" w:rsidP="00EA65EE">
            <w:pPr>
              <w:spacing w:after="132" w:line="250" w:lineRule="auto"/>
            </w:pPr>
            <w:r>
              <w:t>The characteristics of a homologous series, a series of compounds containing the same functional group.</w:t>
            </w:r>
          </w:p>
          <w:p w14:paraId="203F73EF" w14:textId="77777777" w:rsidR="00AA6E39" w:rsidRDefault="00AA6E39" w:rsidP="00EA65EE">
            <w:pPr>
              <w:spacing w:after="123" w:line="259" w:lineRule="auto"/>
            </w:pPr>
            <w:r>
              <w:t>IUPAC rules for nomenclature.</w:t>
            </w:r>
          </w:p>
          <w:p w14:paraId="3D4F6BE5" w14:textId="77777777" w:rsidR="00AA6E39" w:rsidRDefault="00AA6E39" w:rsidP="00EA65EE">
            <w:pPr>
              <w:spacing w:after="142" w:line="259" w:lineRule="auto"/>
            </w:pPr>
            <w:r>
              <w:rPr>
                <w:rFonts w:ascii="Arial" w:eastAsia="Arial" w:hAnsi="Arial" w:cs="Arial"/>
                <w:b/>
              </w:rPr>
              <w:t>Students should be able to:</w:t>
            </w:r>
          </w:p>
          <w:p w14:paraId="2AEB0264" w14:textId="77777777" w:rsidR="00AA6E39" w:rsidRDefault="00AA6E39" w:rsidP="0034387E">
            <w:pPr>
              <w:numPr>
                <w:ilvl w:val="0"/>
                <w:numId w:val="58"/>
              </w:numPr>
              <w:spacing w:after="43" w:line="257" w:lineRule="auto"/>
              <w:ind w:hanging="280"/>
            </w:pPr>
            <w:r>
              <w:t>draw structural, displayed and skeletal formulas for given organic compounds</w:t>
            </w:r>
          </w:p>
          <w:p w14:paraId="14C773C6" w14:textId="77777777" w:rsidR="00AA6E39" w:rsidRDefault="00AA6E39" w:rsidP="0034387E">
            <w:pPr>
              <w:numPr>
                <w:ilvl w:val="0"/>
                <w:numId w:val="58"/>
              </w:numPr>
              <w:spacing w:after="46" w:line="254" w:lineRule="auto"/>
              <w:ind w:hanging="280"/>
            </w:pPr>
            <w:r>
              <w:t>apply IUPAC rules for nomenclature to name organic compounds limited to chains and rings with up to six carbon atoms each</w:t>
            </w:r>
          </w:p>
          <w:p w14:paraId="42B1244F" w14:textId="77777777" w:rsidR="00AA6E39" w:rsidRDefault="00AA6E39" w:rsidP="0034387E">
            <w:pPr>
              <w:numPr>
                <w:ilvl w:val="0"/>
                <w:numId w:val="58"/>
              </w:numPr>
              <w:spacing w:line="259" w:lineRule="auto"/>
              <w:ind w:hanging="280"/>
            </w:pPr>
            <w:r>
              <w:t>apply IUPAC rules for nomenclature to draw the structure of an organic compound from the IUPAC name limited to chains and rings with up to six carbon atoms each.</w:t>
            </w:r>
          </w:p>
        </w:tc>
        <w:tc>
          <w:tcPr>
            <w:tcW w:w="3855" w:type="dxa"/>
            <w:tcBorders>
              <w:top w:val="single" w:sz="8" w:space="0" w:color="000000"/>
              <w:left w:val="single" w:sz="8" w:space="0" w:color="000000"/>
              <w:bottom w:val="nil"/>
              <w:right w:val="nil"/>
            </w:tcBorders>
          </w:tcPr>
          <w:p w14:paraId="20CAB914" w14:textId="77777777" w:rsidR="00AA6E39" w:rsidRDefault="00AA6E39" w:rsidP="00EA65EE">
            <w:pPr>
              <w:spacing w:after="160" w:line="259" w:lineRule="auto"/>
            </w:pPr>
          </w:p>
        </w:tc>
      </w:tr>
    </w:tbl>
    <w:p w14:paraId="5F54F82E" w14:textId="77777777" w:rsidR="003C307A" w:rsidRDefault="003C307A" w:rsidP="00AA6E39">
      <w:pPr>
        <w:spacing w:after="0"/>
        <w:ind w:left="-5"/>
        <w:rPr>
          <w:color w:val="522E91"/>
          <w:sz w:val="26"/>
        </w:rPr>
      </w:pPr>
    </w:p>
    <w:p w14:paraId="0180B526" w14:textId="77777777" w:rsidR="003C307A" w:rsidRDefault="003C307A">
      <w:pPr>
        <w:rPr>
          <w:color w:val="522E91"/>
          <w:sz w:val="26"/>
        </w:rPr>
      </w:pPr>
      <w:r>
        <w:rPr>
          <w:color w:val="522E91"/>
          <w:sz w:val="26"/>
        </w:rPr>
        <w:br w:type="page"/>
      </w:r>
    </w:p>
    <w:p w14:paraId="350375F4" w14:textId="59C1F92A" w:rsidR="00AA6E39" w:rsidRDefault="00AA6E39" w:rsidP="00AA6E39">
      <w:pPr>
        <w:spacing w:after="0"/>
        <w:ind w:left="-5"/>
      </w:pPr>
      <w:r>
        <w:rPr>
          <w:color w:val="522E91"/>
          <w:sz w:val="26"/>
        </w:rPr>
        <w:t xml:space="preserve">3.3.1.2 </w:t>
      </w:r>
      <w:r>
        <w:rPr>
          <w:rFonts w:ascii="Calibri" w:eastAsia="Calibri" w:hAnsi="Calibri" w:cs="Calibri"/>
          <w:color w:val="522E91"/>
          <w:sz w:val="26"/>
        </w:rPr>
        <w:t>Reaction mechanisms</w:t>
      </w:r>
    </w:p>
    <w:tbl>
      <w:tblPr>
        <w:tblStyle w:val="TableGrid0"/>
        <w:tblW w:w="9638" w:type="dxa"/>
        <w:tblInd w:w="0" w:type="dxa"/>
        <w:tblCellMar>
          <w:top w:w="167" w:type="dxa"/>
          <w:left w:w="60" w:type="dxa"/>
          <w:right w:w="88" w:type="dxa"/>
        </w:tblCellMar>
        <w:tblLook w:val="04A0" w:firstRow="1" w:lastRow="0" w:firstColumn="1" w:lastColumn="0" w:noHBand="0" w:noVBand="1"/>
      </w:tblPr>
      <w:tblGrid>
        <w:gridCol w:w="5783"/>
        <w:gridCol w:w="3855"/>
      </w:tblGrid>
      <w:tr w:rsidR="00AA6E39" w14:paraId="7C174413"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60D0F345"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B1191E8"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5A7BC889" w14:textId="77777777" w:rsidTr="00EA65EE">
        <w:trPr>
          <w:trHeight w:val="6893"/>
        </w:trPr>
        <w:tc>
          <w:tcPr>
            <w:tcW w:w="5783" w:type="dxa"/>
            <w:tcBorders>
              <w:top w:val="single" w:sz="8" w:space="0" w:color="000000"/>
              <w:left w:val="nil"/>
              <w:bottom w:val="nil"/>
              <w:right w:val="single" w:sz="8" w:space="0" w:color="000000"/>
            </w:tcBorders>
            <w:vAlign w:val="center"/>
          </w:tcPr>
          <w:p w14:paraId="239B8218" w14:textId="77777777" w:rsidR="00AA6E39" w:rsidRDefault="00AA6E39" w:rsidP="00EA65EE">
            <w:pPr>
              <w:spacing w:after="132" w:line="250" w:lineRule="auto"/>
            </w:pPr>
            <w:r>
              <w:t>Reactions of organic compounds can be explained using mechanisms.</w:t>
            </w:r>
          </w:p>
          <w:p w14:paraId="1FDA897E" w14:textId="77777777" w:rsidR="00AA6E39" w:rsidRDefault="00AA6E39" w:rsidP="00EA65EE">
            <w:pPr>
              <w:spacing w:after="142" w:line="259" w:lineRule="auto"/>
            </w:pPr>
            <w:r>
              <w:t>Free-radical mechanisms:</w:t>
            </w:r>
          </w:p>
          <w:p w14:paraId="1DD97826" w14:textId="77777777" w:rsidR="00AA6E39" w:rsidRDefault="00AA6E39" w:rsidP="0034387E">
            <w:pPr>
              <w:numPr>
                <w:ilvl w:val="0"/>
                <w:numId w:val="59"/>
              </w:numPr>
              <w:spacing w:after="43" w:line="257" w:lineRule="auto"/>
              <w:ind w:hanging="280"/>
            </w:pPr>
            <w:r>
              <w:t>the unpaired electron in a radical is represented by a dot</w:t>
            </w:r>
          </w:p>
          <w:p w14:paraId="3AE30752" w14:textId="77777777" w:rsidR="00AA6E39" w:rsidRDefault="00AA6E39" w:rsidP="0034387E">
            <w:pPr>
              <w:numPr>
                <w:ilvl w:val="0"/>
                <w:numId w:val="59"/>
              </w:numPr>
              <w:spacing w:after="125" w:line="257" w:lineRule="auto"/>
              <w:ind w:hanging="280"/>
            </w:pPr>
            <w:r>
              <w:t>the use of curly arrows is not required for radical mechanisms.</w:t>
            </w:r>
          </w:p>
          <w:p w14:paraId="329CB380" w14:textId="77777777" w:rsidR="00AA6E39" w:rsidRDefault="00AA6E39" w:rsidP="00EA65EE">
            <w:pPr>
              <w:spacing w:after="142" w:line="259" w:lineRule="auto"/>
            </w:pPr>
            <w:r>
              <w:rPr>
                <w:rFonts w:ascii="Arial" w:eastAsia="Arial" w:hAnsi="Arial" w:cs="Arial"/>
                <w:b/>
              </w:rPr>
              <w:t>Students should be able to:</w:t>
            </w:r>
          </w:p>
          <w:p w14:paraId="409EFFC1" w14:textId="2EFF1F40" w:rsidR="00AA6E39" w:rsidRDefault="00AA6E39" w:rsidP="0034387E">
            <w:pPr>
              <w:numPr>
                <w:ilvl w:val="0"/>
                <w:numId w:val="59"/>
              </w:numPr>
              <w:spacing w:after="345" w:line="257" w:lineRule="auto"/>
              <w:ind w:hanging="280"/>
            </w:pPr>
            <w:r>
              <w:t>write balanced equations for the steps in a free</w:t>
            </w:r>
            <w:r w:rsidR="003C307A">
              <w:t xml:space="preserve"> </w:t>
            </w:r>
            <w:r>
              <w:t>radical mechanism.</w:t>
            </w:r>
          </w:p>
          <w:p w14:paraId="2EC6692E" w14:textId="77777777" w:rsidR="00AA6E39" w:rsidRDefault="00AA6E39" w:rsidP="00EA65EE">
            <w:pPr>
              <w:spacing w:after="142" w:line="259" w:lineRule="auto"/>
            </w:pPr>
            <w:r>
              <w:t>Other mechanisms:</w:t>
            </w:r>
          </w:p>
          <w:p w14:paraId="0CBDC9EE" w14:textId="77777777" w:rsidR="00AA6E39" w:rsidRDefault="00AA6E39" w:rsidP="0034387E">
            <w:pPr>
              <w:numPr>
                <w:ilvl w:val="0"/>
                <w:numId w:val="59"/>
              </w:numPr>
              <w:spacing w:after="46" w:line="254" w:lineRule="auto"/>
              <w:ind w:hanging="280"/>
            </w:pPr>
            <w:r>
              <w:t>the formation of a covalent bond is shown by a curly arrow that starts from a lone electron pair or from another covalent bond</w:t>
            </w:r>
          </w:p>
          <w:p w14:paraId="67F8561F" w14:textId="77777777" w:rsidR="00AA6E39" w:rsidRDefault="00AA6E39" w:rsidP="0034387E">
            <w:pPr>
              <w:numPr>
                <w:ilvl w:val="0"/>
                <w:numId w:val="59"/>
              </w:numPr>
              <w:spacing w:after="125" w:line="257" w:lineRule="auto"/>
              <w:ind w:hanging="280"/>
            </w:pPr>
            <w:r>
              <w:t>the breaking of a covalent bond is shown by a curly arrow starting from the bond.</w:t>
            </w:r>
          </w:p>
          <w:p w14:paraId="3D0CD8F9" w14:textId="77777777" w:rsidR="00AA6E39" w:rsidRDefault="00AA6E39" w:rsidP="00EA65EE">
            <w:pPr>
              <w:spacing w:after="142" w:line="259" w:lineRule="auto"/>
            </w:pPr>
            <w:r>
              <w:rPr>
                <w:rFonts w:ascii="Arial" w:eastAsia="Arial" w:hAnsi="Arial" w:cs="Arial"/>
                <w:b/>
              </w:rPr>
              <w:t>Students should be able to:</w:t>
            </w:r>
          </w:p>
          <w:p w14:paraId="30ECB002" w14:textId="77777777" w:rsidR="00AA6E39" w:rsidRDefault="00AA6E39" w:rsidP="0034387E">
            <w:pPr>
              <w:numPr>
                <w:ilvl w:val="0"/>
                <w:numId w:val="59"/>
              </w:numPr>
              <w:spacing w:line="259" w:lineRule="auto"/>
              <w:ind w:hanging="280"/>
            </w:pPr>
            <w:r>
              <w:t>outline mechanisms by drawing the structures of the species involved and curly arrows to represent the movement of electron pairs.</w:t>
            </w:r>
          </w:p>
        </w:tc>
        <w:tc>
          <w:tcPr>
            <w:tcW w:w="3855" w:type="dxa"/>
            <w:tcBorders>
              <w:top w:val="single" w:sz="8" w:space="0" w:color="000000"/>
              <w:left w:val="single" w:sz="8" w:space="0" w:color="000000"/>
              <w:bottom w:val="nil"/>
              <w:right w:val="nil"/>
            </w:tcBorders>
          </w:tcPr>
          <w:p w14:paraId="0329179E" w14:textId="77777777" w:rsidR="00AA6E39" w:rsidRDefault="00AA6E39" w:rsidP="00EA65EE">
            <w:pPr>
              <w:spacing w:after="160" w:line="259" w:lineRule="auto"/>
            </w:pPr>
          </w:p>
        </w:tc>
      </w:tr>
    </w:tbl>
    <w:p w14:paraId="3CB40D39" w14:textId="77777777" w:rsidR="00895029" w:rsidRDefault="00895029" w:rsidP="00AA6E39">
      <w:pPr>
        <w:spacing w:after="0"/>
        <w:ind w:left="-5"/>
        <w:rPr>
          <w:color w:val="522E91"/>
          <w:sz w:val="26"/>
        </w:rPr>
      </w:pPr>
    </w:p>
    <w:p w14:paraId="59C91C31" w14:textId="626C165A" w:rsidR="00AA6E39" w:rsidRDefault="00AA6E39" w:rsidP="00AA6E39">
      <w:pPr>
        <w:spacing w:after="0"/>
        <w:ind w:left="-5"/>
      </w:pPr>
      <w:r>
        <w:rPr>
          <w:color w:val="522E91"/>
          <w:sz w:val="26"/>
        </w:rPr>
        <w:t xml:space="preserve">.3.1.3 </w:t>
      </w:r>
      <w:r>
        <w:rPr>
          <w:rFonts w:ascii="Calibri" w:eastAsia="Calibri" w:hAnsi="Calibri" w:cs="Calibri"/>
          <w:color w:val="522E91"/>
          <w:sz w:val="26"/>
        </w:rPr>
        <w:t>Isomerism</w:t>
      </w:r>
    </w:p>
    <w:tbl>
      <w:tblPr>
        <w:tblStyle w:val="TableGrid0"/>
        <w:tblW w:w="9638" w:type="dxa"/>
        <w:tblInd w:w="0" w:type="dxa"/>
        <w:tblCellMar>
          <w:top w:w="167" w:type="dxa"/>
          <w:left w:w="60" w:type="dxa"/>
          <w:right w:w="79" w:type="dxa"/>
        </w:tblCellMar>
        <w:tblLook w:val="04A0" w:firstRow="1" w:lastRow="0" w:firstColumn="1" w:lastColumn="0" w:noHBand="0" w:noVBand="1"/>
      </w:tblPr>
      <w:tblGrid>
        <w:gridCol w:w="5783"/>
        <w:gridCol w:w="3855"/>
      </w:tblGrid>
      <w:tr w:rsidR="00AA6E39" w14:paraId="528EFA5E" w14:textId="77777777" w:rsidTr="00EA65EE">
        <w:trPr>
          <w:trHeight w:val="799"/>
        </w:trPr>
        <w:tc>
          <w:tcPr>
            <w:tcW w:w="5783" w:type="dxa"/>
            <w:tcBorders>
              <w:top w:val="nil"/>
              <w:left w:val="nil"/>
              <w:bottom w:val="single" w:sz="8" w:space="0" w:color="000000"/>
              <w:right w:val="single" w:sz="8" w:space="0" w:color="000000"/>
            </w:tcBorders>
            <w:shd w:val="clear" w:color="auto" w:fill="B499DF"/>
          </w:tcPr>
          <w:p w14:paraId="134B6E47"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FD2518A"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2CF3C98B" w14:textId="77777777" w:rsidTr="003C307A">
        <w:trPr>
          <w:trHeight w:val="13"/>
        </w:trPr>
        <w:tc>
          <w:tcPr>
            <w:tcW w:w="5783" w:type="dxa"/>
            <w:tcBorders>
              <w:top w:val="single" w:sz="8" w:space="0" w:color="000000"/>
              <w:left w:val="nil"/>
              <w:bottom w:val="nil"/>
              <w:right w:val="single" w:sz="8" w:space="0" w:color="000000"/>
            </w:tcBorders>
            <w:vAlign w:val="center"/>
          </w:tcPr>
          <w:p w14:paraId="5227BCD1" w14:textId="77777777" w:rsidR="00AA6E39" w:rsidRDefault="00AA6E39" w:rsidP="00EA65EE">
            <w:pPr>
              <w:spacing w:after="123" w:line="259" w:lineRule="auto"/>
            </w:pPr>
            <w:r>
              <w:t>Structural isomerism.</w:t>
            </w:r>
          </w:p>
          <w:p w14:paraId="59838181" w14:textId="77777777" w:rsidR="00AA6E39" w:rsidRDefault="00AA6E39" w:rsidP="00EA65EE">
            <w:pPr>
              <w:spacing w:after="123" w:line="259" w:lineRule="auto"/>
            </w:pPr>
            <w:r>
              <w:t>Stereoisomerism.</w:t>
            </w:r>
          </w:p>
          <w:p w14:paraId="250C1B11" w14:textId="77777777" w:rsidR="00AA6E39" w:rsidRDefault="00AA6E39" w:rsidP="00EA65EE">
            <w:pPr>
              <w:spacing w:after="132" w:line="250" w:lineRule="auto"/>
            </w:pPr>
            <w:r>
              <w:rPr>
                <w:rFonts w:ascii="Arial" w:eastAsia="Arial" w:hAnsi="Arial" w:cs="Arial"/>
                <w:i/>
              </w:rPr>
              <w:t>E</w:t>
            </w:r>
            <w:r>
              <w:t>–</w:t>
            </w:r>
            <w:r>
              <w:rPr>
                <w:rFonts w:ascii="Arial" w:eastAsia="Arial" w:hAnsi="Arial" w:cs="Arial"/>
                <w:i/>
              </w:rPr>
              <w:t>Z</w:t>
            </w:r>
            <w:r>
              <w:t xml:space="preserve"> isomerism is a form of stereoisomerism and occurs as a result of restricted rotation about the planar carbon– carbon double bond.</w:t>
            </w:r>
          </w:p>
          <w:p w14:paraId="5C770F8D" w14:textId="77777777" w:rsidR="00AA6E39" w:rsidRDefault="00AA6E39" w:rsidP="00EA65EE">
            <w:pPr>
              <w:spacing w:after="123" w:line="259" w:lineRule="auto"/>
            </w:pPr>
            <w:r>
              <w:t>Cahn–Ingold–Prelog (CIP) priority rules.</w:t>
            </w:r>
          </w:p>
          <w:p w14:paraId="5E9C6CC9" w14:textId="77777777" w:rsidR="00AA6E39" w:rsidRDefault="00AA6E39" w:rsidP="00EA65EE">
            <w:pPr>
              <w:spacing w:after="142" w:line="259" w:lineRule="auto"/>
            </w:pPr>
            <w:r>
              <w:rPr>
                <w:rFonts w:ascii="Arial" w:eastAsia="Arial" w:hAnsi="Arial" w:cs="Arial"/>
                <w:b/>
              </w:rPr>
              <w:t>Students should be able to:</w:t>
            </w:r>
          </w:p>
          <w:p w14:paraId="32064FAF" w14:textId="77777777" w:rsidR="00AA6E39" w:rsidRDefault="00AA6E39" w:rsidP="0034387E">
            <w:pPr>
              <w:numPr>
                <w:ilvl w:val="0"/>
                <w:numId w:val="60"/>
              </w:numPr>
              <w:spacing w:after="47" w:line="259" w:lineRule="auto"/>
              <w:ind w:hanging="280"/>
            </w:pPr>
            <w:r>
              <w:t>define the term structural isomer</w:t>
            </w:r>
          </w:p>
          <w:p w14:paraId="372BBF4C" w14:textId="77777777" w:rsidR="00AA6E39" w:rsidRDefault="00AA6E39" w:rsidP="0034387E">
            <w:pPr>
              <w:numPr>
                <w:ilvl w:val="0"/>
                <w:numId w:val="60"/>
              </w:numPr>
              <w:spacing w:after="43" w:line="257" w:lineRule="auto"/>
              <w:ind w:hanging="280"/>
            </w:pPr>
            <w:r>
              <w:t>draw the structures of chain, position and functional group isomers</w:t>
            </w:r>
          </w:p>
          <w:p w14:paraId="24568E78" w14:textId="77777777" w:rsidR="00AA6E39" w:rsidRDefault="00AA6E39" w:rsidP="0034387E">
            <w:pPr>
              <w:numPr>
                <w:ilvl w:val="0"/>
                <w:numId w:val="60"/>
              </w:numPr>
              <w:spacing w:after="47" w:line="259" w:lineRule="auto"/>
              <w:ind w:hanging="280"/>
            </w:pPr>
            <w:r>
              <w:t>define the term stereoisomer</w:t>
            </w:r>
          </w:p>
          <w:p w14:paraId="27A44C7D" w14:textId="77777777" w:rsidR="00AA6E39" w:rsidRDefault="00AA6E39" w:rsidP="0034387E">
            <w:pPr>
              <w:numPr>
                <w:ilvl w:val="0"/>
                <w:numId w:val="60"/>
              </w:numPr>
              <w:spacing w:after="47" w:line="259" w:lineRule="auto"/>
              <w:ind w:hanging="280"/>
            </w:pPr>
            <w:r>
              <w:t xml:space="preserve">draw the structural formulas of </w:t>
            </w:r>
            <w:r>
              <w:rPr>
                <w:rFonts w:ascii="Arial" w:eastAsia="Arial" w:hAnsi="Arial" w:cs="Arial"/>
                <w:i/>
              </w:rPr>
              <w:t>E</w:t>
            </w:r>
            <w:r>
              <w:t xml:space="preserve"> and </w:t>
            </w:r>
            <w:r>
              <w:rPr>
                <w:rFonts w:ascii="Arial" w:eastAsia="Arial" w:hAnsi="Arial" w:cs="Arial"/>
                <w:i/>
              </w:rPr>
              <w:t>Z</w:t>
            </w:r>
            <w:r>
              <w:t xml:space="preserve"> isomers</w:t>
            </w:r>
          </w:p>
          <w:p w14:paraId="65172868" w14:textId="77777777" w:rsidR="00AA6E39" w:rsidRDefault="00AA6E39" w:rsidP="0034387E">
            <w:pPr>
              <w:numPr>
                <w:ilvl w:val="0"/>
                <w:numId w:val="60"/>
              </w:numPr>
              <w:spacing w:line="259" w:lineRule="auto"/>
              <w:ind w:hanging="280"/>
            </w:pPr>
            <w:r>
              <w:t xml:space="preserve">apply the CIP priority rules to </w:t>
            </w:r>
            <w:r>
              <w:rPr>
                <w:rFonts w:ascii="Arial" w:eastAsia="Arial" w:hAnsi="Arial" w:cs="Arial"/>
                <w:i/>
              </w:rPr>
              <w:t>E</w:t>
            </w:r>
            <w:r>
              <w:t xml:space="preserve"> and </w:t>
            </w:r>
            <w:r>
              <w:rPr>
                <w:rFonts w:ascii="Arial" w:eastAsia="Arial" w:hAnsi="Arial" w:cs="Arial"/>
                <w:i/>
              </w:rPr>
              <w:t>Z</w:t>
            </w:r>
            <w:r>
              <w:t xml:space="preserve"> isomers.</w:t>
            </w:r>
          </w:p>
        </w:tc>
        <w:tc>
          <w:tcPr>
            <w:tcW w:w="3855" w:type="dxa"/>
            <w:tcBorders>
              <w:top w:val="single" w:sz="8" w:space="0" w:color="000000"/>
              <w:left w:val="single" w:sz="8" w:space="0" w:color="000000"/>
              <w:bottom w:val="nil"/>
              <w:right w:val="nil"/>
            </w:tcBorders>
          </w:tcPr>
          <w:p w14:paraId="4476052F" w14:textId="77777777" w:rsidR="00AA6E39" w:rsidRDefault="00AA6E39" w:rsidP="00EA65EE">
            <w:pPr>
              <w:spacing w:after="123" w:line="259" w:lineRule="auto"/>
            </w:pPr>
            <w:r>
              <w:rPr>
                <w:rFonts w:ascii="Arial" w:eastAsia="Arial" w:hAnsi="Arial" w:cs="Arial"/>
                <w:b/>
              </w:rPr>
              <w:t>MS 4.2</w:t>
            </w:r>
          </w:p>
          <w:p w14:paraId="7EB1A906" w14:textId="77777777" w:rsidR="00AA6E39" w:rsidRDefault="00AA6E39" w:rsidP="00EA65EE">
            <w:pPr>
              <w:spacing w:line="250" w:lineRule="auto"/>
            </w:pPr>
            <w:r>
              <w:t>Students could be given the structure of one isomer and asked to draw</w:t>
            </w:r>
          </w:p>
          <w:p w14:paraId="00AE39EE" w14:textId="77777777" w:rsidR="00AA6E39" w:rsidRDefault="00AA6E39" w:rsidP="00EA65EE">
            <w:pPr>
              <w:spacing w:line="259" w:lineRule="auto"/>
            </w:pPr>
            <w:r>
              <w:t>further isomers. Various</w:t>
            </w:r>
          </w:p>
          <w:p w14:paraId="36F0FE8F" w14:textId="77777777" w:rsidR="00AA6E39" w:rsidRDefault="00AA6E39" w:rsidP="00EA65EE">
            <w:pPr>
              <w:spacing w:after="132" w:line="250" w:lineRule="auto"/>
            </w:pPr>
            <w:r>
              <w:t>representations could be used to give the opportunity to identify those that are isomeric.</w:t>
            </w:r>
          </w:p>
          <w:p w14:paraId="56627609" w14:textId="77777777" w:rsidR="00AA6E39" w:rsidRDefault="00AA6E39" w:rsidP="00EA65EE">
            <w:pPr>
              <w:spacing w:after="123" w:line="259" w:lineRule="auto"/>
            </w:pPr>
            <w:r>
              <w:rPr>
                <w:rFonts w:ascii="Arial" w:eastAsia="Arial" w:hAnsi="Arial" w:cs="Arial"/>
                <w:b/>
              </w:rPr>
              <w:t>MS 4.1, 4.2 and 4.3</w:t>
            </w:r>
          </w:p>
          <w:p w14:paraId="1A572485" w14:textId="77777777" w:rsidR="00AA6E39" w:rsidRDefault="00AA6E39" w:rsidP="00EA65EE">
            <w:pPr>
              <w:spacing w:after="132" w:line="250" w:lineRule="auto"/>
            </w:pPr>
            <w:r>
              <w:t xml:space="preserve">Students understand the origin of </w:t>
            </w:r>
            <w:r>
              <w:rPr>
                <w:rFonts w:ascii="Arial" w:eastAsia="Arial" w:hAnsi="Arial" w:cs="Arial"/>
                <w:i/>
              </w:rPr>
              <w:t>E</w:t>
            </w:r>
            <w:r>
              <w:t>–</w:t>
            </w:r>
            <w:r>
              <w:rPr>
                <w:rFonts w:ascii="Arial" w:eastAsia="Arial" w:hAnsi="Arial" w:cs="Arial"/>
                <w:i/>
              </w:rPr>
              <w:t xml:space="preserve">Z </w:t>
            </w:r>
            <w:r>
              <w:t>isomerism.</w:t>
            </w:r>
          </w:p>
          <w:p w14:paraId="1C20AF5A" w14:textId="77777777" w:rsidR="00AA6E39" w:rsidRDefault="00AA6E39" w:rsidP="00EA65EE">
            <w:pPr>
              <w:spacing w:line="259" w:lineRule="auto"/>
            </w:pPr>
            <w:r>
              <w:t>Students draw different forms of isomers.</w:t>
            </w:r>
          </w:p>
        </w:tc>
      </w:tr>
    </w:tbl>
    <w:p w14:paraId="1F8795AA" w14:textId="77777777" w:rsidR="00AA6E39" w:rsidRDefault="00AA6E39" w:rsidP="00AA6E39">
      <w:pPr>
        <w:pStyle w:val="Heading2"/>
        <w:ind w:left="-5"/>
      </w:pPr>
      <w:bookmarkStart w:id="122" w:name="_Toc166702051"/>
      <w:bookmarkStart w:id="123" w:name="_Toc166702428"/>
      <w:bookmarkStart w:id="124" w:name="_Toc166748831"/>
      <w:bookmarkStart w:id="125" w:name="_Toc167176245"/>
      <w:r>
        <w:rPr>
          <w:rFonts w:ascii="Arial" w:eastAsia="Arial" w:hAnsi="Arial" w:cs="Arial"/>
        </w:rPr>
        <w:t xml:space="preserve">3.3.2 </w:t>
      </w:r>
      <w:r>
        <w:t>Alkanes</w:t>
      </w:r>
      <w:bookmarkEnd w:id="122"/>
      <w:bookmarkEnd w:id="123"/>
      <w:bookmarkEnd w:id="124"/>
      <w:bookmarkEnd w:id="125"/>
    </w:p>
    <w:p w14:paraId="2F856F21" w14:textId="77777777" w:rsidR="00AA6E39" w:rsidRDefault="00AA6E39" w:rsidP="00AA6E39">
      <w:pPr>
        <w:spacing w:after="271"/>
        <w:ind w:left="-5" w:right="12"/>
      </w:pPr>
      <w:r>
        <w:t>Alkanes are the main constituent of crude oil, which is an important raw material for the chemical industry. Alkanes are also used as fuels and the environmental consequences of this use are considered in this section.</w:t>
      </w:r>
    </w:p>
    <w:p w14:paraId="2D050CB2" w14:textId="77777777" w:rsidR="00AA6E39" w:rsidRDefault="00AA6E39" w:rsidP="00AA6E39">
      <w:pPr>
        <w:spacing w:after="0"/>
        <w:ind w:left="-5"/>
      </w:pPr>
      <w:r>
        <w:rPr>
          <w:color w:val="522E91"/>
          <w:sz w:val="26"/>
        </w:rPr>
        <w:t xml:space="preserve">3.3.2.1 </w:t>
      </w:r>
      <w:r>
        <w:rPr>
          <w:rFonts w:ascii="Calibri" w:eastAsia="Calibri" w:hAnsi="Calibri" w:cs="Calibri"/>
          <w:color w:val="522E91"/>
          <w:sz w:val="26"/>
        </w:rPr>
        <w:t>Fractional distillation of crude oil</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71F4A4AB"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35C4DBFC"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5C382BC9"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7AE1CEA8" w14:textId="77777777" w:rsidTr="00EA65EE">
        <w:trPr>
          <w:trHeight w:val="1596"/>
        </w:trPr>
        <w:tc>
          <w:tcPr>
            <w:tcW w:w="5783" w:type="dxa"/>
            <w:tcBorders>
              <w:top w:val="single" w:sz="8" w:space="0" w:color="000000"/>
              <w:left w:val="nil"/>
              <w:bottom w:val="nil"/>
              <w:right w:val="single" w:sz="8" w:space="0" w:color="000000"/>
            </w:tcBorders>
          </w:tcPr>
          <w:p w14:paraId="515E2E7A" w14:textId="77777777" w:rsidR="00AA6E39" w:rsidRDefault="00AA6E39" w:rsidP="00EA65EE">
            <w:pPr>
              <w:spacing w:after="123" w:line="259" w:lineRule="auto"/>
            </w:pPr>
            <w:r>
              <w:t>Alkanes are saturated hydrocarbons.</w:t>
            </w:r>
          </w:p>
          <w:p w14:paraId="2529EFFD" w14:textId="77777777" w:rsidR="00AA6E39" w:rsidRDefault="00AA6E39" w:rsidP="00EA65EE">
            <w:pPr>
              <w:spacing w:line="259" w:lineRule="auto"/>
            </w:pPr>
            <w:r>
              <w:t>Petroleum is a mixture consisting mainly of alkane hydrocarbons that can be separated by fractional distillation.</w:t>
            </w:r>
          </w:p>
        </w:tc>
        <w:tc>
          <w:tcPr>
            <w:tcW w:w="3855" w:type="dxa"/>
            <w:tcBorders>
              <w:top w:val="single" w:sz="8" w:space="0" w:color="000000"/>
              <w:left w:val="single" w:sz="8" w:space="0" w:color="000000"/>
              <w:bottom w:val="nil"/>
              <w:right w:val="nil"/>
            </w:tcBorders>
            <w:vAlign w:val="center"/>
          </w:tcPr>
          <w:p w14:paraId="54E88571" w14:textId="77777777" w:rsidR="00AA6E39" w:rsidRDefault="00AA6E39" w:rsidP="00EA65EE">
            <w:pPr>
              <w:spacing w:after="123" w:line="259" w:lineRule="auto"/>
            </w:pPr>
            <w:r>
              <w:rPr>
                <w:rFonts w:ascii="Arial" w:eastAsia="Arial" w:hAnsi="Arial" w:cs="Arial"/>
                <w:b/>
              </w:rPr>
              <w:t>AT a, d and k</w:t>
            </w:r>
          </w:p>
          <w:p w14:paraId="7754134B" w14:textId="77777777" w:rsidR="00AA6E39" w:rsidRDefault="00AA6E39" w:rsidP="00EA65EE">
            <w:pPr>
              <w:spacing w:after="123" w:line="259" w:lineRule="auto"/>
            </w:pPr>
            <w:r>
              <w:rPr>
                <w:rFonts w:ascii="Arial" w:eastAsia="Arial" w:hAnsi="Arial" w:cs="Arial"/>
                <w:b/>
              </w:rPr>
              <w:t>PS 1.2</w:t>
            </w:r>
          </w:p>
          <w:p w14:paraId="6F751CE1" w14:textId="77777777" w:rsidR="00AA6E39" w:rsidRDefault="00AA6E39" w:rsidP="00EA65EE">
            <w:pPr>
              <w:spacing w:line="259" w:lineRule="auto"/>
            </w:pPr>
            <w:r>
              <w:t>Fractional distillation of a crude oil substitute.</w:t>
            </w:r>
          </w:p>
        </w:tc>
      </w:tr>
    </w:tbl>
    <w:p w14:paraId="43C20B07" w14:textId="77777777" w:rsidR="00AA6E39" w:rsidRDefault="00AA6E39" w:rsidP="00AA6E39">
      <w:pPr>
        <w:spacing w:after="0"/>
        <w:ind w:left="-5"/>
      </w:pPr>
      <w:r>
        <w:rPr>
          <w:color w:val="522E91"/>
          <w:sz w:val="26"/>
        </w:rPr>
        <w:t xml:space="preserve">3.3.2.2 </w:t>
      </w:r>
      <w:r>
        <w:rPr>
          <w:rFonts w:ascii="Calibri" w:eastAsia="Calibri" w:hAnsi="Calibri" w:cs="Calibri"/>
          <w:color w:val="522E91"/>
          <w:sz w:val="26"/>
        </w:rPr>
        <w:t>Modification of alkanes by cracking</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7B392ABF"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062DD919"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27EE477C"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73EE7B5" w14:textId="77777777" w:rsidTr="00EA65EE">
        <w:trPr>
          <w:trHeight w:val="3445"/>
        </w:trPr>
        <w:tc>
          <w:tcPr>
            <w:tcW w:w="5783" w:type="dxa"/>
            <w:tcBorders>
              <w:top w:val="single" w:sz="8" w:space="0" w:color="000000"/>
              <w:left w:val="nil"/>
              <w:bottom w:val="nil"/>
              <w:right w:val="single" w:sz="8" w:space="0" w:color="000000"/>
            </w:tcBorders>
            <w:vAlign w:val="center"/>
          </w:tcPr>
          <w:p w14:paraId="5B29E542" w14:textId="77777777" w:rsidR="00AA6E39" w:rsidRDefault="00AA6E39" w:rsidP="00EA65EE">
            <w:pPr>
              <w:spacing w:after="123" w:line="259" w:lineRule="auto"/>
            </w:pPr>
            <w:r>
              <w:t>Cracking involves breaking C–C bonds in alkanes.</w:t>
            </w:r>
          </w:p>
          <w:p w14:paraId="714D0930" w14:textId="77777777" w:rsidR="00AA6E39" w:rsidRDefault="00AA6E39" w:rsidP="00EA65EE">
            <w:pPr>
              <w:spacing w:after="132" w:line="250" w:lineRule="auto"/>
            </w:pPr>
            <w:r>
              <w:t>Thermal cracking takes place at high pressure and high temperature and produces a high percentage of alkenes (mechanism not required).</w:t>
            </w:r>
          </w:p>
          <w:p w14:paraId="33666C13" w14:textId="77777777" w:rsidR="00AA6E39" w:rsidRDefault="00AA6E39" w:rsidP="00EA65EE">
            <w:pPr>
              <w:spacing w:after="132" w:line="250" w:lineRule="auto"/>
            </w:pPr>
            <w:r>
              <w:t>Catalytic cracking takes place at a slight pressure, high temperature and in the presence of a zeolite catalyst and is used mainly to produce motor fuels and aromatic hydrocarbons (mechanism not required).</w:t>
            </w:r>
          </w:p>
          <w:p w14:paraId="7B4CF5A2" w14:textId="77777777" w:rsidR="00AA6E39" w:rsidRDefault="00AA6E39" w:rsidP="00EA65EE">
            <w:pPr>
              <w:spacing w:after="142" w:line="259" w:lineRule="auto"/>
            </w:pPr>
            <w:r>
              <w:rPr>
                <w:rFonts w:ascii="Arial" w:eastAsia="Arial" w:hAnsi="Arial" w:cs="Arial"/>
                <w:b/>
              </w:rPr>
              <w:t>Students should be able to:</w:t>
            </w:r>
          </w:p>
          <w:p w14:paraId="527834CC" w14:textId="77777777" w:rsidR="00AA6E39" w:rsidRDefault="00AA6E39" w:rsidP="00EA65EE">
            <w:pPr>
              <w:tabs>
                <w:tab w:val="center" w:pos="318"/>
                <w:tab w:val="right" w:pos="5607"/>
              </w:tabs>
              <w:spacing w:line="259" w:lineRule="auto"/>
            </w:pPr>
            <w:r>
              <w:rPr>
                <w:rFonts w:ascii="Calibri" w:eastAsia="Calibri" w:hAnsi="Calibri" w:cs="Calibri"/>
              </w:rPr>
              <w:tab/>
            </w:r>
            <w:r>
              <w:t>•</w:t>
            </w:r>
            <w:r>
              <w:tab/>
              <w:t>explain the economic reasons for cracking alkanes.</w:t>
            </w:r>
          </w:p>
        </w:tc>
        <w:tc>
          <w:tcPr>
            <w:tcW w:w="3855" w:type="dxa"/>
            <w:tcBorders>
              <w:top w:val="single" w:sz="8" w:space="0" w:color="000000"/>
              <w:left w:val="single" w:sz="8" w:space="0" w:color="000000"/>
              <w:bottom w:val="nil"/>
              <w:right w:val="nil"/>
            </w:tcBorders>
          </w:tcPr>
          <w:p w14:paraId="688E5424" w14:textId="77777777" w:rsidR="00AA6E39" w:rsidRDefault="00AA6E39" w:rsidP="00EA65EE">
            <w:pPr>
              <w:spacing w:after="160" w:line="259" w:lineRule="auto"/>
            </w:pPr>
          </w:p>
        </w:tc>
      </w:tr>
    </w:tbl>
    <w:p w14:paraId="57065814" w14:textId="77777777" w:rsidR="003C307A" w:rsidRDefault="003C307A" w:rsidP="00AA6E39">
      <w:pPr>
        <w:spacing w:after="0"/>
        <w:ind w:left="-5"/>
        <w:rPr>
          <w:color w:val="522E91"/>
          <w:sz w:val="26"/>
        </w:rPr>
      </w:pPr>
    </w:p>
    <w:p w14:paraId="73CDF80F" w14:textId="77777777" w:rsidR="003C307A" w:rsidRDefault="003C307A">
      <w:pPr>
        <w:rPr>
          <w:color w:val="522E91"/>
          <w:sz w:val="26"/>
        </w:rPr>
      </w:pPr>
      <w:r>
        <w:rPr>
          <w:color w:val="522E91"/>
          <w:sz w:val="26"/>
        </w:rPr>
        <w:br w:type="page"/>
      </w:r>
    </w:p>
    <w:p w14:paraId="034BE38C" w14:textId="296DC93D" w:rsidR="00AA6E39" w:rsidRDefault="00AA6E39" w:rsidP="00AA6E39">
      <w:pPr>
        <w:spacing w:after="0"/>
        <w:ind w:left="-5"/>
      </w:pPr>
      <w:r>
        <w:rPr>
          <w:color w:val="522E91"/>
          <w:sz w:val="26"/>
        </w:rPr>
        <w:t xml:space="preserve">3.3.2.3 </w:t>
      </w:r>
      <w:r>
        <w:rPr>
          <w:rFonts w:ascii="Calibri" w:eastAsia="Calibri" w:hAnsi="Calibri" w:cs="Calibri"/>
          <w:color w:val="522E91"/>
          <w:sz w:val="26"/>
        </w:rPr>
        <w:t>Combustion of alkanes</w:t>
      </w:r>
    </w:p>
    <w:tbl>
      <w:tblPr>
        <w:tblStyle w:val="TableGrid0"/>
        <w:tblW w:w="9638" w:type="dxa"/>
        <w:tblInd w:w="0" w:type="dxa"/>
        <w:tblCellMar>
          <w:top w:w="167" w:type="dxa"/>
          <w:left w:w="60" w:type="dxa"/>
          <w:right w:w="98" w:type="dxa"/>
        </w:tblCellMar>
        <w:tblLook w:val="04A0" w:firstRow="1" w:lastRow="0" w:firstColumn="1" w:lastColumn="0" w:noHBand="0" w:noVBand="1"/>
      </w:tblPr>
      <w:tblGrid>
        <w:gridCol w:w="5783"/>
        <w:gridCol w:w="3855"/>
      </w:tblGrid>
      <w:tr w:rsidR="00AA6E39" w14:paraId="0C5B26BD"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1652EB4"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1BD75BF"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5D784B56" w14:textId="77777777" w:rsidTr="00EA65EE">
        <w:trPr>
          <w:trHeight w:val="4501"/>
        </w:trPr>
        <w:tc>
          <w:tcPr>
            <w:tcW w:w="5783" w:type="dxa"/>
            <w:tcBorders>
              <w:top w:val="single" w:sz="8" w:space="0" w:color="000000"/>
              <w:left w:val="nil"/>
              <w:bottom w:val="nil"/>
              <w:right w:val="single" w:sz="8" w:space="0" w:color="000000"/>
            </w:tcBorders>
            <w:vAlign w:val="center"/>
          </w:tcPr>
          <w:p w14:paraId="1FE9C800" w14:textId="77777777" w:rsidR="00AA6E39" w:rsidRDefault="00AA6E39" w:rsidP="00EA65EE">
            <w:pPr>
              <w:spacing w:after="123" w:line="259" w:lineRule="auto"/>
            </w:pPr>
            <w:r>
              <w:t>Alkanes are used as fuels.</w:t>
            </w:r>
          </w:p>
          <w:p w14:paraId="66AA6956" w14:textId="77777777" w:rsidR="00AA6E39" w:rsidRDefault="00AA6E39" w:rsidP="00EA65EE">
            <w:pPr>
              <w:spacing w:after="132" w:line="250" w:lineRule="auto"/>
            </w:pPr>
            <w:r>
              <w:t>Combustion of alkanes and other organic compounds can be complete or incomplete.</w:t>
            </w:r>
          </w:p>
          <w:p w14:paraId="3297F111" w14:textId="77777777" w:rsidR="00AA6E39" w:rsidRDefault="00AA6E39" w:rsidP="00EA65EE">
            <w:pPr>
              <w:spacing w:after="115" w:line="266" w:lineRule="auto"/>
            </w:pPr>
            <w:r>
              <w:t>The internal combustion engine produces a number of pollutants including NO</w:t>
            </w:r>
            <w:r>
              <w:rPr>
                <w:vertAlign w:val="subscript"/>
              </w:rPr>
              <w:t>x</w:t>
            </w:r>
            <w:r>
              <w:t>, CO, carbon and unburned hydrocarbons.</w:t>
            </w:r>
          </w:p>
          <w:p w14:paraId="0A07F770" w14:textId="77777777" w:rsidR="00AA6E39" w:rsidRDefault="00AA6E39" w:rsidP="00EA65EE">
            <w:pPr>
              <w:spacing w:after="132" w:line="250" w:lineRule="auto"/>
            </w:pPr>
            <w:r>
              <w:t>These gaseous pollutants from internal combustion engines can be removed using catalytic converters.</w:t>
            </w:r>
          </w:p>
          <w:p w14:paraId="6EAC4A7E" w14:textId="77777777" w:rsidR="00AA6E39" w:rsidRDefault="00AA6E39" w:rsidP="00EA65EE">
            <w:pPr>
              <w:spacing w:after="132" w:line="250" w:lineRule="auto"/>
            </w:pPr>
            <w:r>
              <w:t xml:space="preserve">Combustion of hydrocarbons containing </w:t>
            </w:r>
            <w:proofErr w:type="spellStart"/>
            <w:r>
              <w:t>sulfur</w:t>
            </w:r>
            <w:proofErr w:type="spellEnd"/>
            <w:r>
              <w:t xml:space="preserve"> leads to </w:t>
            </w:r>
            <w:proofErr w:type="spellStart"/>
            <w:r>
              <w:t>sulfur</w:t>
            </w:r>
            <w:proofErr w:type="spellEnd"/>
            <w:r>
              <w:t xml:space="preserve"> dioxide that causes air pollution.</w:t>
            </w:r>
          </w:p>
          <w:p w14:paraId="62B2B690" w14:textId="77777777" w:rsidR="00AA6E39" w:rsidRDefault="00AA6E39" w:rsidP="00EA65EE">
            <w:pPr>
              <w:spacing w:after="142" w:line="259" w:lineRule="auto"/>
            </w:pPr>
            <w:r>
              <w:rPr>
                <w:rFonts w:ascii="Arial" w:eastAsia="Arial" w:hAnsi="Arial" w:cs="Arial"/>
                <w:b/>
              </w:rPr>
              <w:t>Students should be able to:</w:t>
            </w:r>
          </w:p>
          <w:p w14:paraId="7D1296A3" w14:textId="77777777" w:rsidR="00AA6E39" w:rsidRDefault="00AA6E39" w:rsidP="00EA65EE">
            <w:pPr>
              <w:spacing w:line="259" w:lineRule="auto"/>
              <w:jc w:val="center"/>
            </w:pPr>
            <w:r>
              <w:t>•</w:t>
            </w:r>
            <w:r>
              <w:tab/>
              <w:t xml:space="preserve">explain why </w:t>
            </w:r>
            <w:proofErr w:type="spellStart"/>
            <w:r>
              <w:t>sulfur</w:t>
            </w:r>
            <w:proofErr w:type="spellEnd"/>
            <w:r>
              <w:t xml:space="preserve"> dioxide can be removed from flue gases using calcium oxide or calcium carbonate.</w:t>
            </w:r>
          </w:p>
        </w:tc>
        <w:tc>
          <w:tcPr>
            <w:tcW w:w="3855" w:type="dxa"/>
            <w:tcBorders>
              <w:top w:val="single" w:sz="8" w:space="0" w:color="000000"/>
              <w:left w:val="single" w:sz="8" w:space="0" w:color="000000"/>
              <w:bottom w:val="nil"/>
              <w:right w:val="nil"/>
            </w:tcBorders>
          </w:tcPr>
          <w:p w14:paraId="4D29F3BC" w14:textId="77777777" w:rsidR="00AA6E39" w:rsidRDefault="00AA6E39" w:rsidP="00EA65EE">
            <w:pPr>
              <w:spacing w:after="160" w:line="259" w:lineRule="auto"/>
            </w:pPr>
          </w:p>
        </w:tc>
      </w:tr>
    </w:tbl>
    <w:p w14:paraId="33A383D7" w14:textId="77777777" w:rsidR="003C307A" w:rsidRDefault="003C307A" w:rsidP="00AA6E39">
      <w:pPr>
        <w:spacing w:after="0"/>
        <w:ind w:left="-5"/>
        <w:rPr>
          <w:color w:val="522E91"/>
          <w:sz w:val="26"/>
        </w:rPr>
      </w:pPr>
    </w:p>
    <w:p w14:paraId="6AEF0C7D" w14:textId="3FB23B8E" w:rsidR="00AA6E39" w:rsidRDefault="00AA6E39" w:rsidP="00AA6E39">
      <w:pPr>
        <w:spacing w:after="0"/>
        <w:ind w:left="-5"/>
      </w:pPr>
      <w:r>
        <w:rPr>
          <w:color w:val="522E91"/>
          <w:sz w:val="26"/>
        </w:rPr>
        <w:t xml:space="preserve">3.3.2.4 </w:t>
      </w:r>
      <w:r>
        <w:rPr>
          <w:rFonts w:ascii="Calibri" w:eastAsia="Calibri" w:hAnsi="Calibri" w:cs="Calibri"/>
          <w:color w:val="522E91"/>
          <w:sz w:val="26"/>
        </w:rPr>
        <w:t>Chlorination of alkanes</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35630C5D"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6FBF06FA"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E7B907F"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C499E6B" w14:textId="77777777" w:rsidTr="00EA65EE">
        <w:trPr>
          <w:trHeight w:val="1860"/>
        </w:trPr>
        <w:tc>
          <w:tcPr>
            <w:tcW w:w="5783" w:type="dxa"/>
            <w:tcBorders>
              <w:top w:val="single" w:sz="8" w:space="0" w:color="000000"/>
              <w:left w:val="nil"/>
              <w:bottom w:val="nil"/>
              <w:right w:val="single" w:sz="8" w:space="0" w:color="000000"/>
            </w:tcBorders>
            <w:vAlign w:val="center"/>
          </w:tcPr>
          <w:p w14:paraId="33DE166A" w14:textId="77777777" w:rsidR="00AA6E39" w:rsidRDefault="00AA6E39" w:rsidP="00EA65EE">
            <w:pPr>
              <w:spacing w:after="123" w:line="259" w:lineRule="auto"/>
            </w:pPr>
            <w:r>
              <w:t>The reaction of methane with chlorine.</w:t>
            </w:r>
          </w:p>
          <w:p w14:paraId="6A0EB70C" w14:textId="77777777" w:rsidR="00AA6E39" w:rsidRDefault="00AA6E39" w:rsidP="00EA65EE">
            <w:pPr>
              <w:spacing w:after="142" w:line="259" w:lineRule="auto"/>
            </w:pPr>
            <w:r>
              <w:rPr>
                <w:rFonts w:ascii="Arial" w:eastAsia="Arial" w:hAnsi="Arial" w:cs="Arial"/>
                <w:b/>
              </w:rPr>
              <w:t>Students should be able to:</w:t>
            </w:r>
          </w:p>
          <w:p w14:paraId="51913FB2" w14:textId="77777777" w:rsidR="00AA6E39" w:rsidRDefault="00AA6E39" w:rsidP="00EA65EE">
            <w:pPr>
              <w:spacing w:line="259" w:lineRule="auto"/>
              <w:ind w:left="560" w:hanging="280"/>
            </w:pPr>
            <w:r>
              <w:t>•</w:t>
            </w:r>
            <w:r>
              <w:tab/>
              <w:t>explain this reaction as a free-radical substitution mechanism involving initiation, propagation and termination steps.</w:t>
            </w:r>
          </w:p>
        </w:tc>
        <w:tc>
          <w:tcPr>
            <w:tcW w:w="3855" w:type="dxa"/>
            <w:tcBorders>
              <w:top w:val="single" w:sz="8" w:space="0" w:color="000000"/>
              <w:left w:val="single" w:sz="8" w:space="0" w:color="000000"/>
              <w:bottom w:val="nil"/>
              <w:right w:val="nil"/>
            </w:tcBorders>
          </w:tcPr>
          <w:p w14:paraId="4C455E90" w14:textId="77777777" w:rsidR="00AA6E39" w:rsidRDefault="00AA6E39" w:rsidP="00EA65EE">
            <w:pPr>
              <w:spacing w:after="160" w:line="259" w:lineRule="auto"/>
            </w:pPr>
          </w:p>
        </w:tc>
      </w:tr>
    </w:tbl>
    <w:p w14:paraId="26FEEDD4" w14:textId="77777777" w:rsidR="003C307A" w:rsidRDefault="003C307A" w:rsidP="00AA6E39">
      <w:pPr>
        <w:pStyle w:val="Heading2"/>
        <w:ind w:left="-5"/>
        <w:rPr>
          <w:rFonts w:ascii="Arial" w:eastAsia="Arial" w:hAnsi="Arial" w:cs="Arial"/>
        </w:rPr>
      </w:pPr>
    </w:p>
    <w:p w14:paraId="3A8BBCB2" w14:textId="77777777" w:rsidR="003C307A" w:rsidRDefault="003C307A">
      <w:pPr>
        <w:rPr>
          <w:rFonts w:ascii="Arial" w:eastAsia="Arial" w:hAnsi="Arial" w:cs="Arial"/>
          <w:color w:val="0F4761" w:themeColor="accent1" w:themeShade="BF"/>
          <w:sz w:val="32"/>
          <w:szCs w:val="32"/>
        </w:rPr>
      </w:pPr>
      <w:r>
        <w:rPr>
          <w:rFonts w:ascii="Arial" w:eastAsia="Arial" w:hAnsi="Arial" w:cs="Arial"/>
        </w:rPr>
        <w:br w:type="page"/>
      </w:r>
    </w:p>
    <w:p w14:paraId="4F4F3C1F" w14:textId="1CF693AB" w:rsidR="00AA6E39" w:rsidRDefault="00AA6E39" w:rsidP="00AA6E39">
      <w:pPr>
        <w:pStyle w:val="Heading2"/>
        <w:ind w:left="-5"/>
      </w:pPr>
      <w:bookmarkStart w:id="126" w:name="_Toc166702052"/>
      <w:bookmarkStart w:id="127" w:name="_Toc166702429"/>
      <w:bookmarkStart w:id="128" w:name="_Toc166748832"/>
      <w:bookmarkStart w:id="129" w:name="_Toc167176246"/>
      <w:r>
        <w:rPr>
          <w:rFonts w:ascii="Arial" w:eastAsia="Arial" w:hAnsi="Arial" w:cs="Arial"/>
        </w:rPr>
        <w:t xml:space="preserve">3.3.3 </w:t>
      </w:r>
      <w:r>
        <w:t>Halogenoalkanes</w:t>
      </w:r>
      <w:bookmarkEnd w:id="126"/>
      <w:bookmarkEnd w:id="127"/>
      <w:bookmarkEnd w:id="128"/>
      <w:bookmarkEnd w:id="129"/>
    </w:p>
    <w:p w14:paraId="2DC25584" w14:textId="77777777" w:rsidR="00AA6E39" w:rsidRDefault="00AA6E39" w:rsidP="00AA6E39">
      <w:pPr>
        <w:ind w:left="-5" w:right="12"/>
      </w:pPr>
      <w:r>
        <w:t>Halogenoalkanes are much more reactive than alkanes. They have many uses, including as refrigerants, as solvents and in pharmaceuticals. The use of some halogenoalkanes has been restricted due to the effect of chlorofluorocarbons (CFCs) on the atmosphere.</w:t>
      </w:r>
    </w:p>
    <w:p w14:paraId="13578425" w14:textId="77777777" w:rsidR="00AA6E39" w:rsidRDefault="00AA6E39" w:rsidP="00AA6E39">
      <w:pPr>
        <w:spacing w:after="0"/>
        <w:ind w:left="-5"/>
      </w:pPr>
      <w:r>
        <w:rPr>
          <w:color w:val="522E91"/>
          <w:sz w:val="26"/>
        </w:rPr>
        <w:t xml:space="preserve">3.3.3.1 </w:t>
      </w:r>
      <w:r>
        <w:rPr>
          <w:rFonts w:ascii="Calibri" w:eastAsia="Calibri" w:hAnsi="Calibri" w:cs="Calibri"/>
          <w:color w:val="522E91"/>
          <w:sz w:val="26"/>
        </w:rPr>
        <w:t>Nucleophilic substitution</w:t>
      </w:r>
    </w:p>
    <w:tbl>
      <w:tblPr>
        <w:tblStyle w:val="TableGrid0"/>
        <w:tblW w:w="9638" w:type="dxa"/>
        <w:tblInd w:w="0" w:type="dxa"/>
        <w:tblCellMar>
          <w:top w:w="167" w:type="dxa"/>
          <w:left w:w="60" w:type="dxa"/>
          <w:right w:w="93" w:type="dxa"/>
        </w:tblCellMar>
        <w:tblLook w:val="04A0" w:firstRow="1" w:lastRow="0" w:firstColumn="1" w:lastColumn="0" w:noHBand="0" w:noVBand="1"/>
      </w:tblPr>
      <w:tblGrid>
        <w:gridCol w:w="5783"/>
        <w:gridCol w:w="3855"/>
      </w:tblGrid>
      <w:tr w:rsidR="00AA6E39" w14:paraId="21C00538"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F753518"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6E828F4A"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08B84F6A" w14:textId="77777777" w:rsidTr="00EA65EE">
        <w:trPr>
          <w:trHeight w:val="3708"/>
        </w:trPr>
        <w:tc>
          <w:tcPr>
            <w:tcW w:w="5783" w:type="dxa"/>
            <w:tcBorders>
              <w:top w:val="single" w:sz="8" w:space="0" w:color="000000"/>
              <w:left w:val="nil"/>
              <w:bottom w:val="nil"/>
              <w:right w:val="single" w:sz="8" w:space="0" w:color="000000"/>
            </w:tcBorders>
          </w:tcPr>
          <w:p w14:paraId="5E94E838" w14:textId="77777777" w:rsidR="00AA6E39" w:rsidRDefault="00AA6E39" w:rsidP="00EA65EE">
            <w:pPr>
              <w:spacing w:after="123" w:line="259" w:lineRule="auto"/>
            </w:pPr>
            <w:r>
              <w:t>Halogenoalkanes contain polar bonds.</w:t>
            </w:r>
          </w:p>
          <w:p w14:paraId="119D9300" w14:textId="77777777" w:rsidR="00AA6E39" w:rsidRDefault="00AA6E39" w:rsidP="00EA65EE">
            <w:pPr>
              <w:spacing w:after="50" w:line="346" w:lineRule="auto"/>
              <w:ind w:right="115"/>
            </w:pPr>
            <w:r>
              <w:t>Halogenoalkanes undergo substitution reactions with the nucleophiles OH</w:t>
            </w:r>
            <w:r>
              <w:rPr>
                <w:vertAlign w:val="superscript"/>
              </w:rPr>
              <w:t>–</w:t>
            </w:r>
            <w:r>
              <w:t>, CN</w:t>
            </w:r>
            <w:r>
              <w:rPr>
                <w:vertAlign w:val="superscript"/>
              </w:rPr>
              <w:t>–</w:t>
            </w:r>
            <w:r>
              <w:t xml:space="preserve"> and NH</w:t>
            </w:r>
            <w:r>
              <w:rPr>
                <w:vertAlign w:val="subscript"/>
              </w:rPr>
              <w:t xml:space="preserve">3 </w:t>
            </w:r>
            <w:r>
              <w:rPr>
                <w:rFonts w:ascii="Arial" w:eastAsia="Arial" w:hAnsi="Arial" w:cs="Arial"/>
                <w:b/>
              </w:rPr>
              <w:t>Students should be able to:</w:t>
            </w:r>
          </w:p>
          <w:p w14:paraId="651D14A1" w14:textId="77777777" w:rsidR="00AA6E39" w:rsidRDefault="00AA6E39" w:rsidP="0034387E">
            <w:pPr>
              <w:numPr>
                <w:ilvl w:val="0"/>
                <w:numId w:val="61"/>
              </w:numPr>
              <w:spacing w:after="43" w:line="257" w:lineRule="auto"/>
              <w:ind w:hanging="280"/>
            </w:pPr>
            <w:r>
              <w:t>outline the nucleophilic substitution mechanisms of these reactions</w:t>
            </w:r>
          </w:p>
          <w:p w14:paraId="27AD5615" w14:textId="77777777" w:rsidR="00AA6E39" w:rsidRDefault="00AA6E39" w:rsidP="0034387E">
            <w:pPr>
              <w:numPr>
                <w:ilvl w:val="0"/>
                <w:numId w:val="61"/>
              </w:numPr>
              <w:spacing w:line="259" w:lineRule="auto"/>
              <w:ind w:hanging="280"/>
            </w:pPr>
            <w:r>
              <w:t>explain why the carbon–halogen bond enthalpy influences the rate of reaction.</w:t>
            </w:r>
          </w:p>
        </w:tc>
        <w:tc>
          <w:tcPr>
            <w:tcW w:w="3855" w:type="dxa"/>
            <w:tcBorders>
              <w:top w:val="single" w:sz="8" w:space="0" w:color="000000"/>
              <w:left w:val="single" w:sz="8" w:space="0" w:color="000000"/>
              <w:bottom w:val="nil"/>
              <w:right w:val="nil"/>
            </w:tcBorders>
            <w:vAlign w:val="center"/>
          </w:tcPr>
          <w:p w14:paraId="3FCC2531" w14:textId="77777777" w:rsidR="00AA6E39" w:rsidRDefault="00AA6E39" w:rsidP="00EA65EE">
            <w:pPr>
              <w:spacing w:after="123" w:line="259" w:lineRule="auto"/>
            </w:pPr>
            <w:r>
              <w:rPr>
                <w:rFonts w:ascii="Arial" w:eastAsia="Arial" w:hAnsi="Arial" w:cs="Arial"/>
                <w:b/>
              </w:rPr>
              <w:t>AT a, b and k</w:t>
            </w:r>
          </w:p>
          <w:p w14:paraId="15BBA02C" w14:textId="77777777" w:rsidR="00AA6E39" w:rsidRDefault="00AA6E39" w:rsidP="00EA65EE">
            <w:pPr>
              <w:spacing w:after="123" w:line="259" w:lineRule="auto"/>
            </w:pPr>
            <w:r>
              <w:rPr>
                <w:rFonts w:ascii="Arial" w:eastAsia="Arial" w:hAnsi="Arial" w:cs="Arial"/>
                <w:b/>
              </w:rPr>
              <w:t>PS 4.1</w:t>
            </w:r>
          </w:p>
          <w:p w14:paraId="59FC6384" w14:textId="77777777" w:rsidR="00AA6E39" w:rsidRDefault="00AA6E39" w:rsidP="00EA65EE">
            <w:pPr>
              <w:spacing w:after="132" w:line="250" w:lineRule="auto"/>
            </w:pPr>
            <w:r>
              <w:t>Students could follow instructions when carrying out test-tube hydrolysis of halogenoalkanes to show their relative rates of reaction.</w:t>
            </w:r>
          </w:p>
          <w:p w14:paraId="4282AD3F" w14:textId="77777777" w:rsidR="00AA6E39" w:rsidRDefault="00AA6E39" w:rsidP="00EA65EE">
            <w:pPr>
              <w:spacing w:after="123" w:line="259" w:lineRule="auto"/>
            </w:pPr>
            <w:r>
              <w:rPr>
                <w:rFonts w:ascii="Arial" w:eastAsia="Arial" w:hAnsi="Arial" w:cs="Arial"/>
                <w:b/>
              </w:rPr>
              <w:t>AT d, g and k</w:t>
            </w:r>
          </w:p>
          <w:p w14:paraId="2A3D321D" w14:textId="77777777" w:rsidR="00AA6E39" w:rsidRDefault="00AA6E39" w:rsidP="00EA65EE">
            <w:pPr>
              <w:spacing w:line="259" w:lineRule="auto"/>
            </w:pPr>
            <w:r>
              <w:t>Students could prepare a chloroalkane, purifying the product using a separating funnel and distillation.</w:t>
            </w:r>
          </w:p>
        </w:tc>
      </w:tr>
    </w:tbl>
    <w:p w14:paraId="21CB56EC" w14:textId="77777777" w:rsidR="00AA6E39" w:rsidRDefault="00AA6E39" w:rsidP="00AA6E39">
      <w:pPr>
        <w:spacing w:after="0"/>
        <w:ind w:left="-5"/>
      </w:pPr>
      <w:r>
        <w:rPr>
          <w:color w:val="522E91"/>
          <w:sz w:val="26"/>
        </w:rPr>
        <w:t xml:space="preserve">3.3.3.2 </w:t>
      </w:r>
      <w:r>
        <w:rPr>
          <w:rFonts w:ascii="Calibri" w:eastAsia="Calibri" w:hAnsi="Calibri" w:cs="Calibri"/>
          <w:color w:val="522E91"/>
          <w:sz w:val="26"/>
        </w:rPr>
        <w:t>Elimination</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2D50CE3D"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0D2652B"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27FD665"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7C09ADF5" w14:textId="77777777" w:rsidTr="00EA65EE">
        <w:trPr>
          <w:trHeight w:val="2418"/>
        </w:trPr>
        <w:tc>
          <w:tcPr>
            <w:tcW w:w="5783" w:type="dxa"/>
            <w:tcBorders>
              <w:top w:val="single" w:sz="8" w:space="0" w:color="000000"/>
              <w:left w:val="nil"/>
              <w:bottom w:val="nil"/>
              <w:right w:val="single" w:sz="8" w:space="0" w:color="000000"/>
            </w:tcBorders>
            <w:vAlign w:val="center"/>
          </w:tcPr>
          <w:p w14:paraId="1004C338" w14:textId="77777777" w:rsidR="00AA6E39" w:rsidRDefault="00AA6E39" w:rsidP="00EA65EE">
            <w:pPr>
              <w:spacing w:after="132" w:line="250" w:lineRule="auto"/>
            </w:pPr>
            <w:r>
              <w:t>The concurrent substitution and elimination reactions of a halogenoalkane (</w:t>
            </w:r>
            <w:proofErr w:type="spellStart"/>
            <w:r>
              <w:t>eg</w:t>
            </w:r>
            <w:proofErr w:type="spellEnd"/>
            <w:r>
              <w:t xml:space="preserve"> 2-bromopropane with potassium hydroxide).</w:t>
            </w:r>
          </w:p>
          <w:p w14:paraId="21C1F2A5" w14:textId="77777777" w:rsidR="00AA6E39" w:rsidRDefault="00AA6E39" w:rsidP="00EA65EE">
            <w:pPr>
              <w:spacing w:after="142" w:line="259" w:lineRule="auto"/>
            </w:pPr>
            <w:r>
              <w:rPr>
                <w:rFonts w:ascii="Arial" w:eastAsia="Arial" w:hAnsi="Arial" w:cs="Arial"/>
                <w:b/>
              </w:rPr>
              <w:t>Students should be able to:</w:t>
            </w:r>
          </w:p>
          <w:p w14:paraId="2886595E" w14:textId="77777777" w:rsidR="00AA6E39" w:rsidRDefault="00AA6E39" w:rsidP="0034387E">
            <w:pPr>
              <w:numPr>
                <w:ilvl w:val="0"/>
                <w:numId w:val="62"/>
              </w:numPr>
              <w:spacing w:after="43" w:line="257" w:lineRule="auto"/>
              <w:ind w:hanging="280"/>
            </w:pPr>
            <w:r>
              <w:t>explain the role of the reagent as both nucleophile and base</w:t>
            </w:r>
          </w:p>
          <w:p w14:paraId="451F322E" w14:textId="77777777" w:rsidR="00AA6E39" w:rsidRDefault="00AA6E39" w:rsidP="0034387E">
            <w:pPr>
              <w:numPr>
                <w:ilvl w:val="0"/>
                <w:numId w:val="62"/>
              </w:numPr>
              <w:spacing w:line="259" w:lineRule="auto"/>
              <w:ind w:hanging="280"/>
            </w:pPr>
            <w:r>
              <w:t>outline the mechanisms of these reactions.</w:t>
            </w:r>
          </w:p>
        </w:tc>
        <w:tc>
          <w:tcPr>
            <w:tcW w:w="3855" w:type="dxa"/>
            <w:tcBorders>
              <w:top w:val="single" w:sz="8" w:space="0" w:color="000000"/>
              <w:left w:val="single" w:sz="8" w:space="0" w:color="000000"/>
              <w:bottom w:val="nil"/>
              <w:right w:val="nil"/>
            </w:tcBorders>
          </w:tcPr>
          <w:p w14:paraId="58D4F00B" w14:textId="77777777" w:rsidR="00AA6E39" w:rsidRDefault="00AA6E39" w:rsidP="00EA65EE">
            <w:pPr>
              <w:spacing w:after="160" w:line="259" w:lineRule="auto"/>
            </w:pPr>
          </w:p>
        </w:tc>
      </w:tr>
    </w:tbl>
    <w:p w14:paraId="3B2798F1" w14:textId="77777777" w:rsidR="003C307A" w:rsidRDefault="003C307A" w:rsidP="00AA6E39">
      <w:pPr>
        <w:spacing w:after="0"/>
        <w:ind w:left="-5"/>
        <w:rPr>
          <w:color w:val="522E91"/>
          <w:sz w:val="26"/>
        </w:rPr>
      </w:pPr>
    </w:p>
    <w:p w14:paraId="55B2C2F0" w14:textId="77777777" w:rsidR="003C307A" w:rsidRDefault="003C307A">
      <w:pPr>
        <w:rPr>
          <w:color w:val="522E91"/>
          <w:sz w:val="26"/>
        </w:rPr>
      </w:pPr>
      <w:r>
        <w:rPr>
          <w:color w:val="522E91"/>
          <w:sz w:val="26"/>
        </w:rPr>
        <w:br w:type="page"/>
      </w:r>
    </w:p>
    <w:p w14:paraId="1A6399A6" w14:textId="79232E43" w:rsidR="00AA6E39" w:rsidRDefault="00AA6E39" w:rsidP="00AA6E39">
      <w:pPr>
        <w:spacing w:after="0"/>
        <w:ind w:left="-5"/>
      </w:pPr>
      <w:r>
        <w:rPr>
          <w:color w:val="522E91"/>
          <w:sz w:val="26"/>
        </w:rPr>
        <w:t xml:space="preserve">3.3.3.3 </w:t>
      </w:r>
      <w:r>
        <w:rPr>
          <w:rFonts w:ascii="Calibri" w:eastAsia="Calibri" w:hAnsi="Calibri" w:cs="Calibri"/>
          <w:color w:val="522E91"/>
          <w:sz w:val="26"/>
        </w:rPr>
        <w:t>Ozone depletion</w:t>
      </w:r>
    </w:p>
    <w:tbl>
      <w:tblPr>
        <w:tblStyle w:val="TableGrid0"/>
        <w:tblW w:w="9638" w:type="dxa"/>
        <w:tblInd w:w="0" w:type="dxa"/>
        <w:tblCellMar>
          <w:top w:w="167" w:type="dxa"/>
          <w:left w:w="60" w:type="dxa"/>
          <w:right w:w="86" w:type="dxa"/>
        </w:tblCellMar>
        <w:tblLook w:val="04A0" w:firstRow="1" w:lastRow="0" w:firstColumn="1" w:lastColumn="0" w:noHBand="0" w:noVBand="1"/>
      </w:tblPr>
      <w:tblGrid>
        <w:gridCol w:w="5783"/>
        <w:gridCol w:w="3855"/>
      </w:tblGrid>
      <w:tr w:rsidR="00AA6E39" w14:paraId="084D5814"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7A0A42B4"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6ADE594"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AC99503" w14:textId="77777777" w:rsidTr="00EA65EE">
        <w:trPr>
          <w:trHeight w:val="5293"/>
        </w:trPr>
        <w:tc>
          <w:tcPr>
            <w:tcW w:w="5783" w:type="dxa"/>
            <w:tcBorders>
              <w:top w:val="single" w:sz="8" w:space="0" w:color="000000"/>
              <w:left w:val="nil"/>
              <w:bottom w:val="nil"/>
              <w:right w:val="single" w:sz="8" w:space="0" w:color="000000"/>
            </w:tcBorders>
            <w:vAlign w:val="center"/>
          </w:tcPr>
          <w:p w14:paraId="1A38ADBE" w14:textId="77777777" w:rsidR="00AA6E39" w:rsidRDefault="00AA6E39" w:rsidP="00EA65EE">
            <w:pPr>
              <w:spacing w:after="132" w:line="250" w:lineRule="auto"/>
            </w:pPr>
            <w:r>
              <w:t>Ozone, formed naturally in the upper atmosphere, is beneficial because it absorbs ultraviolet radiation.</w:t>
            </w:r>
          </w:p>
          <w:p w14:paraId="0B6E0787" w14:textId="77777777" w:rsidR="00AA6E39" w:rsidRDefault="00AA6E39" w:rsidP="00EA65EE">
            <w:pPr>
              <w:spacing w:line="259" w:lineRule="auto"/>
              <w:jc w:val="both"/>
            </w:pPr>
            <w:r>
              <w:t>Chlorine atoms are formed in the upper atmosphere when</w:t>
            </w:r>
          </w:p>
          <w:p w14:paraId="17236DAF" w14:textId="77777777" w:rsidR="00AA6E39" w:rsidRDefault="00AA6E39" w:rsidP="00EA65EE">
            <w:pPr>
              <w:spacing w:after="132" w:line="250" w:lineRule="auto"/>
            </w:pPr>
            <w:r>
              <w:t>ultraviolet radiation causes C–Cl bonds in chlorofluorocarbons (CFCs) to break.</w:t>
            </w:r>
          </w:p>
          <w:p w14:paraId="4533896C" w14:textId="77777777" w:rsidR="00AA6E39" w:rsidRDefault="00AA6E39" w:rsidP="00EA65EE">
            <w:pPr>
              <w:spacing w:after="132" w:line="250" w:lineRule="auto"/>
            </w:pPr>
            <w:r>
              <w:t>Chlorine atoms catalyse the decomposition of ozone and contribute to the hole in the ozone layer.</w:t>
            </w:r>
          </w:p>
          <w:p w14:paraId="652BCC93" w14:textId="77777777" w:rsidR="00AA6E39" w:rsidRDefault="00AA6E39" w:rsidP="00EA65EE">
            <w:pPr>
              <w:spacing w:after="132" w:line="250" w:lineRule="auto"/>
            </w:pPr>
            <w:r>
              <w:t>Appreciate that results of research by different groups in the scientific community provided evidence for legislation to ban the use of CFCs as solvents and refrigerants. Chemists have now developed alternative chlorine-free compounds.</w:t>
            </w:r>
          </w:p>
          <w:p w14:paraId="5C540329" w14:textId="77777777" w:rsidR="00AA6E39" w:rsidRDefault="00AA6E39" w:rsidP="00EA65EE">
            <w:pPr>
              <w:spacing w:after="142" w:line="259" w:lineRule="auto"/>
            </w:pPr>
            <w:r>
              <w:rPr>
                <w:rFonts w:ascii="Arial" w:eastAsia="Arial" w:hAnsi="Arial" w:cs="Arial"/>
                <w:b/>
              </w:rPr>
              <w:t>Students should be able to:</w:t>
            </w:r>
          </w:p>
          <w:p w14:paraId="1E0A1AFB" w14:textId="77777777" w:rsidR="00AA6E39" w:rsidRDefault="00AA6E39" w:rsidP="00EA65EE">
            <w:pPr>
              <w:spacing w:after="151"/>
              <w:jc w:val="center"/>
            </w:pPr>
            <w:r>
              <w:t>•</w:t>
            </w:r>
            <w:r>
              <w:tab/>
              <w:t>use equations, such as the following, to explain how chlorine atoms catalyse decomposition of ozone:</w:t>
            </w:r>
          </w:p>
          <w:p w14:paraId="04B9D5EB" w14:textId="77777777" w:rsidR="00AA6E39" w:rsidRDefault="00AA6E39" w:rsidP="00EA65EE">
            <w:pPr>
              <w:spacing w:line="259" w:lineRule="auto"/>
            </w:pPr>
            <w:r>
              <w:t>Cl• + O</w:t>
            </w:r>
            <w:r>
              <w:rPr>
                <w:vertAlign w:val="subscript"/>
              </w:rPr>
              <w:t>3</w:t>
            </w:r>
            <w:r>
              <w:t xml:space="preserve"> → </w:t>
            </w:r>
            <w:proofErr w:type="spellStart"/>
            <w:r>
              <w:t>ClO</w:t>
            </w:r>
            <w:proofErr w:type="spellEnd"/>
            <w:r>
              <w:t>• + O</w:t>
            </w:r>
            <w:r>
              <w:rPr>
                <w:vertAlign w:val="subscript"/>
              </w:rPr>
              <w:t>2</w:t>
            </w:r>
            <w:r>
              <w:t xml:space="preserve"> and </w:t>
            </w:r>
            <w:proofErr w:type="spellStart"/>
            <w:r>
              <w:t>ClO</w:t>
            </w:r>
            <w:proofErr w:type="spellEnd"/>
            <w:r>
              <w:t>• + O</w:t>
            </w:r>
            <w:r>
              <w:rPr>
                <w:vertAlign w:val="subscript"/>
              </w:rPr>
              <w:t>3</w:t>
            </w:r>
            <w:r>
              <w:t xml:space="preserve"> → 2O</w:t>
            </w:r>
            <w:r>
              <w:rPr>
                <w:vertAlign w:val="subscript"/>
              </w:rPr>
              <w:t>2</w:t>
            </w:r>
            <w:r>
              <w:t xml:space="preserve"> + Cl•</w:t>
            </w:r>
          </w:p>
        </w:tc>
        <w:tc>
          <w:tcPr>
            <w:tcW w:w="3855" w:type="dxa"/>
            <w:tcBorders>
              <w:top w:val="single" w:sz="8" w:space="0" w:color="000000"/>
              <w:left w:val="single" w:sz="8" w:space="0" w:color="000000"/>
              <w:bottom w:val="nil"/>
              <w:right w:val="nil"/>
            </w:tcBorders>
          </w:tcPr>
          <w:p w14:paraId="68505DD4" w14:textId="77777777" w:rsidR="00AA6E39" w:rsidRDefault="00AA6E39" w:rsidP="00EA65EE">
            <w:pPr>
              <w:spacing w:after="123" w:line="259" w:lineRule="auto"/>
            </w:pPr>
            <w:r>
              <w:rPr>
                <w:rFonts w:ascii="Arial" w:eastAsia="Arial" w:hAnsi="Arial" w:cs="Arial"/>
                <w:b/>
              </w:rPr>
              <w:t>Research opportunity</w:t>
            </w:r>
          </w:p>
          <w:p w14:paraId="6E2C7677" w14:textId="77777777" w:rsidR="00AA6E39" w:rsidRDefault="00AA6E39" w:rsidP="00EA65EE">
            <w:pPr>
              <w:spacing w:line="259" w:lineRule="auto"/>
              <w:ind w:right="31"/>
            </w:pPr>
            <w:r>
              <w:t>Students could investigate the role of chemists in the introduction of legislation to ban the use of CFCs and in finding replacements.</w:t>
            </w:r>
          </w:p>
        </w:tc>
      </w:tr>
    </w:tbl>
    <w:p w14:paraId="1446FC1F" w14:textId="77777777" w:rsidR="00C85646" w:rsidRDefault="00C85646" w:rsidP="00AA6E39">
      <w:pPr>
        <w:pStyle w:val="Heading2"/>
        <w:ind w:left="-5"/>
        <w:rPr>
          <w:rFonts w:ascii="Arial" w:eastAsia="Arial" w:hAnsi="Arial" w:cs="Arial"/>
        </w:rPr>
      </w:pPr>
    </w:p>
    <w:p w14:paraId="62666F93" w14:textId="58000830" w:rsidR="00AA6E39" w:rsidRDefault="00AA6E39" w:rsidP="00AA6E39">
      <w:pPr>
        <w:pStyle w:val="Heading2"/>
        <w:ind w:left="-5"/>
      </w:pPr>
      <w:bookmarkStart w:id="130" w:name="_Toc166702053"/>
      <w:bookmarkStart w:id="131" w:name="_Toc166702430"/>
      <w:bookmarkStart w:id="132" w:name="_Toc166748833"/>
      <w:bookmarkStart w:id="133" w:name="_Toc167176247"/>
      <w:r>
        <w:rPr>
          <w:rFonts w:ascii="Arial" w:eastAsia="Arial" w:hAnsi="Arial" w:cs="Arial"/>
        </w:rPr>
        <w:t xml:space="preserve">3.3.4 </w:t>
      </w:r>
      <w:r>
        <w:t>Alkenes</w:t>
      </w:r>
      <w:bookmarkEnd w:id="130"/>
      <w:bookmarkEnd w:id="131"/>
      <w:bookmarkEnd w:id="132"/>
      <w:bookmarkEnd w:id="133"/>
    </w:p>
    <w:p w14:paraId="0ED3524A" w14:textId="77777777" w:rsidR="00AA6E39" w:rsidRDefault="00AA6E39" w:rsidP="00AA6E39">
      <w:pPr>
        <w:spacing w:after="271"/>
        <w:ind w:left="-5" w:right="12"/>
      </w:pPr>
      <w:r>
        <w:t>In alkenes, the high electron density of the carbon–carbon double bond leads to attack on these molecules by electrophiles. This section also covers the mechanism of addition to the double bond and introduces addition polymers, which are commercially important and have many uses in modern society.</w:t>
      </w:r>
    </w:p>
    <w:p w14:paraId="5C08AC56" w14:textId="77777777" w:rsidR="00AA6E39" w:rsidRDefault="00AA6E39" w:rsidP="00AA6E39">
      <w:pPr>
        <w:spacing w:after="0"/>
        <w:ind w:left="-5"/>
      </w:pPr>
      <w:r>
        <w:rPr>
          <w:color w:val="522E91"/>
          <w:sz w:val="26"/>
        </w:rPr>
        <w:t xml:space="preserve">3.3.4.1 </w:t>
      </w:r>
      <w:r>
        <w:rPr>
          <w:rFonts w:ascii="Calibri" w:eastAsia="Calibri" w:hAnsi="Calibri" w:cs="Calibri"/>
          <w:color w:val="522E91"/>
          <w:sz w:val="26"/>
        </w:rPr>
        <w:t>Structure, bonding and reactivity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0D784249" w14:textId="77777777" w:rsidTr="00EA65EE">
        <w:trPr>
          <w:trHeight w:val="799"/>
        </w:trPr>
        <w:tc>
          <w:tcPr>
            <w:tcW w:w="5783" w:type="dxa"/>
            <w:tcBorders>
              <w:top w:val="nil"/>
              <w:left w:val="nil"/>
              <w:bottom w:val="single" w:sz="8" w:space="0" w:color="000000"/>
              <w:right w:val="single" w:sz="8" w:space="0" w:color="000000"/>
            </w:tcBorders>
            <w:shd w:val="clear" w:color="auto" w:fill="B499DF"/>
          </w:tcPr>
          <w:p w14:paraId="53C835B5"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2C1521F"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4A04E458" w14:textId="77777777" w:rsidTr="00EA65EE">
        <w:trPr>
          <w:trHeight w:val="1200"/>
        </w:trPr>
        <w:tc>
          <w:tcPr>
            <w:tcW w:w="5783" w:type="dxa"/>
            <w:tcBorders>
              <w:top w:val="single" w:sz="8" w:space="0" w:color="000000"/>
              <w:left w:val="nil"/>
              <w:bottom w:val="nil"/>
              <w:right w:val="single" w:sz="8" w:space="0" w:color="000000"/>
            </w:tcBorders>
            <w:vAlign w:val="center"/>
          </w:tcPr>
          <w:p w14:paraId="5993A7E2" w14:textId="77777777" w:rsidR="00AA6E39" w:rsidRDefault="00AA6E39" w:rsidP="00EA65EE">
            <w:pPr>
              <w:spacing w:after="123" w:line="259" w:lineRule="auto"/>
            </w:pPr>
            <w:r>
              <w:t>Alkenes are unsaturated hydrocarbons.</w:t>
            </w:r>
          </w:p>
          <w:p w14:paraId="109C803E" w14:textId="77777777" w:rsidR="00AA6E39" w:rsidRDefault="00AA6E39" w:rsidP="00EA65EE">
            <w:pPr>
              <w:spacing w:line="259" w:lineRule="auto"/>
            </w:pPr>
            <w:r>
              <w:t>Bonding in alkenes involves a double covalent bond, a centre of high electron density.</w:t>
            </w:r>
          </w:p>
        </w:tc>
        <w:tc>
          <w:tcPr>
            <w:tcW w:w="3855" w:type="dxa"/>
            <w:tcBorders>
              <w:top w:val="single" w:sz="8" w:space="0" w:color="000000"/>
              <w:left w:val="single" w:sz="8" w:space="0" w:color="000000"/>
              <w:bottom w:val="nil"/>
              <w:right w:val="nil"/>
            </w:tcBorders>
          </w:tcPr>
          <w:p w14:paraId="5EF076A8" w14:textId="77777777" w:rsidR="00AA6E39" w:rsidRDefault="00AA6E39" w:rsidP="00EA65EE">
            <w:pPr>
              <w:spacing w:after="160" w:line="259" w:lineRule="auto"/>
            </w:pPr>
          </w:p>
        </w:tc>
      </w:tr>
    </w:tbl>
    <w:p w14:paraId="5C92C9B7" w14:textId="77777777" w:rsidR="00C85646" w:rsidRDefault="00C85646" w:rsidP="00AA6E39">
      <w:pPr>
        <w:spacing w:after="0"/>
        <w:ind w:left="-5"/>
        <w:rPr>
          <w:color w:val="522E91"/>
          <w:sz w:val="26"/>
        </w:rPr>
      </w:pPr>
    </w:p>
    <w:p w14:paraId="7CA5D934" w14:textId="77777777" w:rsidR="00C85646" w:rsidRDefault="00C85646">
      <w:pPr>
        <w:rPr>
          <w:color w:val="522E91"/>
          <w:sz w:val="26"/>
        </w:rPr>
      </w:pPr>
      <w:r>
        <w:rPr>
          <w:color w:val="522E91"/>
          <w:sz w:val="26"/>
        </w:rPr>
        <w:br w:type="page"/>
      </w:r>
    </w:p>
    <w:p w14:paraId="38B8F197" w14:textId="06516BEB" w:rsidR="00AA6E39" w:rsidRDefault="00AA6E39" w:rsidP="00AA6E39">
      <w:pPr>
        <w:spacing w:after="0"/>
        <w:ind w:left="-5"/>
      </w:pPr>
      <w:r>
        <w:rPr>
          <w:color w:val="522E91"/>
          <w:sz w:val="26"/>
        </w:rPr>
        <w:t xml:space="preserve">3.3.4.2 </w:t>
      </w:r>
      <w:r>
        <w:rPr>
          <w:rFonts w:ascii="Calibri" w:eastAsia="Calibri" w:hAnsi="Calibri" w:cs="Calibri"/>
          <w:color w:val="522E91"/>
          <w:sz w:val="26"/>
        </w:rPr>
        <w:t>Addition reactions of alkenes</w:t>
      </w:r>
    </w:p>
    <w:tbl>
      <w:tblPr>
        <w:tblStyle w:val="TableGrid0"/>
        <w:tblW w:w="9638" w:type="dxa"/>
        <w:tblInd w:w="0" w:type="dxa"/>
        <w:tblCellMar>
          <w:top w:w="108" w:type="dxa"/>
          <w:left w:w="60" w:type="dxa"/>
          <w:right w:w="115" w:type="dxa"/>
        </w:tblCellMar>
        <w:tblLook w:val="04A0" w:firstRow="1" w:lastRow="0" w:firstColumn="1" w:lastColumn="0" w:noHBand="0" w:noVBand="1"/>
      </w:tblPr>
      <w:tblGrid>
        <w:gridCol w:w="5783"/>
        <w:gridCol w:w="3855"/>
      </w:tblGrid>
      <w:tr w:rsidR="00AA6E39" w14:paraId="4B62FE2C"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2A18FDBB"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1BCABA8A"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E23E6A2" w14:textId="77777777" w:rsidTr="00EA65EE">
        <w:trPr>
          <w:trHeight w:val="3474"/>
        </w:trPr>
        <w:tc>
          <w:tcPr>
            <w:tcW w:w="5783" w:type="dxa"/>
            <w:tcBorders>
              <w:top w:val="single" w:sz="8" w:space="0" w:color="000000"/>
              <w:left w:val="nil"/>
              <w:bottom w:val="nil"/>
              <w:right w:val="single" w:sz="8" w:space="0" w:color="000000"/>
            </w:tcBorders>
            <w:vAlign w:val="center"/>
          </w:tcPr>
          <w:p w14:paraId="2FBDC71C" w14:textId="77777777" w:rsidR="00AA6E39" w:rsidRDefault="00AA6E39" w:rsidP="00EA65EE">
            <w:pPr>
              <w:spacing w:after="29" w:line="259" w:lineRule="auto"/>
            </w:pPr>
            <w:r>
              <w:t>Electrophilic addition reactions of alkenes with HBr,</w:t>
            </w:r>
          </w:p>
          <w:p w14:paraId="1E8C50F2" w14:textId="77777777" w:rsidR="00AA6E39" w:rsidRDefault="00AA6E39" w:rsidP="00EA65EE">
            <w:pPr>
              <w:spacing w:after="127" w:line="259" w:lineRule="auto"/>
            </w:pPr>
            <w:r>
              <w:t>H</w:t>
            </w:r>
            <w:r>
              <w:rPr>
                <w:vertAlign w:val="subscript"/>
              </w:rPr>
              <w:t>2</w:t>
            </w:r>
            <w:r>
              <w:t>SO</w:t>
            </w:r>
            <w:r>
              <w:rPr>
                <w:vertAlign w:val="subscript"/>
              </w:rPr>
              <w:t>4</w:t>
            </w:r>
            <w:r>
              <w:t xml:space="preserve"> and Br</w:t>
            </w:r>
            <w:r>
              <w:rPr>
                <w:vertAlign w:val="subscript"/>
              </w:rPr>
              <w:t>2</w:t>
            </w:r>
          </w:p>
          <w:p w14:paraId="080A0A3E" w14:textId="77777777" w:rsidR="00AA6E39" w:rsidRDefault="00AA6E39" w:rsidP="00EA65EE">
            <w:pPr>
              <w:spacing w:after="123" w:line="259" w:lineRule="auto"/>
            </w:pPr>
            <w:r>
              <w:t>The use of bromine to test for unsaturation.</w:t>
            </w:r>
          </w:p>
          <w:p w14:paraId="04379417" w14:textId="77777777" w:rsidR="00AA6E39" w:rsidRDefault="00AA6E39" w:rsidP="00EA65EE">
            <w:pPr>
              <w:spacing w:after="132" w:line="250" w:lineRule="auto"/>
            </w:pPr>
            <w:r>
              <w:t>The formation of major and minor products in addition reactions of unsymmetrical alkenes.</w:t>
            </w:r>
          </w:p>
          <w:p w14:paraId="6338E63C" w14:textId="77777777" w:rsidR="00AA6E39" w:rsidRDefault="00AA6E39" w:rsidP="00EA65EE">
            <w:pPr>
              <w:spacing w:after="142" w:line="259" w:lineRule="auto"/>
            </w:pPr>
            <w:r>
              <w:rPr>
                <w:rFonts w:ascii="Arial" w:eastAsia="Arial" w:hAnsi="Arial" w:cs="Arial"/>
                <w:b/>
              </w:rPr>
              <w:t>Students should be able to:</w:t>
            </w:r>
          </w:p>
          <w:p w14:paraId="18E56843" w14:textId="77777777" w:rsidR="00AA6E39" w:rsidRDefault="00AA6E39" w:rsidP="0034387E">
            <w:pPr>
              <w:numPr>
                <w:ilvl w:val="0"/>
                <w:numId w:val="63"/>
              </w:numPr>
              <w:spacing w:after="47" w:line="259" w:lineRule="auto"/>
              <w:ind w:hanging="280"/>
            </w:pPr>
            <w:r>
              <w:t>outline the mechanisms for these reactions</w:t>
            </w:r>
          </w:p>
          <w:p w14:paraId="33DD8B5D" w14:textId="77777777" w:rsidR="00AA6E39" w:rsidRDefault="00AA6E39" w:rsidP="0034387E">
            <w:pPr>
              <w:numPr>
                <w:ilvl w:val="0"/>
                <w:numId w:val="63"/>
              </w:numPr>
              <w:spacing w:line="259" w:lineRule="auto"/>
              <w:ind w:hanging="280"/>
            </w:pPr>
            <w:r>
              <w:t>explain the formation of major and minor products by reference to the relative stabilities of primary, secondary and tertiary carbocation intermediates.</w:t>
            </w:r>
          </w:p>
        </w:tc>
        <w:tc>
          <w:tcPr>
            <w:tcW w:w="3855" w:type="dxa"/>
            <w:tcBorders>
              <w:top w:val="single" w:sz="8" w:space="0" w:color="000000"/>
              <w:left w:val="single" w:sz="8" w:space="0" w:color="000000"/>
              <w:bottom w:val="nil"/>
              <w:right w:val="nil"/>
            </w:tcBorders>
          </w:tcPr>
          <w:p w14:paraId="55382B07" w14:textId="77777777" w:rsidR="00AA6E39" w:rsidRDefault="00AA6E39" w:rsidP="00EA65EE">
            <w:pPr>
              <w:spacing w:after="123" w:line="259" w:lineRule="auto"/>
            </w:pPr>
            <w:r>
              <w:rPr>
                <w:rFonts w:ascii="Arial" w:eastAsia="Arial" w:hAnsi="Arial" w:cs="Arial"/>
                <w:b/>
              </w:rPr>
              <w:t>AT d and k</w:t>
            </w:r>
          </w:p>
          <w:p w14:paraId="66D786E1" w14:textId="77777777" w:rsidR="00AA6E39" w:rsidRDefault="00AA6E39" w:rsidP="00EA65EE">
            <w:pPr>
              <w:spacing w:after="123" w:line="259" w:lineRule="auto"/>
            </w:pPr>
            <w:r>
              <w:rPr>
                <w:rFonts w:ascii="Arial" w:eastAsia="Arial" w:hAnsi="Arial" w:cs="Arial"/>
                <w:b/>
              </w:rPr>
              <w:t>PS 4.1</w:t>
            </w:r>
          </w:p>
          <w:p w14:paraId="755E4FAF" w14:textId="77777777" w:rsidR="00AA6E39" w:rsidRDefault="00AA6E39" w:rsidP="00EA65EE">
            <w:pPr>
              <w:spacing w:line="259" w:lineRule="auto"/>
            </w:pPr>
            <w:r>
              <w:t>Students could test organic compounds for unsaturation using bromine water and record their observations.</w:t>
            </w:r>
          </w:p>
        </w:tc>
      </w:tr>
    </w:tbl>
    <w:p w14:paraId="3DEE0DAB" w14:textId="77777777" w:rsidR="003C307A" w:rsidRDefault="003C307A" w:rsidP="00AA6E39">
      <w:pPr>
        <w:spacing w:after="0"/>
        <w:ind w:left="-5"/>
        <w:rPr>
          <w:color w:val="522E91"/>
          <w:sz w:val="26"/>
        </w:rPr>
      </w:pPr>
    </w:p>
    <w:p w14:paraId="41EA8A4C" w14:textId="77777777" w:rsidR="003C307A" w:rsidRDefault="003C307A">
      <w:pPr>
        <w:rPr>
          <w:color w:val="522E91"/>
          <w:sz w:val="26"/>
        </w:rPr>
      </w:pPr>
      <w:r>
        <w:rPr>
          <w:color w:val="522E91"/>
          <w:sz w:val="26"/>
        </w:rPr>
        <w:br w:type="page"/>
      </w:r>
    </w:p>
    <w:p w14:paraId="0253AAA6" w14:textId="708F3B80" w:rsidR="00AA6E39" w:rsidRDefault="00AA6E39" w:rsidP="00AA6E39">
      <w:pPr>
        <w:spacing w:after="0"/>
        <w:ind w:left="-5"/>
      </w:pPr>
      <w:r>
        <w:rPr>
          <w:color w:val="522E91"/>
          <w:sz w:val="26"/>
        </w:rPr>
        <w:t xml:space="preserve">3.3.4.3 </w:t>
      </w:r>
      <w:r>
        <w:rPr>
          <w:rFonts w:ascii="Calibri" w:eastAsia="Calibri" w:hAnsi="Calibri" w:cs="Calibri"/>
          <w:color w:val="522E91"/>
          <w:sz w:val="26"/>
        </w:rPr>
        <w:t>Addition polymers</w:t>
      </w:r>
    </w:p>
    <w:tbl>
      <w:tblPr>
        <w:tblStyle w:val="TableGrid0"/>
        <w:tblW w:w="9638" w:type="dxa"/>
        <w:tblInd w:w="0" w:type="dxa"/>
        <w:tblCellMar>
          <w:top w:w="108" w:type="dxa"/>
          <w:left w:w="60" w:type="dxa"/>
          <w:right w:w="113" w:type="dxa"/>
        </w:tblCellMar>
        <w:tblLook w:val="04A0" w:firstRow="1" w:lastRow="0" w:firstColumn="1" w:lastColumn="0" w:noHBand="0" w:noVBand="1"/>
      </w:tblPr>
      <w:tblGrid>
        <w:gridCol w:w="5783"/>
        <w:gridCol w:w="3855"/>
      </w:tblGrid>
      <w:tr w:rsidR="00AA6E39" w14:paraId="5814191C"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5EC654F4"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9B60CC0"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1649A70" w14:textId="77777777" w:rsidTr="00EA65EE">
        <w:trPr>
          <w:trHeight w:val="6601"/>
        </w:trPr>
        <w:tc>
          <w:tcPr>
            <w:tcW w:w="5783" w:type="dxa"/>
            <w:tcBorders>
              <w:top w:val="single" w:sz="8" w:space="0" w:color="000000"/>
              <w:left w:val="nil"/>
              <w:bottom w:val="nil"/>
              <w:right w:val="single" w:sz="8" w:space="0" w:color="000000"/>
            </w:tcBorders>
            <w:vAlign w:val="center"/>
          </w:tcPr>
          <w:p w14:paraId="16142EA7" w14:textId="77777777" w:rsidR="00AA6E39" w:rsidRDefault="00AA6E39" w:rsidP="00EA65EE">
            <w:pPr>
              <w:spacing w:after="132" w:line="250" w:lineRule="auto"/>
            </w:pPr>
            <w:r>
              <w:t>Addition polymers are formed from alkenes and substituted alkenes.</w:t>
            </w:r>
          </w:p>
          <w:p w14:paraId="1F4E6A3A" w14:textId="77777777" w:rsidR="00AA6E39" w:rsidRDefault="00AA6E39" w:rsidP="00EA65EE">
            <w:pPr>
              <w:spacing w:after="123" w:line="259" w:lineRule="auto"/>
            </w:pPr>
            <w:r>
              <w:t>The repeating unit of addition polymers.</w:t>
            </w:r>
          </w:p>
          <w:p w14:paraId="1E4DF755" w14:textId="77777777" w:rsidR="00AA6E39" w:rsidRDefault="00AA6E39" w:rsidP="00EA65EE">
            <w:pPr>
              <w:spacing w:after="123" w:line="259" w:lineRule="auto"/>
            </w:pPr>
            <w:r>
              <w:t>IUPAC rules for naming addition polymers.</w:t>
            </w:r>
          </w:p>
          <w:p w14:paraId="30163D90" w14:textId="77777777" w:rsidR="00AA6E39" w:rsidRDefault="00AA6E39" w:rsidP="00EA65EE">
            <w:pPr>
              <w:spacing w:after="123" w:line="259" w:lineRule="auto"/>
            </w:pPr>
            <w:r>
              <w:t>Addition polymers are unreactive.</w:t>
            </w:r>
          </w:p>
          <w:p w14:paraId="6044944D" w14:textId="77777777" w:rsidR="00AA6E39" w:rsidRDefault="00AA6E39" w:rsidP="00EA65EE">
            <w:pPr>
              <w:spacing w:after="132" w:line="250" w:lineRule="auto"/>
            </w:pPr>
            <w:r>
              <w:t>Appreciate that knowledge and understanding of the production and properties of polymers has developed over time.</w:t>
            </w:r>
          </w:p>
          <w:p w14:paraId="41FA49C1" w14:textId="77777777" w:rsidR="00AA6E39" w:rsidRDefault="00AA6E39" w:rsidP="00EA65EE">
            <w:pPr>
              <w:spacing w:after="132" w:line="250" w:lineRule="auto"/>
            </w:pPr>
            <w:r>
              <w:t>Typical uses of poly(chloroethene), commonly known as PVC, and how its properties can be modified using a plasticiser.</w:t>
            </w:r>
          </w:p>
          <w:p w14:paraId="39EC4DA7" w14:textId="77777777" w:rsidR="00AA6E39" w:rsidRDefault="00AA6E39" w:rsidP="00EA65EE">
            <w:pPr>
              <w:spacing w:after="142" w:line="259" w:lineRule="auto"/>
            </w:pPr>
            <w:r>
              <w:rPr>
                <w:rFonts w:ascii="Arial" w:eastAsia="Arial" w:hAnsi="Arial" w:cs="Arial"/>
                <w:b/>
              </w:rPr>
              <w:t>Students should be able to:</w:t>
            </w:r>
          </w:p>
          <w:p w14:paraId="396BBFA8" w14:textId="77777777" w:rsidR="00AA6E39" w:rsidRDefault="00AA6E39" w:rsidP="0034387E">
            <w:pPr>
              <w:numPr>
                <w:ilvl w:val="0"/>
                <w:numId w:val="64"/>
              </w:numPr>
              <w:spacing w:after="47" w:line="259" w:lineRule="auto"/>
              <w:ind w:hanging="280"/>
            </w:pPr>
            <w:r>
              <w:t>draw the repeating unit from a monomer structure</w:t>
            </w:r>
          </w:p>
          <w:p w14:paraId="75A46E83" w14:textId="77777777" w:rsidR="00AA6E39" w:rsidRDefault="00AA6E39" w:rsidP="0034387E">
            <w:pPr>
              <w:numPr>
                <w:ilvl w:val="0"/>
                <w:numId w:val="64"/>
              </w:numPr>
              <w:spacing w:after="43" w:line="257" w:lineRule="auto"/>
              <w:ind w:hanging="280"/>
            </w:pPr>
            <w:r>
              <w:t>draw the repeating unit from a section of the polymer chain</w:t>
            </w:r>
          </w:p>
          <w:p w14:paraId="403099AA" w14:textId="77777777" w:rsidR="00AA6E39" w:rsidRDefault="00AA6E39" w:rsidP="0034387E">
            <w:pPr>
              <w:numPr>
                <w:ilvl w:val="0"/>
                <w:numId w:val="64"/>
              </w:numPr>
              <w:spacing w:after="43" w:line="257" w:lineRule="auto"/>
              <w:ind w:hanging="280"/>
            </w:pPr>
            <w:r>
              <w:t>draw the structure of the monomer from a section of the polymer</w:t>
            </w:r>
          </w:p>
          <w:p w14:paraId="2383F530" w14:textId="77777777" w:rsidR="00AA6E39" w:rsidRDefault="00AA6E39" w:rsidP="0034387E">
            <w:pPr>
              <w:numPr>
                <w:ilvl w:val="0"/>
                <w:numId w:val="64"/>
              </w:numPr>
              <w:spacing w:after="47" w:line="259" w:lineRule="auto"/>
              <w:ind w:hanging="280"/>
            </w:pPr>
            <w:r>
              <w:t>explain why addition polymers are unreactive</w:t>
            </w:r>
          </w:p>
          <w:p w14:paraId="1861F188" w14:textId="77777777" w:rsidR="00AA6E39" w:rsidRDefault="00AA6E39" w:rsidP="0034387E">
            <w:pPr>
              <w:numPr>
                <w:ilvl w:val="0"/>
                <w:numId w:val="64"/>
              </w:numPr>
              <w:spacing w:line="259" w:lineRule="auto"/>
              <w:ind w:hanging="280"/>
            </w:pPr>
            <w:r>
              <w:t xml:space="preserve">explain the nature of intermolecular forces between molecules of </w:t>
            </w:r>
            <w:proofErr w:type="spellStart"/>
            <w:r>
              <w:t>polyalkenes</w:t>
            </w:r>
            <w:proofErr w:type="spellEnd"/>
            <w:r>
              <w:t>.</w:t>
            </w:r>
          </w:p>
        </w:tc>
        <w:tc>
          <w:tcPr>
            <w:tcW w:w="3855" w:type="dxa"/>
            <w:tcBorders>
              <w:top w:val="single" w:sz="8" w:space="0" w:color="000000"/>
              <w:left w:val="single" w:sz="8" w:space="0" w:color="000000"/>
              <w:bottom w:val="nil"/>
              <w:right w:val="nil"/>
            </w:tcBorders>
          </w:tcPr>
          <w:p w14:paraId="007B9FA3" w14:textId="77777777" w:rsidR="00AA6E39" w:rsidRDefault="00AA6E39" w:rsidP="00EA65EE">
            <w:pPr>
              <w:spacing w:after="123" w:line="259" w:lineRule="auto"/>
            </w:pPr>
            <w:r>
              <w:rPr>
                <w:rFonts w:ascii="Arial" w:eastAsia="Arial" w:hAnsi="Arial" w:cs="Arial"/>
                <w:b/>
              </w:rPr>
              <w:t>AT k</w:t>
            </w:r>
          </w:p>
          <w:p w14:paraId="21A7F0A8" w14:textId="77777777" w:rsidR="00AA6E39" w:rsidRDefault="00AA6E39" w:rsidP="00EA65EE">
            <w:pPr>
              <w:spacing w:after="123" w:line="259" w:lineRule="auto"/>
            </w:pPr>
            <w:r>
              <w:rPr>
                <w:rFonts w:ascii="Arial" w:eastAsia="Arial" w:hAnsi="Arial" w:cs="Arial"/>
                <w:b/>
              </w:rPr>
              <w:t>PS 1.2</w:t>
            </w:r>
          </w:p>
          <w:p w14:paraId="42C8189A" w14:textId="77777777" w:rsidR="00AA6E39" w:rsidRDefault="00AA6E39" w:rsidP="00EA65EE">
            <w:pPr>
              <w:spacing w:line="259" w:lineRule="auto"/>
            </w:pPr>
            <w:r>
              <w:t>Making poly(</w:t>
            </w:r>
            <w:proofErr w:type="spellStart"/>
            <w:r>
              <w:t>phenylethene</w:t>
            </w:r>
            <w:proofErr w:type="spellEnd"/>
            <w:r>
              <w:t xml:space="preserve">) from </w:t>
            </w:r>
            <w:proofErr w:type="spellStart"/>
            <w:r>
              <w:t>phenylethene</w:t>
            </w:r>
            <w:proofErr w:type="spellEnd"/>
            <w:r>
              <w:t>.</w:t>
            </w:r>
          </w:p>
        </w:tc>
      </w:tr>
    </w:tbl>
    <w:p w14:paraId="69872185" w14:textId="77777777" w:rsidR="003C307A" w:rsidRDefault="003C307A" w:rsidP="00AA6E39">
      <w:pPr>
        <w:pStyle w:val="Heading2"/>
        <w:ind w:left="-5"/>
        <w:rPr>
          <w:rFonts w:ascii="Arial" w:eastAsia="Arial" w:hAnsi="Arial" w:cs="Arial"/>
        </w:rPr>
      </w:pPr>
    </w:p>
    <w:p w14:paraId="12189616" w14:textId="77777777" w:rsidR="003C307A" w:rsidRDefault="003C307A">
      <w:pPr>
        <w:rPr>
          <w:rFonts w:ascii="Arial" w:eastAsia="Arial" w:hAnsi="Arial" w:cs="Arial"/>
          <w:color w:val="0F4761" w:themeColor="accent1" w:themeShade="BF"/>
          <w:sz w:val="32"/>
          <w:szCs w:val="32"/>
        </w:rPr>
      </w:pPr>
      <w:r>
        <w:rPr>
          <w:rFonts w:ascii="Arial" w:eastAsia="Arial" w:hAnsi="Arial" w:cs="Arial"/>
        </w:rPr>
        <w:br w:type="page"/>
      </w:r>
    </w:p>
    <w:p w14:paraId="5B85653F" w14:textId="001DCB9A" w:rsidR="00AA6E39" w:rsidRDefault="00AA6E39" w:rsidP="00AA6E39">
      <w:pPr>
        <w:pStyle w:val="Heading2"/>
        <w:ind w:left="-5"/>
      </w:pPr>
      <w:bookmarkStart w:id="134" w:name="_Toc166702054"/>
      <w:bookmarkStart w:id="135" w:name="_Toc166702431"/>
      <w:bookmarkStart w:id="136" w:name="_Toc166748834"/>
      <w:bookmarkStart w:id="137" w:name="_Toc167176248"/>
      <w:r>
        <w:rPr>
          <w:rFonts w:ascii="Arial" w:eastAsia="Arial" w:hAnsi="Arial" w:cs="Arial"/>
        </w:rPr>
        <w:t xml:space="preserve">3.3.5 </w:t>
      </w:r>
      <w:r>
        <w:t>Alcohols</w:t>
      </w:r>
      <w:bookmarkEnd w:id="134"/>
      <w:bookmarkEnd w:id="135"/>
      <w:bookmarkEnd w:id="136"/>
      <w:bookmarkEnd w:id="137"/>
    </w:p>
    <w:p w14:paraId="278A0252" w14:textId="77777777" w:rsidR="00AA6E39" w:rsidRDefault="00AA6E39" w:rsidP="00AA6E39">
      <w:pPr>
        <w:spacing w:after="271"/>
        <w:ind w:left="-5" w:right="12"/>
      </w:pPr>
      <w:r>
        <w:t>Alcohols have many scientific, medicinal and industrial uses. Ethanol is one such alcohol and it is produced using different methods, which are considered in this section. Ethanol can be used as a biofuel.</w:t>
      </w:r>
    </w:p>
    <w:p w14:paraId="7487D4DC" w14:textId="77777777" w:rsidR="00AA6E39" w:rsidRDefault="00AA6E39" w:rsidP="00AA6E39">
      <w:pPr>
        <w:spacing w:after="0"/>
        <w:ind w:left="-5"/>
      </w:pPr>
      <w:r>
        <w:rPr>
          <w:color w:val="522E91"/>
          <w:sz w:val="26"/>
        </w:rPr>
        <w:t xml:space="preserve">3.3.5.1 </w:t>
      </w:r>
      <w:r>
        <w:rPr>
          <w:rFonts w:ascii="Calibri" w:eastAsia="Calibri" w:hAnsi="Calibri" w:cs="Calibri"/>
          <w:color w:val="522E91"/>
          <w:sz w:val="26"/>
        </w:rPr>
        <w:t>Alcohol production</w:t>
      </w:r>
    </w:p>
    <w:tbl>
      <w:tblPr>
        <w:tblStyle w:val="TableGrid0"/>
        <w:tblW w:w="9638" w:type="dxa"/>
        <w:tblInd w:w="0" w:type="dxa"/>
        <w:tblCellMar>
          <w:top w:w="108" w:type="dxa"/>
          <w:left w:w="60" w:type="dxa"/>
          <w:right w:w="110" w:type="dxa"/>
        </w:tblCellMar>
        <w:tblLook w:val="04A0" w:firstRow="1" w:lastRow="0" w:firstColumn="1" w:lastColumn="0" w:noHBand="0" w:noVBand="1"/>
      </w:tblPr>
      <w:tblGrid>
        <w:gridCol w:w="5783"/>
        <w:gridCol w:w="3855"/>
      </w:tblGrid>
      <w:tr w:rsidR="00AA6E39" w14:paraId="77CF8FE3"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9FDEA4B"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3D120827"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0A9F6D88" w14:textId="77777777" w:rsidTr="00EA65EE">
        <w:trPr>
          <w:trHeight w:val="6205"/>
        </w:trPr>
        <w:tc>
          <w:tcPr>
            <w:tcW w:w="5783" w:type="dxa"/>
            <w:tcBorders>
              <w:top w:val="single" w:sz="8" w:space="0" w:color="000000"/>
              <w:left w:val="nil"/>
              <w:bottom w:val="nil"/>
              <w:right w:val="single" w:sz="8" w:space="0" w:color="000000"/>
            </w:tcBorders>
            <w:vAlign w:val="center"/>
          </w:tcPr>
          <w:p w14:paraId="70D001DB" w14:textId="77777777" w:rsidR="00AA6E39" w:rsidRDefault="00AA6E39" w:rsidP="00EA65EE">
            <w:pPr>
              <w:spacing w:after="132" w:line="250" w:lineRule="auto"/>
            </w:pPr>
            <w:r>
              <w:t>Alcohols are produced industrially by hydration of alkenes in the presence of an acid catalyst.</w:t>
            </w:r>
          </w:p>
          <w:p w14:paraId="76E41B47" w14:textId="77777777" w:rsidR="00AA6E39" w:rsidRDefault="00AA6E39" w:rsidP="00EA65EE">
            <w:pPr>
              <w:spacing w:after="132" w:line="250" w:lineRule="auto"/>
            </w:pPr>
            <w:r>
              <w:t>Ethanol is produced industrially by fermentation of glucose. The conditions for this process.</w:t>
            </w:r>
          </w:p>
          <w:p w14:paraId="27F76237" w14:textId="77777777" w:rsidR="00AA6E39" w:rsidRDefault="00AA6E39" w:rsidP="00EA65EE">
            <w:pPr>
              <w:spacing w:after="132" w:line="250" w:lineRule="auto"/>
              <w:ind w:right="12"/>
            </w:pPr>
            <w:r>
              <w:t>Ethanol produced industrially by fermentation is separated by fractional distillation and can then be used as a biofuel.</w:t>
            </w:r>
          </w:p>
          <w:p w14:paraId="587F8F5A" w14:textId="77777777" w:rsidR="00AA6E39" w:rsidRDefault="00AA6E39" w:rsidP="00EA65EE">
            <w:pPr>
              <w:spacing w:after="142" w:line="259" w:lineRule="auto"/>
            </w:pPr>
            <w:r>
              <w:rPr>
                <w:rFonts w:ascii="Arial" w:eastAsia="Arial" w:hAnsi="Arial" w:cs="Arial"/>
                <w:b/>
              </w:rPr>
              <w:t>Students should be able to:</w:t>
            </w:r>
          </w:p>
          <w:p w14:paraId="30AB5274" w14:textId="77777777" w:rsidR="00AA6E39" w:rsidRDefault="00AA6E39" w:rsidP="0034387E">
            <w:pPr>
              <w:numPr>
                <w:ilvl w:val="0"/>
                <w:numId w:val="65"/>
              </w:numPr>
              <w:spacing w:after="47" w:line="259" w:lineRule="auto"/>
              <w:ind w:hanging="280"/>
            </w:pPr>
            <w:r>
              <w:t>explain the meaning of the term biofuel</w:t>
            </w:r>
          </w:p>
          <w:p w14:paraId="3786EF0D" w14:textId="77777777" w:rsidR="00AA6E39" w:rsidRDefault="00AA6E39" w:rsidP="0034387E">
            <w:pPr>
              <w:numPr>
                <w:ilvl w:val="0"/>
                <w:numId w:val="65"/>
              </w:numPr>
              <w:spacing w:after="43" w:line="257" w:lineRule="auto"/>
              <w:ind w:hanging="280"/>
            </w:pPr>
            <w:r>
              <w:t>justify the conditions used in the production of ethanol by fermentation of glucose</w:t>
            </w:r>
          </w:p>
          <w:p w14:paraId="4E8DA76E" w14:textId="77777777" w:rsidR="00AA6E39" w:rsidRDefault="00AA6E39" w:rsidP="0034387E">
            <w:pPr>
              <w:numPr>
                <w:ilvl w:val="0"/>
                <w:numId w:val="65"/>
              </w:numPr>
              <w:spacing w:after="47" w:line="253" w:lineRule="auto"/>
              <w:ind w:hanging="280"/>
            </w:pPr>
            <w:r>
              <w:t>write equations to support the statement that ethanol produced by fermentation is a carbon neutral fuel and give reasons why this statement is not valid</w:t>
            </w:r>
          </w:p>
          <w:p w14:paraId="2B5CFB68" w14:textId="77777777" w:rsidR="00AA6E39" w:rsidRDefault="00AA6E39" w:rsidP="0034387E">
            <w:pPr>
              <w:numPr>
                <w:ilvl w:val="0"/>
                <w:numId w:val="65"/>
              </w:numPr>
              <w:spacing w:after="46" w:line="254" w:lineRule="auto"/>
              <w:ind w:hanging="280"/>
            </w:pPr>
            <w:r>
              <w:t>outline the mechanism for the formation of an alcohol by the reaction of an alkene with steam in the presence of an acid catalyst</w:t>
            </w:r>
          </w:p>
          <w:p w14:paraId="29259375" w14:textId="77777777" w:rsidR="00AA6E39" w:rsidRDefault="00AA6E39" w:rsidP="0034387E">
            <w:pPr>
              <w:numPr>
                <w:ilvl w:val="0"/>
                <w:numId w:val="65"/>
              </w:numPr>
              <w:spacing w:line="259" w:lineRule="auto"/>
              <w:ind w:hanging="280"/>
            </w:pPr>
            <w:r>
              <w:t>discuss the environmental (including ethical) issues linked to decision making about biofuel use.</w:t>
            </w:r>
          </w:p>
        </w:tc>
        <w:tc>
          <w:tcPr>
            <w:tcW w:w="3855" w:type="dxa"/>
            <w:tcBorders>
              <w:top w:val="single" w:sz="8" w:space="0" w:color="000000"/>
              <w:left w:val="single" w:sz="8" w:space="0" w:color="000000"/>
              <w:bottom w:val="nil"/>
              <w:right w:val="nil"/>
            </w:tcBorders>
          </w:tcPr>
          <w:p w14:paraId="2196BEB5" w14:textId="77777777" w:rsidR="00AA6E39" w:rsidRDefault="00AA6E39" w:rsidP="00EA65EE">
            <w:pPr>
              <w:spacing w:after="123" w:line="259" w:lineRule="auto"/>
            </w:pPr>
            <w:r>
              <w:rPr>
                <w:rFonts w:ascii="Arial" w:eastAsia="Arial" w:hAnsi="Arial" w:cs="Arial"/>
                <w:b/>
              </w:rPr>
              <w:t>AT a, d and k</w:t>
            </w:r>
          </w:p>
          <w:p w14:paraId="2F1ED902" w14:textId="77777777" w:rsidR="00AA6E39" w:rsidRDefault="00AA6E39" w:rsidP="00EA65EE">
            <w:pPr>
              <w:spacing w:after="123" w:line="259" w:lineRule="auto"/>
            </w:pPr>
            <w:r>
              <w:rPr>
                <w:rFonts w:ascii="Arial" w:eastAsia="Arial" w:hAnsi="Arial" w:cs="Arial"/>
                <w:b/>
              </w:rPr>
              <w:t>PS 1.2</w:t>
            </w:r>
          </w:p>
          <w:p w14:paraId="4D77DE7E" w14:textId="77777777" w:rsidR="00AA6E39" w:rsidRDefault="00AA6E39" w:rsidP="00EA65EE">
            <w:pPr>
              <w:spacing w:line="259" w:lineRule="auto"/>
            </w:pPr>
            <w:r>
              <w:t>Students could produce ethanol by fermentation, followed by purification by fractional distillation.</w:t>
            </w:r>
          </w:p>
        </w:tc>
      </w:tr>
    </w:tbl>
    <w:p w14:paraId="14645531" w14:textId="77777777" w:rsidR="003C307A" w:rsidRDefault="003C307A" w:rsidP="00AA6E39">
      <w:pPr>
        <w:spacing w:after="0"/>
        <w:ind w:left="-5"/>
        <w:rPr>
          <w:color w:val="522E91"/>
          <w:sz w:val="26"/>
        </w:rPr>
      </w:pPr>
    </w:p>
    <w:p w14:paraId="6A7DDD7D" w14:textId="77777777" w:rsidR="003C307A" w:rsidRDefault="003C307A">
      <w:pPr>
        <w:rPr>
          <w:color w:val="522E91"/>
          <w:sz w:val="26"/>
        </w:rPr>
      </w:pPr>
      <w:r>
        <w:rPr>
          <w:color w:val="522E91"/>
          <w:sz w:val="26"/>
        </w:rPr>
        <w:br w:type="page"/>
      </w:r>
    </w:p>
    <w:p w14:paraId="2139A125" w14:textId="6824E54E" w:rsidR="00AA6E39" w:rsidRDefault="00AA6E39" w:rsidP="00AA6E39">
      <w:pPr>
        <w:spacing w:after="0"/>
        <w:ind w:left="-5"/>
      </w:pPr>
      <w:r>
        <w:rPr>
          <w:color w:val="522E91"/>
          <w:sz w:val="26"/>
        </w:rPr>
        <w:t xml:space="preserve">3.3.5.2 </w:t>
      </w:r>
      <w:r>
        <w:rPr>
          <w:rFonts w:ascii="Calibri" w:eastAsia="Calibri" w:hAnsi="Calibri" w:cs="Calibri"/>
          <w:color w:val="522E91"/>
          <w:sz w:val="26"/>
        </w:rPr>
        <w:t>Oxidation of alcohols</w:t>
      </w:r>
    </w:p>
    <w:tbl>
      <w:tblPr>
        <w:tblStyle w:val="TableGrid0"/>
        <w:tblW w:w="9638" w:type="dxa"/>
        <w:tblInd w:w="0" w:type="dxa"/>
        <w:tblCellMar>
          <w:top w:w="108" w:type="dxa"/>
          <w:left w:w="60" w:type="dxa"/>
          <w:right w:w="80" w:type="dxa"/>
        </w:tblCellMar>
        <w:tblLook w:val="04A0" w:firstRow="1" w:lastRow="0" w:firstColumn="1" w:lastColumn="0" w:noHBand="0" w:noVBand="1"/>
      </w:tblPr>
      <w:tblGrid>
        <w:gridCol w:w="5783"/>
        <w:gridCol w:w="3855"/>
      </w:tblGrid>
      <w:tr w:rsidR="00AA6E39" w14:paraId="44BEEE8B"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3AE7DEC2"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6C599BE7"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53D2CFF7" w14:textId="77777777" w:rsidTr="001E06A8">
        <w:trPr>
          <w:trHeight w:val="5353"/>
        </w:trPr>
        <w:tc>
          <w:tcPr>
            <w:tcW w:w="5783" w:type="dxa"/>
            <w:tcBorders>
              <w:top w:val="single" w:sz="8" w:space="0" w:color="000000"/>
              <w:left w:val="nil"/>
              <w:bottom w:val="single" w:sz="8" w:space="0" w:color="000000"/>
              <w:right w:val="single" w:sz="8" w:space="0" w:color="000000"/>
            </w:tcBorders>
            <w:vAlign w:val="center"/>
          </w:tcPr>
          <w:p w14:paraId="6BD22DA0" w14:textId="77777777" w:rsidR="00AA6E39" w:rsidRDefault="00AA6E39" w:rsidP="00EA65EE">
            <w:pPr>
              <w:spacing w:after="123" w:line="259" w:lineRule="auto"/>
            </w:pPr>
            <w:r>
              <w:t>Alcohols are classified as primary, secondary and tertiary.</w:t>
            </w:r>
          </w:p>
          <w:p w14:paraId="792D38E0" w14:textId="77777777" w:rsidR="00AA6E39" w:rsidRDefault="00AA6E39" w:rsidP="00EA65EE">
            <w:pPr>
              <w:spacing w:after="132" w:line="250" w:lineRule="auto"/>
            </w:pPr>
            <w:r>
              <w:t>Primary alcohols can be oxidised to aldehydes which can be further oxidised to carboxylic acids.</w:t>
            </w:r>
          </w:p>
          <w:p w14:paraId="56EBDCFD" w14:textId="77777777" w:rsidR="00AA6E39" w:rsidRDefault="00AA6E39" w:rsidP="00EA65EE">
            <w:pPr>
              <w:spacing w:after="123" w:line="259" w:lineRule="auto"/>
            </w:pPr>
            <w:r>
              <w:t>Secondary alcohols can be oxidised to ketones.</w:t>
            </w:r>
          </w:p>
          <w:p w14:paraId="3189BA3E" w14:textId="77777777" w:rsidR="00AA6E39" w:rsidRDefault="00AA6E39" w:rsidP="00EA65EE">
            <w:pPr>
              <w:spacing w:after="123" w:line="259" w:lineRule="auto"/>
            </w:pPr>
            <w:r>
              <w:t>Tertiary alcohols are not easily oxidised.</w:t>
            </w:r>
          </w:p>
          <w:p w14:paraId="0BBA9852" w14:textId="77777777" w:rsidR="00AA6E39" w:rsidRDefault="00AA6E39" w:rsidP="00EA65EE">
            <w:pPr>
              <w:spacing w:after="132" w:line="250" w:lineRule="auto"/>
            </w:pPr>
            <w:r>
              <w:t>Acidified potassium dichromate(VI) is a suitable oxidising agent.</w:t>
            </w:r>
          </w:p>
          <w:p w14:paraId="10723352" w14:textId="77777777" w:rsidR="00AA6E39" w:rsidRDefault="00AA6E39" w:rsidP="00EA65EE">
            <w:pPr>
              <w:spacing w:after="142" w:line="259" w:lineRule="auto"/>
            </w:pPr>
            <w:r>
              <w:rPr>
                <w:rFonts w:ascii="Arial" w:eastAsia="Arial" w:hAnsi="Arial" w:cs="Arial"/>
                <w:b/>
              </w:rPr>
              <w:t>Students should be able to:</w:t>
            </w:r>
          </w:p>
          <w:p w14:paraId="082786BE" w14:textId="77777777" w:rsidR="00AA6E39" w:rsidRDefault="00AA6E39" w:rsidP="0034387E">
            <w:pPr>
              <w:numPr>
                <w:ilvl w:val="0"/>
                <w:numId w:val="66"/>
              </w:numPr>
              <w:spacing w:line="259" w:lineRule="auto"/>
              <w:ind w:hanging="280"/>
            </w:pPr>
            <w:r>
              <w:t>write equations for these oxidation reactions</w:t>
            </w:r>
          </w:p>
          <w:p w14:paraId="6F68D21B" w14:textId="77777777" w:rsidR="00AA6E39" w:rsidRDefault="00AA6E39" w:rsidP="00EA65EE">
            <w:pPr>
              <w:spacing w:after="40" w:line="259" w:lineRule="auto"/>
              <w:ind w:left="560"/>
            </w:pPr>
            <w:r>
              <w:t>(equations showing [O] as oxidant are acceptable)</w:t>
            </w:r>
          </w:p>
          <w:p w14:paraId="235140A9" w14:textId="77777777" w:rsidR="00AA6E39" w:rsidRDefault="00AA6E39" w:rsidP="0034387E">
            <w:pPr>
              <w:numPr>
                <w:ilvl w:val="0"/>
                <w:numId w:val="66"/>
              </w:numPr>
              <w:spacing w:after="46" w:line="254" w:lineRule="auto"/>
              <w:ind w:hanging="280"/>
            </w:pPr>
            <w:r>
              <w:t>explain how the method used to oxidise a primary alcohol determines whether an aldehyde or carboxylic acid is obtained</w:t>
            </w:r>
          </w:p>
          <w:p w14:paraId="7F2A47C4" w14:textId="77777777" w:rsidR="00AA6E39" w:rsidRDefault="00AA6E39" w:rsidP="0034387E">
            <w:pPr>
              <w:numPr>
                <w:ilvl w:val="0"/>
                <w:numId w:val="66"/>
              </w:numPr>
              <w:spacing w:line="259" w:lineRule="auto"/>
              <w:ind w:hanging="280"/>
            </w:pPr>
            <w:r>
              <w:t>use chemical tests to distinguish between aldehydes and ketones including Fehling’s solution and Tollens’ reagent.</w:t>
            </w:r>
          </w:p>
        </w:tc>
        <w:tc>
          <w:tcPr>
            <w:tcW w:w="3855" w:type="dxa"/>
            <w:tcBorders>
              <w:top w:val="single" w:sz="8" w:space="0" w:color="000000"/>
              <w:left w:val="single" w:sz="8" w:space="0" w:color="000000"/>
              <w:bottom w:val="single" w:sz="8" w:space="0" w:color="000000"/>
              <w:right w:val="nil"/>
            </w:tcBorders>
          </w:tcPr>
          <w:p w14:paraId="14102922" w14:textId="77777777" w:rsidR="00AA6E39" w:rsidRDefault="00AA6E39" w:rsidP="00EA65EE">
            <w:pPr>
              <w:spacing w:after="123" w:line="259" w:lineRule="auto"/>
            </w:pPr>
            <w:r>
              <w:rPr>
                <w:rFonts w:ascii="Arial" w:eastAsia="Arial" w:hAnsi="Arial" w:cs="Arial"/>
                <w:b/>
              </w:rPr>
              <w:t>AT b, d and k</w:t>
            </w:r>
          </w:p>
          <w:p w14:paraId="4B06CBCD" w14:textId="77777777" w:rsidR="00AA6E39" w:rsidRDefault="00AA6E39" w:rsidP="00EA65EE">
            <w:pPr>
              <w:spacing w:after="132" w:line="250" w:lineRule="auto"/>
            </w:pPr>
            <w:r>
              <w:t>Students could carry out the preparation of an aldehyde by the oxidation of a primary alcohol.</w:t>
            </w:r>
          </w:p>
          <w:p w14:paraId="5EC55821" w14:textId="77777777" w:rsidR="00AA6E39" w:rsidRDefault="00AA6E39" w:rsidP="00EA65EE">
            <w:pPr>
              <w:spacing w:line="259" w:lineRule="auto"/>
            </w:pPr>
            <w:r>
              <w:t>Students could carry out the preparation of a carboxylic acid by the oxidation of a primary alcohol.</w:t>
            </w:r>
          </w:p>
        </w:tc>
      </w:tr>
      <w:tr w:rsidR="001E06A8" w14:paraId="027B8579" w14:textId="77777777" w:rsidTr="00DB4736">
        <w:trPr>
          <w:trHeight w:val="23"/>
        </w:trPr>
        <w:tc>
          <w:tcPr>
            <w:tcW w:w="5783" w:type="dxa"/>
            <w:tcBorders>
              <w:top w:val="single" w:sz="8" w:space="0" w:color="000000"/>
              <w:left w:val="nil"/>
              <w:bottom w:val="nil"/>
              <w:right w:val="single" w:sz="8" w:space="0" w:color="000000"/>
            </w:tcBorders>
            <w:vAlign w:val="center"/>
          </w:tcPr>
          <w:p w14:paraId="1F4F1A93" w14:textId="77777777" w:rsidR="001E06A8" w:rsidRDefault="001E06A8">
            <w:pPr>
              <w:spacing w:after="123"/>
            </w:pPr>
          </w:p>
        </w:tc>
        <w:tc>
          <w:tcPr>
            <w:tcW w:w="3855" w:type="dxa"/>
            <w:tcBorders>
              <w:top w:val="single" w:sz="8" w:space="0" w:color="000000"/>
              <w:left w:val="single" w:sz="8" w:space="0" w:color="000000"/>
              <w:bottom w:val="nil"/>
              <w:right w:val="nil"/>
            </w:tcBorders>
          </w:tcPr>
          <w:p w14:paraId="38BB3F63" w14:textId="77777777" w:rsidR="001E06A8" w:rsidRDefault="001E06A8">
            <w:pPr>
              <w:spacing w:after="123"/>
              <w:rPr>
                <w:rFonts w:ascii="Arial" w:eastAsia="Arial" w:hAnsi="Arial" w:cs="Arial"/>
                <w:b/>
              </w:rPr>
            </w:pPr>
          </w:p>
        </w:tc>
      </w:tr>
    </w:tbl>
    <w:p w14:paraId="3E4F08EA" w14:textId="77777777" w:rsidR="00C85646" w:rsidRDefault="00C85646" w:rsidP="00AA6E39">
      <w:pPr>
        <w:spacing w:after="0"/>
        <w:ind w:left="-5"/>
        <w:rPr>
          <w:color w:val="522E91"/>
          <w:sz w:val="26"/>
        </w:rPr>
      </w:pPr>
    </w:p>
    <w:p w14:paraId="598118BC" w14:textId="018AA0FF" w:rsidR="00AA6E39" w:rsidRDefault="00AA6E39" w:rsidP="00AA6E39">
      <w:pPr>
        <w:spacing w:after="0"/>
        <w:ind w:left="-5"/>
      </w:pPr>
      <w:r>
        <w:rPr>
          <w:color w:val="522E91"/>
          <w:sz w:val="26"/>
        </w:rPr>
        <w:t xml:space="preserve">3.3.5.3 </w:t>
      </w:r>
      <w:r>
        <w:rPr>
          <w:rFonts w:ascii="Calibri" w:eastAsia="Calibri" w:hAnsi="Calibri" w:cs="Calibri"/>
          <w:color w:val="522E91"/>
          <w:sz w:val="26"/>
        </w:rPr>
        <w:t>Elimination</w:t>
      </w:r>
    </w:p>
    <w:tbl>
      <w:tblPr>
        <w:tblStyle w:val="TableGrid0"/>
        <w:tblW w:w="9638" w:type="dxa"/>
        <w:tblInd w:w="0" w:type="dxa"/>
        <w:tblCellMar>
          <w:top w:w="167" w:type="dxa"/>
          <w:left w:w="60" w:type="dxa"/>
          <w:right w:w="110" w:type="dxa"/>
        </w:tblCellMar>
        <w:tblLook w:val="04A0" w:firstRow="1" w:lastRow="0" w:firstColumn="1" w:lastColumn="0" w:noHBand="0" w:noVBand="1"/>
      </w:tblPr>
      <w:tblGrid>
        <w:gridCol w:w="5783"/>
        <w:gridCol w:w="3855"/>
      </w:tblGrid>
      <w:tr w:rsidR="00AA6E39" w14:paraId="5278C48D"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489ED49D"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104F6F98"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76951103" w14:textId="77777777" w:rsidTr="00EA65EE">
        <w:trPr>
          <w:trHeight w:val="2795"/>
        </w:trPr>
        <w:tc>
          <w:tcPr>
            <w:tcW w:w="5783" w:type="dxa"/>
            <w:tcBorders>
              <w:top w:val="single" w:sz="8" w:space="0" w:color="000000"/>
              <w:left w:val="nil"/>
              <w:bottom w:val="single" w:sz="8" w:space="0" w:color="000000"/>
              <w:right w:val="single" w:sz="8" w:space="0" w:color="000000"/>
            </w:tcBorders>
            <w:vAlign w:val="center"/>
          </w:tcPr>
          <w:p w14:paraId="7E19471C" w14:textId="77777777" w:rsidR="00AA6E39" w:rsidRDefault="00AA6E39" w:rsidP="00EA65EE">
            <w:pPr>
              <w:spacing w:after="132" w:line="250" w:lineRule="auto"/>
            </w:pPr>
            <w:r>
              <w:t>Alkenes can be formed from alcohols by acid-catalysed elimination reactions.</w:t>
            </w:r>
          </w:p>
          <w:p w14:paraId="2ACA00F9" w14:textId="77777777" w:rsidR="00AA6E39" w:rsidRDefault="00AA6E39" w:rsidP="00EA65EE">
            <w:pPr>
              <w:spacing w:after="132" w:line="250" w:lineRule="auto"/>
            </w:pPr>
            <w:r>
              <w:t>Alkenes produced by this method can be used to produce addition polymers without using monomers derived from crude oil.</w:t>
            </w:r>
          </w:p>
          <w:p w14:paraId="2294176B" w14:textId="77777777" w:rsidR="00AA6E39" w:rsidRDefault="00AA6E39" w:rsidP="00EA65EE">
            <w:pPr>
              <w:spacing w:after="142" w:line="259" w:lineRule="auto"/>
            </w:pPr>
            <w:r>
              <w:rPr>
                <w:rFonts w:ascii="Arial" w:eastAsia="Arial" w:hAnsi="Arial" w:cs="Arial"/>
                <w:b/>
              </w:rPr>
              <w:t>Students should be able to:</w:t>
            </w:r>
          </w:p>
          <w:p w14:paraId="265317E0" w14:textId="77777777" w:rsidR="00AA6E39" w:rsidRDefault="00AA6E39" w:rsidP="00EA65EE">
            <w:pPr>
              <w:spacing w:line="259" w:lineRule="auto"/>
              <w:ind w:left="560" w:hanging="280"/>
            </w:pPr>
            <w:r>
              <w:t>•</w:t>
            </w:r>
            <w:r>
              <w:tab/>
              <w:t>outline the mechanism for the elimination of water from alcohols.</w:t>
            </w:r>
          </w:p>
        </w:tc>
        <w:tc>
          <w:tcPr>
            <w:tcW w:w="3855" w:type="dxa"/>
            <w:tcBorders>
              <w:top w:val="single" w:sz="8" w:space="0" w:color="000000"/>
              <w:left w:val="single" w:sz="8" w:space="0" w:color="000000"/>
              <w:bottom w:val="single" w:sz="8" w:space="0" w:color="000000"/>
              <w:right w:val="nil"/>
            </w:tcBorders>
          </w:tcPr>
          <w:p w14:paraId="5CC7A219" w14:textId="77777777" w:rsidR="00AA6E39" w:rsidRDefault="00AA6E39" w:rsidP="00EA65EE">
            <w:pPr>
              <w:spacing w:after="123" w:line="259" w:lineRule="auto"/>
            </w:pPr>
            <w:r>
              <w:rPr>
                <w:rFonts w:ascii="Arial" w:eastAsia="Arial" w:hAnsi="Arial" w:cs="Arial"/>
                <w:b/>
              </w:rPr>
              <w:t>AT b, d, g and k</w:t>
            </w:r>
          </w:p>
          <w:p w14:paraId="71A27BFC" w14:textId="77777777" w:rsidR="00AA6E39" w:rsidRDefault="00AA6E39" w:rsidP="00EA65EE">
            <w:pPr>
              <w:spacing w:after="123" w:line="259" w:lineRule="auto"/>
            </w:pPr>
            <w:r>
              <w:rPr>
                <w:rFonts w:ascii="Arial" w:eastAsia="Arial" w:hAnsi="Arial" w:cs="Arial"/>
                <w:b/>
              </w:rPr>
              <w:t>PS 4.1</w:t>
            </w:r>
          </w:p>
          <w:p w14:paraId="017B69C3" w14:textId="77777777" w:rsidR="00AA6E39" w:rsidRDefault="00AA6E39" w:rsidP="00EA65EE">
            <w:pPr>
              <w:spacing w:line="259" w:lineRule="auto"/>
            </w:pPr>
            <w:r>
              <w:t>Students could carry out the preparation of cyclohexene from cyclohexanol, including purification using a separating funnel and by distillation.</w:t>
            </w:r>
          </w:p>
        </w:tc>
      </w:tr>
      <w:tr w:rsidR="00AA6E39" w14:paraId="10775E84" w14:textId="77777777" w:rsidTr="00EA65EE">
        <w:trPr>
          <w:trHeight w:val="934"/>
        </w:trPr>
        <w:tc>
          <w:tcPr>
            <w:tcW w:w="5783" w:type="dxa"/>
            <w:tcBorders>
              <w:top w:val="single" w:sz="8" w:space="0" w:color="000000"/>
              <w:left w:val="nil"/>
              <w:bottom w:val="nil"/>
              <w:right w:val="single" w:sz="8" w:space="0" w:color="000000"/>
            </w:tcBorders>
            <w:vAlign w:val="center"/>
          </w:tcPr>
          <w:p w14:paraId="4FBAA29E" w14:textId="77777777" w:rsidR="00AA6E39" w:rsidRDefault="00AA6E39" w:rsidP="00EA65EE">
            <w:pPr>
              <w:spacing w:after="123" w:line="259" w:lineRule="auto"/>
            </w:pPr>
            <w:r>
              <w:rPr>
                <w:rFonts w:ascii="Arial" w:eastAsia="Arial" w:hAnsi="Arial" w:cs="Arial"/>
                <w:b/>
              </w:rPr>
              <w:t>Required practical 5</w:t>
            </w:r>
          </w:p>
          <w:p w14:paraId="45FD5673" w14:textId="77777777" w:rsidR="00AA6E39" w:rsidRDefault="00AA6E39" w:rsidP="00EA65EE">
            <w:pPr>
              <w:spacing w:line="259" w:lineRule="auto"/>
            </w:pPr>
            <w:r>
              <w:t>Distillation of a product from a reaction.</w:t>
            </w:r>
          </w:p>
        </w:tc>
        <w:tc>
          <w:tcPr>
            <w:tcW w:w="3855" w:type="dxa"/>
            <w:tcBorders>
              <w:top w:val="single" w:sz="8" w:space="0" w:color="000000"/>
              <w:left w:val="single" w:sz="8" w:space="0" w:color="000000"/>
              <w:bottom w:val="nil"/>
              <w:right w:val="nil"/>
            </w:tcBorders>
          </w:tcPr>
          <w:p w14:paraId="22EA4575" w14:textId="77777777" w:rsidR="00AA6E39" w:rsidRDefault="00AA6E39" w:rsidP="00EA65EE">
            <w:pPr>
              <w:spacing w:after="160" w:line="259" w:lineRule="auto"/>
            </w:pPr>
          </w:p>
        </w:tc>
      </w:tr>
    </w:tbl>
    <w:p w14:paraId="17492E22" w14:textId="77777777" w:rsidR="003C307A" w:rsidRDefault="003C307A" w:rsidP="00AA6E39">
      <w:pPr>
        <w:pStyle w:val="Heading2"/>
        <w:ind w:left="-5"/>
        <w:rPr>
          <w:rFonts w:ascii="Arial" w:eastAsia="Arial" w:hAnsi="Arial" w:cs="Arial"/>
        </w:rPr>
      </w:pPr>
    </w:p>
    <w:p w14:paraId="372D684F" w14:textId="77777777" w:rsidR="003C307A" w:rsidRDefault="003C307A">
      <w:pPr>
        <w:rPr>
          <w:rFonts w:ascii="Arial" w:eastAsia="Arial" w:hAnsi="Arial" w:cs="Arial"/>
          <w:color w:val="0F4761" w:themeColor="accent1" w:themeShade="BF"/>
          <w:sz w:val="32"/>
          <w:szCs w:val="32"/>
        </w:rPr>
      </w:pPr>
      <w:r>
        <w:rPr>
          <w:rFonts w:ascii="Arial" w:eastAsia="Arial" w:hAnsi="Arial" w:cs="Arial"/>
        </w:rPr>
        <w:br w:type="page"/>
      </w:r>
    </w:p>
    <w:p w14:paraId="4E71AC98" w14:textId="6D7B886B" w:rsidR="00AA6E39" w:rsidRDefault="00AA6E39" w:rsidP="00AA6E39">
      <w:pPr>
        <w:pStyle w:val="Heading2"/>
        <w:ind w:left="-5"/>
      </w:pPr>
      <w:bookmarkStart w:id="138" w:name="_Toc166702055"/>
      <w:bookmarkStart w:id="139" w:name="_Toc166702432"/>
      <w:bookmarkStart w:id="140" w:name="_Toc166748835"/>
      <w:bookmarkStart w:id="141" w:name="_Toc167176249"/>
      <w:r>
        <w:rPr>
          <w:rFonts w:ascii="Arial" w:eastAsia="Arial" w:hAnsi="Arial" w:cs="Arial"/>
        </w:rPr>
        <w:t xml:space="preserve">3.3.6 </w:t>
      </w:r>
      <w:r>
        <w:t>Organic analysis</w:t>
      </w:r>
      <w:bookmarkEnd w:id="138"/>
      <w:bookmarkEnd w:id="139"/>
      <w:bookmarkEnd w:id="140"/>
      <w:bookmarkEnd w:id="141"/>
    </w:p>
    <w:p w14:paraId="79F7175C" w14:textId="77777777" w:rsidR="00AA6E39" w:rsidRDefault="00AA6E39" w:rsidP="00AA6E39">
      <w:pPr>
        <w:ind w:left="-5" w:right="12"/>
      </w:pPr>
      <w:r>
        <w:t>Our understanding of organic molecules, their structure and the way they react, has been enhanced by organic analysis. This section considers some of the analytical techniques used by chemists, including test-tube reactions and spectroscopic techniques.</w:t>
      </w:r>
    </w:p>
    <w:p w14:paraId="174823F4" w14:textId="77777777" w:rsidR="00AA6E39" w:rsidRDefault="00AA6E39" w:rsidP="00AA6E39">
      <w:pPr>
        <w:spacing w:after="0"/>
        <w:ind w:left="-5"/>
      </w:pPr>
      <w:r>
        <w:rPr>
          <w:color w:val="522E91"/>
          <w:sz w:val="26"/>
        </w:rPr>
        <w:t xml:space="preserve">3.3.6.1 </w:t>
      </w:r>
      <w:r>
        <w:rPr>
          <w:rFonts w:ascii="Calibri" w:eastAsia="Calibri" w:hAnsi="Calibri" w:cs="Calibri"/>
          <w:color w:val="522E91"/>
          <w:sz w:val="26"/>
        </w:rPr>
        <w:t>Identification of functional groups by test-tube reactions</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15F0F4AF"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4598011C"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36F7539"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6848B8B6" w14:textId="77777777" w:rsidTr="00EA65EE">
        <w:trPr>
          <w:trHeight w:val="2134"/>
        </w:trPr>
        <w:tc>
          <w:tcPr>
            <w:tcW w:w="5783" w:type="dxa"/>
            <w:tcBorders>
              <w:top w:val="single" w:sz="8" w:space="0" w:color="000000"/>
              <w:left w:val="nil"/>
              <w:bottom w:val="single" w:sz="8" w:space="0" w:color="000000"/>
              <w:right w:val="single" w:sz="8" w:space="0" w:color="000000"/>
            </w:tcBorders>
          </w:tcPr>
          <w:p w14:paraId="57E7A37B" w14:textId="77777777" w:rsidR="00AA6E39" w:rsidRDefault="00AA6E39" w:rsidP="00EA65EE">
            <w:pPr>
              <w:spacing w:after="132" w:line="250" w:lineRule="auto"/>
            </w:pPr>
            <w:r>
              <w:t>The reactions of functional groups listed in the specification.</w:t>
            </w:r>
          </w:p>
          <w:p w14:paraId="6C779194" w14:textId="77777777" w:rsidR="00AA6E39" w:rsidRDefault="00AA6E39" w:rsidP="00EA65EE">
            <w:pPr>
              <w:spacing w:after="142" w:line="259" w:lineRule="auto"/>
            </w:pPr>
            <w:r>
              <w:rPr>
                <w:rFonts w:ascii="Arial" w:eastAsia="Arial" w:hAnsi="Arial" w:cs="Arial"/>
                <w:b/>
              </w:rPr>
              <w:t>Students should be able to:</w:t>
            </w:r>
          </w:p>
          <w:p w14:paraId="4218CA2F" w14:textId="77777777" w:rsidR="00AA6E39" w:rsidRDefault="00AA6E39" w:rsidP="00EA65EE">
            <w:pPr>
              <w:spacing w:line="259" w:lineRule="auto"/>
              <w:ind w:left="560" w:hanging="280"/>
            </w:pPr>
            <w:r>
              <w:t>•</w:t>
            </w:r>
            <w:r>
              <w:tab/>
              <w:t>identify the functional groups using reactions in the specification.</w:t>
            </w:r>
          </w:p>
        </w:tc>
        <w:tc>
          <w:tcPr>
            <w:tcW w:w="3855" w:type="dxa"/>
            <w:tcBorders>
              <w:top w:val="single" w:sz="8" w:space="0" w:color="000000"/>
              <w:left w:val="single" w:sz="8" w:space="0" w:color="000000"/>
              <w:bottom w:val="single" w:sz="8" w:space="0" w:color="000000"/>
              <w:right w:val="nil"/>
            </w:tcBorders>
            <w:vAlign w:val="center"/>
          </w:tcPr>
          <w:p w14:paraId="4C114ACF" w14:textId="77777777" w:rsidR="00AA6E39" w:rsidRDefault="00AA6E39" w:rsidP="00EA65EE">
            <w:pPr>
              <w:spacing w:after="123" w:line="259" w:lineRule="auto"/>
            </w:pPr>
            <w:r>
              <w:rPr>
                <w:rFonts w:ascii="Arial" w:eastAsia="Arial" w:hAnsi="Arial" w:cs="Arial"/>
                <w:b/>
              </w:rPr>
              <w:t>AT b, d and k</w:t>
            </w:r>
          </w:p>
          <w:p w14:paraId="4E6FC9F4" w14:textId="77777777" w:rsidR="00AA6E39" w:rsidRDefault="00AA6E39" w:rsidP="00EA65EE">
            <w:pPr>
              <w:spacing w:after="123" w:line="259" w:lineRule="auto"/>
            </w:pPr>
            <w:r>
              <w:rPr>
                <w:rFonts w:ascii="Arial" w:eastAsia="Arial" w:hAnsi="Arial" w:cs="Arial"/>
                <w:b/>
              </w:rPr>
              <w:t>PS 2.2, 2.3 and 4.1</w:t>
            </w:r>
          </w:p>
          <w:p w14:paraId="31A37EEB" w14:textId="77777777" w:rsidR="00AA6E39" w:rsidRDefault="00AA6E39" w:rsidP="00EA65EE">
            <w:pPr>
              <w:spacing w:line="259" w:lineRule="auto"/>
            </w:pPr>
            <w:r>
              <w:t>Students could carry out test-tube reactions in the specification to distinguish alcohols, aldehydes, alkenes and carboxylic acids.</w:t>
            </w:r>
          </w:p>
        </w:tc>
      </w:tr>
      <w:tr w:rsidR="00AA6E39" w14:paraId="1A6C549B" w14:textId="77777777" w:rsidTr="00EA65EE">
        <w:trPr>
          <w:trHeight w:val="934"/>
        </w:trPr>
        <w:tc>
          <w:tcPr>
            <w:tcW w:w="5783" w:type="dxa"/>
            <w:tcBorders>
              <w:top w:val="single" w:sz="8" w:space="0" w:color="000000"/>
              <w:left w:val="nil"/>
              <w:bottom w:val="nil"/>
              <w:right w:val="single" w:sz="8" w:space="0" w:color="000000"/>
            </w:tcBorders>
            <w:vAlign w:val="center"/>
          </w:tcPr>
          <w:p w14:paraId="48E318ED" w14:textId="77777777" w:rsidR="00AA6E39" w:rsidRDefault="00AA6E39" w:rsidP="00EA65EE">
            <w:pPr>
              <w:spacing w:after="123" w:line="259" w:lineRule="auto"/>
            </w:pPr>
            <w:r>
              <w:rPr>
                <w:rFonts w:ascii="Arial" w:eastAsia="Arial" w:hAnsi="Arial" w:cs="Arial"/>
                <w:b/>
              </w:rPr>
              <w:t>Required practical 6</w:t>
            </w:r>
          </w:p>
          <w:p w14:paraId="4B400AC6" w14:textId="77777777" w:rsidR="00AA6E39" w:rsidRDefault="00AA6E39" w:rsidP="00EA65EE">
            <w:pPr>
              <w:spacing w:line="259" w:lineRule="auto"/>
            </w:pPr>
            <w:r>
              <w:t>Tests for alcohol, aldehyde, alkene and carboxylic acid.</w:t>
            </w:r>
          </w:p>
        </w:tc>
        <w:tc>
          <w:tcPr>
            <w:tcW w:w="3855" w:type="dxa"/>
            <w:tcBorders>
              <w:top w:val="single" w:sz="8" w:space="0" w:color="000000"/>
              <w:left w:val="single" w:sz="8" w:space="0" w:color="000000"/>
              <w:bottom w:val="nil"/>
              <w:right w:val="nil"/>
            </w:tcBorders>
          </w:tcPr>
          <w:p w14:paraId="72EA1D20" w14:textId="77777777" w:rsidR="00AA6E39" w:rsidRDefault="00AA6E39" w:rsidP="00EA65EE">
            <w:pPr>
              <w:spacing w:after="160" w:line="259" w:lineRule="auto"/>
            </w:pPr>
          </w:p>
        </w:tc>
      </w:tr>
    </w:tbl>
    <w:p w14:paraId="48F67B13" w14:textId="77777777" w:rsidR="00AA6E39" w:rsidRDefault="00AA6E39" w:rsidP="00AA6E39">
      <w:pPr>
        <w:spacing w:after="0"/>
        <w:ind w:left="-5"/>
      </w:pPr>
      <w:r>
        <w:rPr>
          <w:color w:val="522E91"/>
          <w:sz w:val="26"/>
        </w:rPr>
        <w:t xml:space="preserve">3.3.6.2 </w:t>
      </w:r>
      <w:r>
        <w:rPr>
          <w:rFonts w:ascii="Calibri" w:eastAsia="Calibri" w:hAnsi="Calibri" w:cs="Calibri"/>
          <w:color w:val="522E91"/>
          <w:sz w:val="26"/>
        </w:rPr>
        <w:t>Mass spectrometry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198455AC"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32DC6DA8"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D679322"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73EA3AC3" w14:textId="77777777" w:rsidTr="00EA65EE">
        <w:trPr>
          <w:trHeight w:val="2124"/>
        </w:trPr>
        <w:tc>
          <w:tcPr>
            <w:tcW w:w="5783" w:type="dxa"/>
            <w:tcBorders>
              <w:top w:val="single" w:sz="8" w:space="0" w:color="000000"/>
              <w:left w:val="nil"/>
              <w:bottom w:val="nil"/>
              <w:right w:val="single" w:sz="8" w:space="0" w:color="000000"/>
            </w:tcBorders>
            <w:vAlign w:val="center"/>
          </w:tcPr>
          <w:p w14:paraId="04D7648E" w14:textId="77777777" w:rsidR="00AA6E39" w:rsidRDefault="00AA6E39" w:rsidP="00EA65EE">
            <w:pPr>
              <w:spacing w:after="132" w:line="250" w:lineRule="auto"/>
            </w:pPr>
            <w:r>
              <w:t>Mass spectrometry can be used to determine the molecular formula of a compound.</w:t>
            </w:r>
          </w:p>
          <w:p w14:paraId="5639507C" w14:textId="77777777" w:rsidR="00AA6E39" w:rsidRDefault="00AA6E39" w:rsidP="00EA65EE">
            <w:pPr>
              <w:spacing w:after="142" w:line="259" w:lineRule="auto"/>
            </w:pPr>
            <w:r>
              <w:rPr>
                <w:rFonts w:ascii="Arial" w:eastAsia="Arial" w:hAnsi="Arial" w:cs="Arial"/>
                <w:b/>
              </w:rPr>
              <w:t>Students should be able to:</w:t>
            </w:r>
          </w:p>
          <w:p w14:paraId="6FD18806" w14:textId="77777777" w:rsidR="00AA6E39" w:rsidRDefault="00AA6E39" w:rsidP="00EA65EE">
            <w:pPr>
              <w:spacing w:line="259" w:lineRule="auto"/>
              <w:ind w:left="560" w:hanging="280"/>
            </w:pPr>
            <w:r>
              <w:t>•</w:t>
            </w:r>
            <w:r>
              <w:tab/>
              <w:t>use precise atomic masses and the precise molecular mass to determine the molecular formula of a compound.</w:t>
            </w:r>
          </w:p>
        </w:tc>
        <w:tc>
          <w:tcPr>
            <w:tcW w:w="3855" w:type="dxa"/>
            <w:tcBorders>
              <w:top w:val="single" w:sz="8" w:space="0" w:color="000000"/>
              <w:left w:val="single" w:sz="8" w:space="0" w:color="000000"/>
              <w:bottom w:val="nil"/>
              <w:right w:val="nil"/>
            </w:tcBorders>
          </w:tcPr>
          <w:p w14:paraId="545C4C5C" w14:textId="77777777" w:rsidR="00AA6E39" w:rsidRDefault="00AA6E39" w:rsidP="00EA65EE">
            <w:pPr>
              <w:spacing w:after="160" w:line="259" w:lineRule="auto"/>
            </w:pPr>
          </w:p>
        </w:tc>
      </w:tr>
    </w:tbl>
    <w:p w14:paraId="7BDD46C5" w14:textId="77777777" w:rsidR="00AA6E39" w:rsidRDefault="00AA6E39" w:rsidP="00AA6E39">
      <w:pPr>
        <w:spacing w:after="0"/>
        <w:ind w:left="-5"/>
      </w:pPr>
      <w:r>
        <w:rPr>
          <w:color w:val="522E91"/>
          <w:sz w:val="26"/>
        </w:rPr>
        <w:t xml:space="preserve">3.3.6.3 </w:t>
      </w:r>
      <w:r>
        <w:rPr>
          <w:rFonts w:ascii="Calibri" w:eastAsia="Calibri" w:hAnsi="Calibri" w:cs="Calibri"/>
          <w:color w:val="522E91"/>
          <w:sz w:val="26"/>
        </w:rPr>
        <w:t>Infrared spectroscopy</w:t>
      </w:r>
    </w:p>
    <w:tbl>
      <w:tblPr>
        <w:tblStyle w:val="TableGrid0"/>
        <w:tblW w:w="9638" w:type="dxa"/>
        <w:tblInd w:w="0" w:type="dxa"/>
        <w:tblCellMar>
          <w:top w:w="167" w:type="dxa"/>
          <w:left w:w="60" w:type="dxa"/>
          <w:right w:w="80" w:type="dxa"/>
        </w:tblCellMar>
        <w:tblLook w:val="04A0" w:firstRow="1" w:lastRow="0" w:firstColumn="1" w:lastColumn="0" w:noHBand="0" w:noVBand="1"/>
      </w:tblPr>
      <w:tblGrid>
        <w:gridCol w:w="5783"/>
        <w:gridCol w:w="3855"/>
      </w:tblGrid>
      <w:tr w:rsidR="00AA6E39" w14:paraId="22C322FD" w14:textId="77777777" w:rsidTr="00EA65EE">
        <w:trPr>
          <w:trHeight w:val="799"/>
        </w:trPr>
        <w:tc>
          <w:tcPr>
            <w:tcW w:w="5783" w:type="dxa"/>
            <w:tcBorders>
              <w:top w:val="nil"/>
              <w:left w:val="nil"/>
              <w:bottom w:val="single" w:sz="8" w:space="0" w:color="000000"/>
              <w:right w:val="single" w:sz="8" w:space="0" w:color="000000"/>
            </w:tcBorders>
            <w:shd w:val="clear" w:color="auto" w:fill="B499DF"/>
          </w:tcPr>
          <w:p w14:paraId="72F0DE30"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1D88C390"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4DFDDAC" w14:textId="77777777" w:rsidTr="00BF3BA6">
        <w:trPr>
          <w:trHeight w:val="671"/>
        </w:trPr>
        <w:tc>
          <w:tcPr>
            <w:tcW w:w="5783" w:type="dxa"/>
            <w:tcBorders>
              <w:top w:val="single" w:sz="8" w:space="0" w:color="000000"/>
              <w:left w:val="nil"/>
              <w:bottom w:val="nil"/>
              <w:right w:val="single" w:sz="8" w:space="0" w:color="000000"/>
            </w:tcBorders>
            <w:vAlign w:val="center"/>
          </w:tcPr>
          <w:p w14:paraId="3321F5D0" w14:textId="77777777" w:rsidR="00AA6E39" w:rsidRDefault="00AA6E39" w:rsidP="00EA65EE">
            <w:pPr>
              <w:spacing w:after="132" w:line="250" w:lineRule="auto"/>
            </w:pPr>
            <w:r>
              <w:t>Bonds in a molecule absorb infrared radiation at characteristic wavenumbers.</w:t>
            </w:r>
          </w:p>
          <w:p w14:paraId="38E0055A" w14:textId="77777777" w:rsidR="00AA6E39" w:rsidRDefault="00AA6E39" w:rsidP="00EA65EE">
            <w:pPr>
              <w:spacing w:after="132" w:line="250" w:lineRule="auto"/>
            </w:pPr>
            <w:r>
              <w:t>‘Fingerprinting’ allows identification of a molecule by comparison of spectra.</w:t>
            </w:r>
          </w:p>
          <w:p w14:paraId="053A30E7" w14:textId="77777777" w:rsidR="00AA6E39" w:rsidRDefault="00AA6E39" w:rsidP="00EA65EE">
            <w:pPr>
              <w:spacing w:after="142" w:line="259" w:lineRule="auto"/>
            </w:pPr>
            <w:r>
              <w:rPr>
                <w:rFonts w:ascii="Arial" w:eastAsia="Arial" w:hAnsi="Arial" w:cs="Arial"/>
                <w:b/>
              </w:rPr>
              <w:t>Students should be able to:</w:t>
            </w:r>
          </w:p>
          <w:p w14:paraId="2472D447" w14:textId="77777777" w:rsidR="00AA6E39" w:rsidRDefault="00AA6E39" w:rsidP="00EA65EE">
            <w:pPr>
              <w:spacing w:after="129" w:line="254" w:lineRule="auto"/>
              <w:ind w:left="560" w:hanging="280"/>
            </w:pPr>
            <w:r>
              <w:t>•</w:t>
            </w:r>
            <w:r>
              <w:tab/>
              <w:t>use infrared spectra and the Chemistry Data Sheet or Booklet to identify particular bonds, and therefore functional groups, and also to identify impurities.</w:t>
            </w:r>
          </w:p>
          <w:p w14:paraId="644670C5" w14:textId="77777777" w:rsidR="00AA6E39" w:rsidRDefault="00AA6E39" w:rsidP="00EA65EE">
            <w:pPr>
              <w:spacing w:line="259" w:lineRule="auto"/>
              <w:ind w:right="42"/>
            </w:pPr>
            <w:r>
              <w:t>The link between absorption of infrared radiation by bonds in CO</w:t>
            </w:r>
            <w:r>
              <w:rPr>
                <w:vertAlign w:val="subscript"/>
              </w:rPr>
              <w:t>2</w:t>
            </w:r>
            <w:r>
              <w:t>, methane and water vapour and global warming.</w:t>
            </w:r>
          </w:p>
        </w:tc>
        <w:tc>
          <w:tcPr>
            <w:tcW w:w="3855" w:type="dxa"/>
            <w:tcBorders>
              <w:top w:val="single" w:sz="8" w:space="0" w:color="000000"/>
              <w:left w:val="single" w:sz="8" w:space="0" w:color="000000"/>
              <w:bottom w:val="nil"/>
              <w:right w:val="nil"/>
            </w:tcBorders>
          </w:tcPr>
          <w:p w14:paraId="7D61329E" w14:textId="77777777" w:rsidR="00AA6E39" w:rsidRDefault="00AA6E39" w:rsidP="00EA65EE">
            <w:pPr>
              <w:spacing w:line="259" w:lineRule="auto"/>
            </w:pPr>
            <w:r>
              <w:t>Students should be able to use data in the Chemistry Data Sheet or Booklet to suggest possible structures for molecules.</w:t>
            </w:r>
          </w:p>
        </w:tc>
      </w:tr>
    </w:tbl>
    <w:p w14:paraId="6B47D624" w14:textId="77777777" w:rsidR="00AA6E39" w:rsidRDefault="00AA6E39" w:rsidP="00AA6E39">
      <w:pPr>
        <w:pStyle w:val="Heading2"/>
        <w:ind w:left="-5"/>
      </w:pPr>
      <w:bookmarkStart w:id="142" w:name="_Toc166702056"/>
      <w:bookmarkStart w:id="143" w:name="_Toc166702433"/>
      <w:bookmarkStart w:id="144" w:name="_Toc166748836"/>
      <w:bookmarkStart w:id="145" w:name="_Toc167176250"/>
      <w:r>
        <w:rPr>
          <w:rFonts w:ascii="Arial" w:eastAsia="Arial" w:hAnsi="Arial" w:cs="Arial"/>
        </w:rPr>
        <w:t xml:space="preserve">3.3.7 </w:t>
      </w:r>
      <w:r>
        <w:t>Optical isomerism (A-level only)</w:t>
      </w:r>
      <w:bookmarkEnd w:id="142"/>
      <w:bookmarkEnd w:id="143"/>
      <w:bookmarkEnd w:id="144"/>
      <w:bookmarkEnd w:id="145"/>
    </w:p>
    <w:p w14:paraId="3DEF07EF" w14:textId="77777777" w:rsidR="00AA6E39" w:rsidRDefault="00AA6E39" w:rsidP="00AA6E39">
      <w:pPr>
        <w:ind w:left="-5" w:right="12"/>
      </w:pPr>
      <w:r>
        <w:t>Compounds that contain an asymmetric carbon atom form stereoisomers that differ in their effect on plane polarised light. This type of isomerism is called optical isomerism.</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7C7FA5C6"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610222F"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3FC2E0F"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5FD97837" w14:textId="77777777" w:rsidTr="00EA65EE">
        <w:trPr>
          <w:trHeight w:val="4531"/>
        </w:trPr>
        <w:tc>
          <w:tcPr>
            <w:tcW w:w="5783" w:type="dxa"/>
            <w:tcBorders>
              <w:top w:val="single" w:sz="8" w:space="0" w:color="000000"/>
              <w:left w:val="nil"/>
              <w:bottom w:val="nil"/>
              <w:right w:val="single" w:sz="8" w:space="0" w:color="000000"/>
            </w:tcBorders>
            <w:vAlign w:val="center"/>
          </w:tcPr>
          <w:p w14:paraId="4807A333" w14:textId="77777777" w:rsidR="00AA6E39" w:rsidRDefault="00AA6E39" w:rsidP="00EA65EE">
            <w:pPr>
              <w:spacing w:after="132" w:line="250" w:lineRule="auto"/>
            </w:pPr>
            <w:r>
              <w:t>Optical isomerism is a form of stereoisomerism and occurs as a result of chirality in molecules, limited to molecules with a single chiral centre.</w:t>
            </w:r>
          </w:p>
          <w:p w14:paraId="680CC88C" w14:textId="77777777" w:rsidR="00AA6E39" w:rsidRDefault="00AA6E39" w:rsidP="00EA65EE">
            <w:pPr>
              <w:spacing w:after="132" w:line="250" w:lineRule="auto"/>
            </w:pPr>
            <w:r>
              <w:t xml:space="preserve">An asymmetric carbon atom is chiral and gives rise to optical isomers (enantiomers), which exist as </w:t>
            </w:r>
            <w:proofErr w:type="spellStart"/>
            <w:r>
              <w:t>non superimposable</w:t>
            </w:r>
            <w:proofErr w:type="spellEnd"/>
            <w:r>
              <w:t xml:space="preserve"> mirror images and differ in their effect on plane polarised light.</w:t>
            </w:r>
          </w:p>
          <w:p w14:paraId="4D7687B6" w14:textId="77777777" w:rsidR="00AA6E39" w:rsidRDefault="00AA6E39" w:rsidP="00EA65EE">
            <w:pPr>
              <w:spacing w:after="132" w:line="250" w:lineRule="auto"/>
            </w:pPr>
            <w:r>
              <w:t>A mixture of equal amounts of enantiomers is called a racemic mixture (racemate).</w:t>
            </w:r>
          </w:p>
          <w:p w14:paraId="57413DB0" w14:textId="77777777" w:rsidR="00AA6E39" w:rsidRDefault="00AA6E39" w:rsidP="00EA65EE">
            <w:pPr>
              <w:spacing w:after="142" w:line="259" w:lineRule="auto"/>
            </w:pPr>
            <w:r>
              <w:rPr>
                <w:rFonts w:ascii="Arial" w:eastAsia="Arial" w:hAnsi="Arial" w:cs="Arial"/>
                <w:b/>
              </w:rPr>
              <w:t>Students should be able to:</w:t>
            </w:r>
          </w:p>
          <w:p w14:paraId="7CE86A57" w14:textId="77777777" w:rsidR="00AA6E39" w:rsidRDefault="00AA6E39" w:rsidP="0034387E">
            <w:pPr>
              <w:numPr>
                <w:ilvl w:val="0"/>
                <w:numId w:val="67"/>
              </w:numPr>
              <w:spacing w:after="43" w:line="257" w:lineRule="auto"/>
              <w:ind w:hanging="280"/>
            </w:pPr>
            <w:r>
              <w:t>draw the structural formulas and displayed formulas of enantiomers</w:t>
            </w:r>
          </w:p>
          <w:p w14:paraId="7B4490E6" w14:textId="77777777" w:rsidR="00AA6E39" w:rsidRDefault="00AA6E39" w:rsidP="0034387E">
            <w:pPr>
              <w:numPr>
                <w:ilvl w:val="0"/>
                <w:numId w:val="67"/>
              </w:numPr>
              <w:spacing w:line="259" w:lineRule="auto"/>
              <w:ind w:hanging="280"/>
            </w:pPr>
            <w:r>
              <w:t>understand how racemic mixtures (racemates) are formed and why they are optically inactive.</w:t>
            </w:r>
          </w:p>
        </w:tc>
        <w:tc>
          <w:tcPr>
            <w:tcW w:w="3855" w:type="dxa"/>
            <w:tcBorders>
              <w:top w:val="single" w:sz="8" w:space="0" w:color="000000"/>
              <w:left w:val="single" w:sz="8" w:space="0" w:color="000000"/>
              <w:bottom w:val="nil"/>
              <w:right w:val="nil"/>
            </w:tcBorders>
          </w:tcPr>
          <w:p w14:paraId="1077CD28" w14:textId="77777777" w:rsidR="00AA6E39" w:rsidRDefault="00AA6E39" w:rsidP="00EA65EE">
            <w:pPr>
              <w:spacing w:after="123" w:line="259" w:lineRule="auto"/>
            </w:pPr>
            <w:r>
              <w:rPr>
                <w:rFonts w:ascii="Arial" w:eastAsia="Arial" w:hAnsi="Arial" w:cs="Arial"/>
                <w:b/>
              </w:rPr>
              <w:t>MS 4.1, 4.2 and 4.3</w:t>
            </w:r>
          </w:p>
          <w:p w14:paraId="5F0625E9" w14:textId="77777777" w:rsidR="00AA6E39" w:rsidRDefault="00AA6E39" w:rsidP="00EA65EE">
            <w:pPr>
              <w:spacing w:after="132" w:line="250" w:lineRule="auto"/>
            </w:pPr>
            <w:r>
              <w:t>Students could be asked to recognise the presence of a chiral centre in a given structure in 2D or 3D forms. They could also be asked to draw the 3D representation of chiral centres in various species.</w:t>
            </w:r>
          </w:p>
          <w:p w14:paraId="09E94632" w14:textId="77777777" w:rsidR="00AA6E39" w:rsidRDefault="00AA6E39" w:rsidP="00EA65EE">
            <w:pPr>
              <w:spacing w:after="132" w:line="250" w:lineRule="auto"/>
            </w:pPr>
            <w:r>
              <w:t>Students understand the origin of optical isomerism.</w:t>
            </w:r>
          </w:p>
          <w:p w14:paraId="5536AAE1" w14:textId="77777777" w:rsidR="00AA6E39" w:rsidRDefault="00AA6E39" w:rsidP="00EA65EE">
            <w:pPr>
              <w:spacing w:after="123" w:line="259" w:lineRule="auto"/>
            </w:pPr>
            <w:r>
              <w:rPr>
                <w:rFonts w:ascii="Arial" w:eastAsia="Arial" w:hAnsi="Arial" w:cs="Arial"/>
                <w:b/>
              </w:rPr>
              <w:t>AT a and k</w:t>
            </w:r>
          </w:p>
          <w:p w14:paraId="2D4654DA" w14:textId="77777777" w:rsidR="00AA6E39" w:rsidRDefault="00AA6E39" w:rsidP="00EA65EE">
            <w:pPr>
              <w:spacing w:after="123" w:line="259" w:lineRule="auto"/>
            </w:pPr>
            <w:r>
              <w:rPr>
                <w:rFonts w:ascii="Arial" w:eastAsia="Arial" w:hAnsi="Arial" w:cs="Arial"/>
                <w:b/>
              </w:rPr>
              <w:t>PS 1.2</w:t>
            </w:r>
          </w:p>
          <w:p w14:paraId="7E32043C" w14:textId="77777777" w:rsidR="00AA6E39" w:rsidRDefault="00AA6E39" w:rsidP="00EA65EE">
            <w:pPr>
              <w:spacing w:line="259" w:lineRule="auto"/>
            </w:pPr>
            <w:r>
              <w:t>Passing polarised light through a solution of sucrose.</w:t>
            </w:r>
          </w:p>
        </w:tc>
      </w:tr>
    </w:tbl>
    <w:p w14:paraId="2181A952" w14:textId="77777777" w:rsidR="00BF3BA6" w:rsidRDefault="00BF3BA6" w:rsidP="00AA6E39">
      <w:pPr>
        <w:pStyle w:val="Heading2"/>
        <w:ind w:left="-5"/>
        <w:rPr>
          <w:rFonts w:ascii="Arial" w:eastAsia="Arial" w:hAnsi="Arial" w:cs="Arial"/>
        </w:rPr>
      </w:pPr>
    </w:p>
    <w:p w14:paraId="4B4DF9B7" w14:textId="77777777" w:rsidR="00BF3BA6" w:rsidRDefault="00BF3BA6">
      <w:pPr>
        <w:rPr>
          <w:rFonts w:ascii="Arial" w:eastAsia="Arial" w:hAnsi="Arial" w:cs="Arial"/>
          <w:color w:val="0F4761" w:themeColor="accent1" w:themeShade="BF"/>
          <w:sz w:val="32"/>
          <w:szCs w:val="32"/>
        </w:rPr>
      </w:pPr>
      <w:r>
        <w:rPr>
          <w:rFonts w:ascii="Arial" w:eastAsia="Arial" w:hAnsi="Arial" w:cs="Arial"/>
        </w:rPr>
        <w:br w:type="page"/>
      </w:r>
    </w:p>
    <w:p w14:paraId="34E5D117" w14:textId="06497659" w:rsidR="00AA6E39" w:rsidRDefault="00AA6E39" w:rsidP="00AA6E39">
      <w:pPr>
        <w:pStyle w:val="Heading2"/>
        <w:ind w:left="-5"/>
      </w:pPr>
      <w:bookmarkStart w:id="146" w:name="_Toc166702057"/>
      <w:bookmarkStart w:id="147" w:name="_Toc166702434"/>
      <w:bookmarkStart w:id="148" w:name="_Toc166748837"/>
      <w:bookmarkStart w:id="149" w:name="_Toc167176251"/>
      <w:r>
        <w:rPr>
          <w:rFonts w:ascii="Arial" w:eastAsia="Arial" w:hAnsi="Arial" w:cs="Arial"/>
        </w:rPr>
        <w:t xml:space="preserve">3.3.8 </w:t>
      </w:r>
      <w:r>
        <w:t>Aldehydes and ketones (A-level only)</w:t>
      </w:r>
      <w:bookmarkEnd w:id="146"/>
      <w:bookmarkEnd w:id="147"/>
      <w:bookmarkEnd w:id="148"/>
      <w:bookmarkEnd w:id="149"/>
    </w:p>
    <w:p w14:paraId="6F93238A" w14:textId="77777777" w:rsidR="00AA6E39" w:rsidRDefault="00AA6E39" w:rsidP="00AA6E39">
      <w:pPr>
        <w:ind w:left="-5" w:right="12"/>
      </w:pPr>
      <w:r>
        <w:t>Aldehydes, ketones, carboxylic acids and their derivatives all contain the carbonyl group which is attacked by nucleophiles. This section includes the addition reactions of aldehydes and ketones.</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4BCEBEEC"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7AC74A35"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A76D4CE"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69C07F4" w14:textId="77777777" w:rsidTr="00EA65EE">
        <w:trPr>
          <w:trHeight w:val="8449"/>
        </w:trPr>
        <w:tc>
          <w:tcPr>
            <w:tcW w:w="5783" w:type="dxa"/>
            <w:tcBorders>
              <w:top w:val="single" w:sz="8" w:space="0" w:color="000000"/>
              <w:left w:val="nil"/>
              <w:bottom w:val="nil"/>
              <w:right w:val="single" w:sz="8" w:space="0" w:color="000000"/>
            </w:tcBorders>
            <w:vAlign w:val="center"/>
          </w:tcPr>
          <w:p w14:paraId="557F46A4" w14:textId="77777777" w:rsidR="00AA6E39" w:rsidRDefault="00AA6E39" w:rsidP="00EA65EE">
            <w:pPr>
              <w:spacing w:after="123" w:line="259" w:lineRule="auto"/>
            </w:pPr>
            <w:r>
              <w:t>Aldehydes are readily oxidised to carboxylic acids.</w:t>
            </w:r>
          </w:p>
          <w:p w14:paraId="0EC5D26E" w14:textId="77777777" w:rsidR="00AA6E39" w:rsidRDefault="00AA6E39" w:rsidP="00EA65EE">
            <w:pPr>
              <w:spacing w:after="132" w:line="250" w:lineRule="auto"/>
            </w:pPr>
            <w:r>
              <w:t>Chemical tests to distinguish between aldehydes and ketones including Fehling’s solution and Tollens’ reagent.</w:t>
            </w:r>
          </w:p>
          <w:p w14:paraId="56267910" w14:textId="77777777" w:rsidR="00AA6E39" w:rsidRDefault="00AA6E39" w:rsidP="00EA65EE">
            <w:pPr>
              <w:spacing w:after="121" w:line="261" w:lineRule="auto"/>
            </w:pPr>
            <w:r>
              <w:t>Aldehydes can be reduced to primary alcohols, and ketones to secondary alcohols, using NaBH</w:t>
            </w:r>
            <w:r>
              <w:rPr>
                <w:vertAlign w:val="subscript"/>
              </w:rPr>
              <w:t>4</w:t>
            </w:r>
            <w:r>
              <w:t xml:space="preserve"> in aqueous solution. These reduction reactions are examples of nucleophilic addition.</w:t>
            </w:r>
          </w:p>
          <w:p w14:paraId="1CFF3002" w14:textId="77777777" w:rsidR="00AA6E39" w:rsidRDefault="00AA6E39" w:rsidP="00EA65EE">
            <w:pPr>
              <w:spacing w:after="132" w:line="250" w:lineRule="auto"/>
            </w:pPr>
            <w:r>
              <w:t xml:space="preserve">The nucleophilic addition reactions of carbonyl compounds with KCN, followed by dilute acid, to produce </w:t>
            </w:r>
            <w:proofErr w:type="spellStart"/>
            <w:r>
              <w:t>hydroxynitriles</w:t>
            </w:r>
            <w:proofErr w:type="spellEnd"/>
            <w:r>
              <w:t>.</w:t>
            </w:r>
          </w:p>
          <w:p w14:paraId="04E1845D" w14:textId="77777777" w:rsidR="00AA6E39" w:rsidRDefault="00AA6E39" w:rsidP="00EA65EE">
            <w:pPr>
              <w:spacing w:after="132" w:line="250" w:lineRule="auto"/>
            </w:pPr>
            <w:r>
              <w:t>Aldehydes and unsymmetrical ketones form mixtures of enantiomers when they react with KCN followed by dilute acid.</w:t>
            </w:r>
          </w:p>
          <w:p w14:paraId="5A9F89C6" w14:textId="77777777" w:rsidR="00AA6E39" w:rsidRDefault="00AA6E39" w:rsidP="00EA65EE">
            <w:pPr>
              <w:spacing w:after="123" w:line="259" w:lineRule="auto"/>
            </w:pPr>
            <w:r>
              <w:t>The hazards of using KCN.</w:t>
            </w:r>
          </w:p>
          <w:p w14:paraId="35754E4B" w14:textId="77777777" w:rsidR="00AA6E39" w:rsidRDefault="00AA6E39" w:rsidP="00EA65EE">
            <w:pPr>
              <w:spacing w:after="142" w:line="259" w:lineRule="auto"/>
            </w:pPr>
            <w:r>
              <w:rPr>
                <w:rFonts w:ascii="Arial" w:eastAsia="Arial" w:hAnsi="Arial" w:cs="Arial"/>
                <w:b/>
              </w:rPr>
              <w:t>Students should be able to:</w:t>
            </w:r>
          </w:p>
          <w:p w14:paraId="70495328" w14:textId="77777777" w:rsidR="00AA6E39" w:rsidRDefault="00AA6E39" w:rsidP="0034387E">
            <w:pPr>
              <w:numPr>
                <w:ilvl w:val="0"/>
                <w:numId w:val="68"/>
              </w:numPr>
              <w:spacing w:after="43" w:line="257" w:lineRule="auto"/>
              <w:ind w:hanging="280"/>
            </w:pPr>
            <w:r>
              <w:t>write overall equations for reduction reactions using [H] as the reductant</w:t>
            </w:r>
          </w:p>
          <w:p w14:paraId="48082369" w14:textId="77777777" w:rsidR="00AA6E39" w:rsidRDefault="00AA6E39" w:rsidP="0034387E">
            <w:pPr>
              <w:numPr>
                <w:ilvl w:val="0"/>
                <w:numId w:val="68"/>
              </w:numPr>
              <w:spacing w:after="53" w:line="273" w:lineRule="auto"/>
              <w:ind w:hanging="280"/>
            </w:pPr>
            <w:r>
              <w:t>outline the nucleophilic addition mechanism for reduction reactions with NaBH</w:t>
            </w:r>
            <w:r>
              <w:rPr>
                <w:vertAlign w:val="subscript"/>
              </w:rPr>
              <w:t xml:space="preserve">4 </w:t>
            </w:r>
            <w:r>
              <w:t>(the nucleophile should be shown as H</w:t>
            </w:r>
            <w:r>
              <w:rPr>
                <w:vertAlign w:val="superscript"/>
              </w:rPr>
              <w:t>–</w:t>
            </w:r>
            <w:r>
              <w:t>)</w:t>
            </w:r>
          </w:p>
          <w:p w14:paraId="7B4352F9" w14:textId="77777777" w:rsidR="00AA6E39" w:rsidRDefault="00AA6E39" w:rsidP="0034387E">
            <w:pPr>
              <w:numPr>
                <w:ilvl w:val="0"/>
                <w:numId w:val="68"/>
              </w:numPr>
              <w:spacing w:after="43" w:line="257" w:lineRule="auto"/>
              <w:ind w:hanging="280"/>
            </w:pPr>
            <w:r>
              <w:t xml:space="preserve">write overall equations for the formation of </w:t>
            </w:r>
            <w:proofErr w:type="spellStart"/>
            <w:r>
              <w:t>hydroxynitriles</w:t>
            </w:r>
            <w:proofErr w:type="spellEnd"/>
            <w:r>
              <w:t xml:space="preserve"> using HCN</w:t>
            </w:r>
          </w:p>
          <w:p w14:paraId="60D326DF" w14:textId="77777777" w:rsidR="00AA6E39" w:rsidRDefault="00AA6E39" w:rsidP="0034387E">
            <w:pPr>
              <w:numPr>
                <w:ilvl w:val="0"/>
                <w:numId w:val="68"/>
              </w:numPr>
              <w:spacing w:after="43" w:line="257" w:lineRule="auto"/>
              <w:ind w:hanging="280"/>
            </w:pPr>
            <w:r>
              <w:t>outline the nucleophilic addition mechanism for the reaction with KCN followed by dilute acid</w:t>
            </w:r>
          </w:p>
          <w:p w14:paraId="1F872223" w14:textId="77777777" w:rsidR="00AA6E39" w:rsidRDefault="00AA6E39" w:rsidP="0034387E">
            <w:pPr>
              <w:numPr>
                <w:ilvl w:val="0"/>
                <w:numId w:val="68"/>
              </w:numPr>
              <w:spacing w:line="259" w:lineRule="auto"/>
              <w:ind w:hanging="280"/>
            </w:pPr>
            <w:r>
              <w:t>explain why nucleophilic addition reactions of KCN, followed by dilute acid, can produce a mixture of enantiomers.</w:t>
            </w:r>
          </w:p>
        </w:tc>
        <w:tc>
          <w:tcPr>
            <w:tcW w:w="3855" w:type="dxa"/>
            <w:tcBorders>
              <w:top w:val="single" w:sz="8" w:space="0" w:color="000000"/>
              <w:left w:val="single" w:sz="8" w:space="0" w:color="000000"/>
              <w:bottom w:val="nil"/>
              <w:right w:val="nil"/>
            </w:tcBorders>
          </w:tcPr>
          <w:p w14:paraId="1E356C7D" w14:textId="77777777" w:rsidR="00AA6E39" w:rsidRDefault="00AA6E39" w:rsidP="00EA65EE">
            <w:pPr>
              <w:spacing w:after="123" w:line="259" w:lineRule="auto"/>
            </w:pPr>
            <w:r>
              <w:rPr>
                <w:rFonts w:ascii="Arial" w:eastAsia="Arial" w:hAnsi="Arial" w:cs="Arial"/>
                <w:b/>
              </w:rPr>
              <w:t>AT b, d and k</w:t>
            </w:r>
          </w:p>
          <w:p w14:paraId="028FADBD" w14:textId="77777777" w:rsidR="00AA6E39" w:rsidRDefault="00AA6E39" w:rsidP="00EA65EE">
            <w:pPr>
              <w:spacing w:after="123" w:line="259" w:lineRule="auto"/>
            </w:pPr>
            <w:r>
              <w:rPr>
                <w:rFonts w:ascii="Arial" w:eastAsia="Arial" w:hAnsi="Arial" w:cs="Arial"/>
                <w:b/>
              </w:rPr>
              <w:t>PS 2.2</w:t>
            </w:r>
          </w:p>
          <w:p w14:paraId="5D08D339" w14:textId="77777777" w:rsidR="00AA6E39" w:rsidRDefault="00AA6E39" w:rsidP="00EA65EE">
            <w:pPr>
              <w:spacing w:line="259" w:lineRule="auto"/>
            </w:pPr>
            <w:r>
              <w:t>Students could carry out test-tube reactions of Tollens’ reagent and Fehling’s solution to distinguish aldehydes and ketones.</w:t>
            </w:r>
          </w:p>
        </w:tc>
      </w:tr>
    </w:tbl>
    <w:p w14:paraId="6C513D44" w14:textId="77777777" w:rsidR="00BF3BA6" w:rsidRDefault="00BF3BA6" w:rsidP="00AA6E39">
      <w:pPr>
        <w:pStyle w:val="Heading2"/>
        <w:ind w:left="-5"/>
        <w:rPr>
          <w:rFonts w:ascii="Arial" w:eastAsia="Arial" w:hAnsi="Arial" w:cs="Arial"/>
        </w:rPr>
      </w:pPr>
    </w:p>
    <w:p w14:paraId="6CBBE8F5" w14:textId="77777777" w:rsidR="00BF3BA6" w:rsidRDefault="00BF3BA6">
      <w:pPr>
        <w:rPr>
          <w:rFonts w:ascii="Arial" w:eastAsia="Arial" w:hAnsi="Arial" w:cs="Arial"/>
          <w:color w:val="0F4761" w:themeColor="accent1" w:themeShade="BF"/>
          <w:sz w:val="32"/>
          <w:szCs w:val="32"/>
        </w:rPr>
      </w:pPr>
      <w:r>
        <w:rPr>
          <w:rFonts w:ascii="Arial" w:eastAsia="Arial" w:hAnsi="Arial" w:cs="Arial"/>
        </w:rPr>
        <w:br w:type="page"/>
      </w:r>
    </w:p>
    <w:p w14:paraId="1AE9E8BF" w14:textId="03A85B1C" w:rsidR="00AA6E39" w:rsidRDefault="00AA6E39" w:rsidP="00AA6E39">
      <w:pPr>
        <w:pStyle w:val="Heading2"/>
        <w:ind w:left="-5"/>
      </w:pPr>
      <w:bookmarkStart w:id="150" w:name="_Toc166702058"/>
      <w:bookmarkStart w:id="151" w:name="_Toc166702435"/>
      <w:bookmarkStart w:id="152" w:name="_Toc166748838"/>
      <w:bookmarkStart w:id="153" w:name="_Toc167176252"/>
      <w:r>
        <w:rPr>
          <w:rFonts w:ascii="Arial" w:eastAsia="Arial" w:hAnsi="Arial" w:cs="Arial"/>
        </w:rPr>
        <w:t xml:space="preserve">3.3.9 </w:t>
      </w:r>
      <w:r>
        <w:t>Carboxylic acids and derivatives (A-level only)</w:t>
      </w:r>
      <w:bookmarkEnd w:id="150"/>
      <w:bookmarkEnd w:id="151"/>
      <w:bookmarkEnd w:id="152"/>
      <w:bookmarkEnd w:id="153"/>
    </w:p>
    <w:p w14:paraId="1A929758" w14:textId="77777777" w:rsidR="00AA6E39" w:rsidRDefault="00AA6E39" w:rsidP="00AA6E39">
      <w:pPr>
        <w:ind w:left="-5" w:right="12"/>
      </w:pPr>
      <w:r>
        <w:t>Carboxylic acids are weak acids but strong enough to liberate carbon dioxide from carbonates. Esters occur naturally in vegetable oils and animal fats. Important products obtained from esters include biodiesel, soap and glycerol.</w:t>
      </w:r>
    </w:p>
    <w:p w14:paraId="04C4C80A" w14:textId="77777777" w:rsidR="00AA6E39" w:rsidRDefault="00AA6E39" w:rsidP="00AA6E39">
      <w:pPr>
        <w:spacing w:after="0"/>
        <w:ind w:left="-5"/>
      </w:pPr>
      <w:r>
        <w:rPr>
          <w:color w:val="522E91"/>
          <w:sz w:val="26"/>
        </w:rPr>
        <w:t xml:space="preserve">3.3.9.1 </w:t>
      </w:r>
      <w:r>
        <w:rPr>
          <w:rFonts w:ascii="Calibri" w:eastAsia="Calibri" w:hAnsi="Calibri" w:cs="Calibri"/>
          <w:color w:val="522E91"/>
          <w:sz w:val="26"/>
        </w:rPr>
        <w:t>Carboxylic acids and esters (A-level only)</w:t>
      </w:r>
    </w:p>
    <w:tbl>
      <w:tblPr>
        <w:tblStyle w:val="TableGrid0"/>
        <w:tblW w:w="9638" w:type="dxa"/>
        <w:tblInd w:w="0" w:type="dxa"/>
        <w:tblCellMar>
          <w:top w:w="167" w:type="dxa"/>
          <w:left w:w="60" w:type="dxa"/>
          <w:right w:w="92" w:type="dxa"/>
        </w:tblCellMar>
        <w:tblLook w:val="04A0" w:firstRow="1" w:lastRow="0" w:firstColumn="1" w:lastColumn="0" w:noHBand="0" w:noVBand="1"/>
      </w:tblPr>
      <w:tblGrid>
        <w:gridCol w:w="5783"/>
        <w:gridCol w:w="3855"/>
      </w:tblGrid>
      <w:tr w:rsidR="00AA6E39" w14:paraId="18EC1DC9"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0C3ADC89"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92B3063"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464CD314" w14:textId="77777777" w:rsidTr="00EA65EE">
        <w:trPr>
          <w:trHeight w:val="7039"/>
        </w:trPr>
        <w:tc>
          <w:tcPr>
            <w:tcW w:w="5783" w:type="dxa"/>
            <w:tcBorders>
              <w:top w:val="single" w:sz="8" w:space="0" w:color="000000"/>
              <w:left w:val="nil"/>
              <w:bottom w:val="nil"/>
              <w:right w:val="single" w:sz="8" w:space="0" w:color="000000"/>
            </w:tcBorders>
            <w:vAlign w:val="center"/>
          </w:tcPr>
          <w:p w14:paraId="353F5700" w14:textId="77777777" w:rsidR="00AA6E39" w:rsidRDefault="00AA6E39" w:rsidP="00EA65EE">
            <w:pPr>
              <w:spacing w:after="142" w:line="259" w:lineRule="auto"/>
            </w:pPr>
            <w:r>
              <w:t>The structures of:</w:t>
            </w:r>
          </w:p>
          <w:p w14:paraId="59F97091" w14:textId="77777777" w:rsidR="00AA6E39" w:rsidRDefault="00AA6E39" w:rsidP="0034387E">
            <w:pPr>
              <w:numPr>
                <w:ilvl w:val="0"/>
                <w:numId w:val="69"/>
              </w:numPr>
              <w:spacing w:after="47" w:line="259" w:lineRule="auto"/>
              <w:ind w:hanging="280"/>
            </w:pPr>
            <w:r>
              <w:t>carboxylic acids</w:t>
            </w:r>
          </w:p>
          <w:p w14:paraId="51605526" w14:textId="77777777" w:rsidR="00AA6E39" w:rsidRDefault="00AA6E39" w:rsidP="0034387E">
            <w:pPr>
              <w:numPr>
                <w:ilvl w:val="0"/>
                <w:numId w:val="69"/>
              </w:numPr>
              <w:spacing w:after="146" w:line="259" w:lineRule="auto"/>
              <w:ind w:hanging="280"/>
            </w:pPr>
            <w:r>
              <w:t>esters.</w:t>
            </w:r>
          </w:p>
          <w:p w14:paraId="77AF70E9" w14:textId="77777777" w:rsidR="00AA6E39" w:rsidRDefault="00AA6E39" w:rsidP="00EA65EE">
            <w:pPr>
              <w:spacing w:after="115" w:line="267" w:lineRule="auto"/>
            </w:pPr>
            <w:r>
              <w:t>Carboxylic acids are weak acids but will liberate CO</w:t>
            </w:r>
            <w:r>
              <w:rPr>
                <w:vertAlign w:val="subscript"/>
              </w:rPr>
              <w:t>2</w:t>
            </w:r>
            <w:r>
              <w:t xml:space="preserve"> from carbonates.</w:t>
            </w:r>
          </w:p>
          <w:p w14:paraId="208BA03E" w14:textId="77777777" w:rsidR="00AA6E39" w:rsidRDefault="00AA6E39" w:rsidP="00EA65EE">
            <w:pPr>
              <w:spacing w:after="132" w:line="250" w:lineRule="auto"/>
            </w:pPr>
            <w:r>
              <w:t>Carboxylic acids and alcohols react, in the presence of an acid catalyst, to give esters.</w:t>
            </w:r>
          </w:p>
          <w:p w14:paraId="278F3F45" w14:textId="77777777" w:rsidR="00AA6E39" w:rsidRDefault="00AA6E39" w:rsidP="00EA65EE">
            <w:pPr>
              <w:spacing w:after="132" w:line="250" w:lineRule="auto"/>
            </w:pPr>
            <w:r>
              <w:t>Common uses of esters (</w:t>
            </w:r>
            <w:proofErr w:type="spellStart"/>
            <w:r>
              <w:t>eg</w:t>
            </w:r>
            <w:proofErr w:type="spellEnd"/>
            <w:r>
              <w:t xml:space="preserve"> in solvents, plasticisers, perfumes and food flavourings).</w:t>
            </w:r>
          </w:p>
          <w:p w14:paraId="3D7AFE40" w14:textId="77777777" w:rsidR="00AA6E39" w:rsidRDefault="00AA6E39" w:rsidP="00EA65EE">
            <w:pPr>
              <w:spacing w:after="132" w:line="250" w:lineRule="auto"/>
            </w:pPr>
            <w:r>
              <w:t>Vegetable oils and animal fats are esters of propane-1,2,3-triol (glycerol).</w:t>
            </w:r>
          </w:p>
          <w:p w14:paraId="3278C254" w14:textId="77777777" w:rsidR="00AA6E39" w:rsidRDefault="00AA6E39" w:rsidP="00EA65EE">
            <w:pPr>
              <w:spacing w:after="132" w:line="250" w:lineRule="auto"/>
            </w:pPr>
            <w:r>
              <w:t>Esters can be hydrolysed in acid or alkaline conditions to form alcohols and carboxylic acids or salts of carboxylic acids.</w:t>
            </w:r>
          </w:p>
          <w:p w14:paraId="5DC3EBA0" w14:textId="77777777" w:rsidR="00AA6E39" w:rsidRDefault="00AA6E39" w:rsidP="00EA65EE">
            <w:pPr>
              <w:spacing w:after="132" w:line="250" w:lineRule="auto"/>
            </w:pPr>
            <w:r>
              <w:t>Vegetable oils and animal fats can be hydrolysed in alkaline conditions to give soap (salts of long-chain carboxylic acids) and glycerol.</w:t>
            </w:r>
          </w:p>
          <w:p w14:paraId="40335488" w14:textId="77777777" w:rsidR="00AA6E39" w:rsidRDefault="00AA6E39" w:rsidP="00EA65EE">
            <w:pPr>
              <w:spacing w:after="132" w:line="250" w:lineRule="auto"/>
            </w:pPr>
            <w:r>
              <w:t>Biodiesel is a mixture of methyl esters of long-chain carboxylic acids.</w:t>
            </w:r>
          </w:p>
          <w:p w14:paraId="0C3EC578" w14:textId="77777777" w:rsidR="00AA6E39" w:rsidRDefault="00AA6E39" w:rsidP="00EA65EE">
            <w:pPr>
              <w:spacing w:line="259" w:lineRule="auto"/>
            </w:pPr>
            <w:r>
              <w:t>Biodiesel is produced by reacting vegetable oils with methanol in the presence of a catalyst.</w:t>
            </w:r>
          </w:p>
        </w:tc>
        <w:tc>
          <w:tcPr>
            <w:tcW w:w="3855" w:type="dxa"/>
            <w:tcBorders>
              <w:top w:val="single" w:sz="8" w:space="0" w:color="000000"/>
              <w:left w:val="single" w:sz="8" w:space="0" w:color="000000"/>
              <w:bottom w:val="nil"/>
              <w:right w:val="nil"/>
            </w:tcBorders>
          </w:tcPr>
          <w:p w14:paraId="5F2A3AD3" w14:textId="77777777" w:rsidR="00AA6E39" w:rsidRDefault="00AA6E39" w:rsidP="00EA65EE">
            <w:pPr>
              <w:spacing w:after="123" w:line="259" w:lineRule="auto"/>
            </w:pPr>
            <w:r>
              <w:rPr>
                <w:rFonts w:ascii="Arial" w:eastAsia="Arial" w:hAnsi="Arial" w:cs="Arial"/>
                <w:b/>
              </w:rPr>
              <w:t>AT b, d, g and k</w:t>
            </w:r>
          </w:p>
          <w:p w14:paraId="721F8D43" w14:textId="77777777" w:rsidR="00AA6E39" w:rsidRDefault="00AA6E39" w:rsidP="00EA65EE">
            <w:pPr>
              <w:spacing w:after="123" w:line="259" w:lineRule="auto"/>
            </w:pPr>
            <w:r>
              <w:rPr>
                <w:rFonts w:ascii="Arial" w:eastAsia="Arial" w:hAnsi="Arial" w:cs="Arial"/>
                <w:b/>
              </w:rPr>
              <w:t>PS 4.1</w:t>
            </w:r>
          </w:p>
          <w:p w14:paraId="3F7B30A9" w14:textId="77777777" w:rsidR="00AA6E39" w:rsidRDefault="00AA6E39" w:rsidP="00EA65EE">
            <w:pPr>
              <w:spacing w:after="132" w:line="250" w:lineRule="auto"/>
            </w:pPr>
            <w:r>
              <w:t>Students could make esters by reacting alcohols with carboxylic acids, purifying the product using a separating funnel and by distillation.</w:t>
            </w:r>
          </w:p>
          <w:p w14:paraId="74069DD5" w14:textId="77777777" w:rsidR="00AA6E39" w:rsidRDefault="00AA6E39" w:rsidP="00EA65EE">
            <w:pPr>
              <w:spacing w:after="123" w:line="259" w:lineRule="auto"/>
            </w:pPr>
            <w:r>
              <w:rPr>
                <w:rFonts w:ascii="Arial" w:eastAsia="Arial" w:hAnsi="Arial" w:cs="Arial"/>
                <w:b/>
              </w:rPr>
              <w:t>AT b, d, g, h and k</w:t>
            </w:r>
          </w:p>
          <w:p w14:paraId="3CE1D76F" w14:textId="77777777" w:rsidR="00AA6E39" w:rsidRDefault="00AA6E39" w:rsidP="00EA65EE">
            <w:pPr>
              <w:spacing w:after="132" w:line="250" w:lineRule="auto"/>
            </w:pPr>
            <w:r>
              <w:t>Students could identify an ester by measuring its boiling point, followed by hydrolysis to form the carboxylic acid, which is purified by recrystallisation, and determine its melting point.</w:t>
            </w:r>
          </w:p>
          <w:p w14:paraId="3F129C42" w14:textId="77777777" w:rsidR="00AA6E39" w:rsidRDefault="00AA6E39" w:rsidP="00EA65EE">
            <w:pPr>
              <w:spacing w:after="123" w:line="259" w:lineRule="auto"/>
            </w:pPr>
            <w:r>
              <w:rPr>
                <w:rFonts w:ascii="Arial" w:eastAsia="Arial" w:hAnsi="Arial" w:cs="Arial"/>
                <w:b/>
              </w:rPr>
              <w:t>AT b, c, d and k</w:t>
            </w:r>
          </w:p>
          <w:p w14:paraId="48016F23" w14:textId="77777777" w:rsidR="00AA6E39" w:rsidRDefault="00AA6E39" w:rsidP="00EA65EE">
            <w:pPr>
              <w:spacing w:after="123" w:line="259" w:lineRule="auto"/>
            </w:pPr>
            <w:r>
              <w:t>Students could make soap.</w:t>
            </w:r>
          </w:p>
          <w:p w14:paraId="7A115F6A" w14:textId="77777777" w:rsidR="00AA6E39" w:rsidRDefault="00AA6E39" w:rsidP="00EA65EE">
            <w:pPr>
              <w:spacing w:after="123" w:line="259" w:lineRule="auto"/>
            </w:pPr>
            <w:r>
              <w:rPr>
                <w:rFonts w:ascii="Arial" w:eastAsia="Arial" w:hAnsi="Arial" w:cs="Arial"/>
                <w:b/>
              </w:rPr>
              <w:t>AT b and k</w:t>
            </w:r>
          </w:p>
          <w:p w14:paraId="07864D36" w14:textId="77777777" w:rsidR="00AA6E39" w:rsidRDefault="00AA6E39" w:rsidP="00EA65EE">
            <w:pPr>
              <w:spacing w:line="259" w:lineRule="auto"/>
            </w:pPr>
            <w:r>
              <w:t>Students could make biodiesel.</w:t>
            </w:r>
          </w:p>
        </w:tc>
      </w:tr>
    </w:tbl>
    <w:p w14:paraId="0BF7AA6B" w14:textId="77777777" w:rsidR="00BF3BA6" w:rsidRDefault="00BF3BA6" w:rsidP="00AA6E39">
      <w:pPr>
        <w:spacing w:after="0"/>
        <w:ind w:left="-5"/>
        <w:rPr>
          <w:color w:val="522E91"/>
          <w:sz w:val="26"/>
        </w:rPr>
      </w:pPr>
    </w:p>
    <w:p w14:paraId="4F824A4F" w14:textId="77777777" w:rsidR="00BF3BA6" w:rsidRDefault="00BF3BA6">
      <w:pPr>
        <w:rPr>
          <w:color w:val="522E91"/>
          <w:sz w:val="26"/>
        </w:rPr>
      </w:pPr>
      <w:r>
        <w:rPr>
          <w:color w:val="522E91"/>
          <w:sz w:val="26"/>
        </w:rPr>
        <w:br w:type="page"/>
      </w:r>
    </w:p>
    <w:p w14:paraId="0C4A8487" w14:textId="37519307" w:rsidR="00AA6E39" w:rsidRDefault="00AA6E39" w:rsidP="00AA6E39">
      <w:pPr>
        <w:spacing w:after="0"/>
        <w:ind w:left="-5"/>
      </w:pPr>
      <w:r>
        <w:rPr>
          <w:color w:val="522E91"/>
          <w:sz w:val="26"/>
        </w:rPr>
        <w:t xml:space="preserve">3.3.9.2 </w:t>
      </w:r>
      <w:r>
        <w:rPr>
          <w:rFonts w:ascii="Calibri" w:eastAsia="Calibri" w:hAnsi="Calibri" w:cs="Calibri"/>
          <w:color w:val="522E91"/>
          <w:sz w:val="26"/>
        </w:rPr>
        <w:t>Acylation (A-level only)</w:t>
      </w:r>
    </w:p>
    <w:tbl>
      <w:tblPr>
        <w:tblStyle w:val="TableGrid0"/>
        <w:tblW w:w="9638" w:type="dxa"/>
        <w:tblInd w:w="0" w:type="dxa"/>
        <w:tblCellMar>
          <w:top w:w="167" w:type="dxa"/>
          <w:left w:w="60" w:type="dxa"/>
          <w:right w:w="104" w:type="dxa"/>
        </w:tblCellMar>
        <w:tblLook w:val="04A0" w:firstRow="1" w:lastRow="0" w:firstColumn="1" w:lastColumn="0" w:noHBand="0" w:noVBand="1"/>
      </w:tblPr>
      <w:tblGrid>
        <w:gridCol w:w="5783"/>
        <w:gridCol w:w="3855"/>
      </w:tblGrid>
      <w:tr w:rsidR="00AA6E39" w14:paraId="648E5017"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21CAF5DA"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24678A0"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476D578" w14:textId="77777777" w:rsidTr="00EA65EE">
        <w:trPr>
          <w:trHeight w:val="5039"/>
        </w:trPr>
        <w:tc>
          <w:tcPr>
            <w:tcW w:w="5783" w:type="dxa"/>
            <w:tcBorders>
              <w:top w:val="single" w:sz="8" w:space="0" w:color="000000"/>
              <w:left w:val="nil"/>
              <w:bottom w:val="single" w:sz="8" w:space="0" w:color="000000"/>
              <w:right w:val="single" w:sz="8" w:space="0" w:color="000000"/>
            </w:tcBorders>
          </w:tcPr>
          <w:p w14:paraId="42A36484" w14:textId="77777777" w:rsidR="00AA6E39" w:rsidRDefault="00AA6E39" w:rsidP="00EA65EE">
            <w:pPr>
              <w:spacing w:after="142" w:line="259" w:lineRule="auto"/>
            </w:pPr>
            <w:r>
              <w:t>The structures of:</w:t>
            </w:r>
          </w:p>
          <w:p w14:paraId="1153E47D" w14:textId="77777777" w:rsidR="00AA6E39" w:rsidRDefault="00AA6E39" w:rsidP="0034387E">
            <w:pPr>
              <w:numPr>
                <w:ilvl w:val="0"/>
                <w:numId w:val="70"/>
              </w:numPr>
              <w:spacing w:after="47" w:line="259" w:lineRule="auto"/>
              <w:ind w:hanging="280"/>
            </w:pPr>
            <w:r>
              <w:t>acid anhydrides</w:t>
            </w:r>
          </w:p>
          <w:p w14:paraId="5A713C4A" w14:textId="77777777" w:rsidR="00AA6E39" w:rsidRDefault="00AA6E39" w:rsidP="0034387E">
            <w:pPr>
              <w:numPr>
                <w:ilvl w:val="0"/>
                <w:numId w:val="70"/>
              </w:numPr>
              <w:spacing w:after="47" w:line="259" w:lineRule="auto"/>
              <w:ind w:hanging="280"/>
            </w:pPr>
            <w:r>
              <w:t>acyl chlorides</w:t>
            </w:r>
          </w:p>
          <w:p w14:paraId="4522DB84" w14:textId="77777777" w:rsidR="00AA6E39" w:rsidRDefault="00AA6E39" w:rsidP="0034387E">
            <w:pPr>
              <w:numPr>
                <w:ilvl w:val="0"/>
                <w:numId w:val="70"/>
              </w:numPr>
              <w:spacing w:after="130" w:line="259" w:lineRule="auto"/>
              <w:ind w:hanging="280"/>
            </w:pPr>
            <w:r>
              <w:t>amides.</w:t>
            </w:r>
          </w:p>
          <w:p w14:paraId="654C41B9" w14:textId="77777777" w:rsidR="00AA6E39" w:rsidRDefault="00AA6E39" w:rsidP="00EA65EE">
            <w:pPr>
              <w:spacing w:after="132" w:line="250" w:lineRule="auto"/>
              <w:ind w:right="7"/>
            </w:pPr>
            <w:r>
              <w:t>The nucleophilic addition–elimination reactions of water, alcohols, ammonia and primary amines with acyl chlorides and acid anhydrides.</w:t>
            </w:r>
          </w:p>
          <w:p w14:paraId="39825031" w14:textId="77777777" w:rsidR="00AA6E39" w:rsidRDefault="00AA6E39" w:rsidP="00EA65EE">
            <w:pPr>
              <w:spacing w:after="132" w:line="250" w:lineRule="auto"/>
            </w:pPr>
            <w:r>
              <w:t>The industrial advantages of ethanoic anhydride over ethanoyl chloride in the manufacture of the drug aspirin.</w:t>
            </w:r>
          </w:p>
          <w:p w14:paraId="574B368D" w14:textId="77777777" w:rsidR="00AA6E39" w:rsidRDefault="00AA6E39" w:rsidP="00EA65EE">
            <w:pPr>
              <w:spacing w:line="259" w:lineRule="auto"/>
            </w:pPr>
            <w:r>
              <w:rPr>
                <w:rFonts w:ascii="Arial" w:eastAsia="Arial" w:hAnsi="Arial" w:cs="Arial"/>
                <w:b/>
              </w:rPr>
              <w:t>Students should be able to</w:t>
            </w:r>
            <w:r>
              <w:t xml:space="preserve"> outline the mechanism of nucleophilic addition–elimination reactions of acyl chlorides with water, alcohols, ammonia and primary amines.</w:t>
            </w:r>
          </w:p>
        </w:tc>
        <w:tc>
          <w:tcPr>
            <w:tcW w:w="3855" w:type="dxa"/>
            <w:tcBorders>
              <w:top w:val="single" w:sz="8" w:space="0" w:color="000000"/>
              <w:left w:val="single" w:sz="8" w:space="0" w:color="000000"/>
              <w:bottom w:val="single" w:sz="8" w:space="0" w:color="000000"/>
              <w:right w:val="nil"/>
            </w:tcBorders>
            <w:vAlign w:val="center"/>
          </w:tcPr>
          <w:p w14:paraId="7B789563" w14:textId="77777777" w:rsidR="00AA6E39" w:rsidRDefault="00AA6E39" w:rsidP="00EA65EE">
            <w:pPr>
              <w:spacing w:after="123" w:line="259" w:lineRule="auto"/>
            </w:pPr>
            <w:r>
              <w:rPr>
                <w:rFonts w:ascii="Arial" w:eastAsia="Arial" w:hAnsi="Arial" w:cs="Arial"/>
                <w:b/>
              </w:rPr>
              <w:t>AT d and k</w:t>
            </w:r>
          </w:p>
          <w:p w14:paraId="5C07F2D2" w14:textId="77777777" w:rsidR="00AA6E39" w:rsidRDefault="00AA6E39" w:rsidP="00EA65EE">
            <w:pPr>
              <w:spacing w:after="123" w:line="259" w:lineRule="auto"/>
            </w:pPr>
            <w:r>
              <w:rPr>
                <w:rFonts w:ascii="Arial" w:eastAsia="Arial" w:hAnsi="Arial" w:cs="Arial"/>
                <w:b/>
              </w:rPr>
              <w:t>PS 2.2</w:t>
            </w:r>
          </w:p>
          <w:p w14:paraId="37FB45DF" w14:textId="77777777" w:rsidR="00AA6E39" w:rsidRDefault="00AA6E39" w:rsidP="00EA65EE">
            <w:pPr>
              <w:spacing w:after="132" w:line="250" w:lineRule="auto"/>
            </w:pPr>
            <w:r>
              <w:t>Students could record observations from reaction of ethanoyl chloride and ethanoic anhydride with water, ethanol, ammonia and phenylamine.</w:t>
            </w:r>
          </w:p>
          <w:p w14:paraId="3DB43ED9" w14:textId="77777777" w:rsidR="00AA6E39" w:rsidRDefault="00AA6E39" w:rsidP="00EA65EE">
            <w:pPr>
              <w:spacing w:after="123" w:line="259" w:lineRule="auto"/>
            </w:pPr>
            <w:r>
              <w:rPr>
                <w:rFonts w:ascii="Arial" w:eastAsia="Arial" w:hAnsi="Arial" w:cs="Arial"/>
                <w:b/>
              </w:rPr>
              <w:t>AT b, d, g and h</w:t>
            </w:r>
          </w:p>
          <w:p w14:paraId="46DBE592" w14:textId="77777777" w:rsidR="00AA6E39" w:rsidRDefault="00AA6E39" w:rsidP="00EA65EE">
            <w:pPr>
              <w:spacing w:after="123" w:line="259" w:lineRule="auto"/>
            </w:pPr>
            <w:r>
              <w:rPr>
                <w:rFonts w:ascii="Arial" w:eastAsia="Arial" w:hAnsi="Arial" w:cs="Arial"/>
                <w:b/>
              </w:rPr>
              <w:t>PS 2.1, 2.3 and 4.1</w:t>
            </w:r>
          </w:p>
          <w:p w14:paraId="7D02EA9A" w14:textId="77777777" w:rsidR="00AA6E39" w:rsidRDefault="00AA6E39" w:rsidP="00EA65EE">
            <w:pPr>
              <w:spacing w:after="132" w:line="250" w:lineRule="auto"/>
            </w:pPr>
            <w:r>
              <w:t>Students could carry out the preparation of aspirin, purification by recrystallisation and determination of its melting point.</w:t>
            </w:r>
          </w:p>
          <w:p w14:paraId="73EF0A9B" w14:textId="77777777" w:rsidR="00AA6E39" w:rsidRDefault="00AA6E39" w:rsidP="00EA65EE">
            <w:pPr>
              <w:spacing w:line="259" w:lineRule="auto"/>
            </w:pPr>
            <w:r>
              <w:t>Students could carry out the purification of impure benzoic acid and determination of its melting point.</w:t>
            </w:r>
          </w:p>
        </w:tc>
      </w:tr>
      <w:tr w:rsidR="00AA6E39" w14:paraId="4E749472" w14:textId="77777777" w:rsidTr="00EA65EE">
        <w:trPr>
          <w:trHeight w:val="1624"/>
        </w:trPr>
        <w:tc>
          <w:tcPr>
            <w:tcW w:w="5783" w:type="dxa"/>
            <w:tcBorders>
              <w:top w:val="single" w:sz="8" w:space="0" w:color="000000"/>
              <w:left w:val="nil"/>
              <w:bottom w:val="nil"/>
              <w:right w:val="single" w:sz="8" w:space="0" w:color="000000"/>
            </w:tcBorders>
            <w:vAlign w:val="center"/>
          </w:tcPr>
          <w:p w14:paraId="4DE82B7E" w14:textId="77777777" w:rsidR="00AA6E39" w:rsidRDefault="00AA6E39" w:rsidP="00EA65EE">
            <w:pPr>
              <w:spacing w:after="19" w:line="376" w:lineRule="auto"/>
              <w:ind w:right="2256"/>
            </w:pPr>
            <w:r>
              <w:rPr>
                <w:rFonts w:ascii="Arial" w:eastAsia="Arial" w:hAnsi="Arial" w:cs="Arial"/>
                <w:b/>
              </w:rPr>
              <w:t xml:space="preserve">Required practical 10 </w:t>
            </w:r>
            <w:r>
              <w:t>Preparation of:</w:t>
            </w:r>
          </w:p>
          <w:p w14:paraId="5ED964E0" w14:textId="77777777" w:rsidR="00AA6E39" w:rsidRDefault="00AA6E39" w:rsidP="0034387E">
            <w:pPr>
              <w:numPr>
                <w:ilvl w:val="0"/>
                <w:numId w:val="71"/>
              </w:numPr>
              <w:spacing w:after="47" w:line="259" w:lineRule="auto"/>
              <w:ind w:hanging="280"/>
            </w:pPr>
            <w:r>
              <w:t>a pure organic solid and test of its purity</w:t>
            </w:r>
          </w:p>
          <w:p w14:paraId="54FFD8FD" w14:textId="77777777" w:rsidR="00AA6E39" w:rsidRDefault="00AA6E39" w:rsidP="0034387E">
            <w:pPr>
              <w:numPr>
                <w:ilvl w:val="0"/>
                <w:numId w:val="71"/>
              </w:numPr>
              <w:spacing w:line="259" w:lineRule="auto"/>
              <w:ind w:hanging="280"/>
            </w:pPr>
            <w:r>
              <w:t>a pure organic liquid.</w:t>
            </w:r>
          </w:p>
        </w:tc>
        <w:tc>
          <w:tcPr>
            <w:tcW w:w="3855" w:type="dxa"/>
            <w:tcBorders>
              <w:top w:val="single" w:sz="8" w:space="0" w:color="000000"/>
              <w:left w:val="single" w:sz="8" w:space="0" w:color="000000"/>
              <w:bottom w:val="nil"/>
              <w:right w:val="nil"/>
            </w:tcBorders>
          </w:tcPr>
          <w:p w14:paraId="76344629" w14:textId="77777777" w:rsidR="00AA6E39" w:rsidRDefault="00AA6E39" w:rsidP="00EA65EE">
            <w:pPr>
              <w:spacing w:after="160" w:line="259" w:lineRule="auto"/>
            </w:pPr>
          </w:p>
        </w:tc>
      </w:tr>
    </w:tbl>
    <w:p w14:paraId="731BB34D" w14:textId="77777777" w:rsidR="00BF3BA6" w:rsidRDefault="00BF3BA6" w:rsidP="00AA6E39">
      <w:pPr>
        <w:pStyle w:val="Heading2"/>
        <w:ind w:left="-5"/>
        <w:rPr>
          <w:rFonts w:ascii="Arial" w:eastAsia="Arial" w:hAnsi="Arial" w:cs="Arial"/>
        </w:rPr>
      </w:pPr>
    </w:p>
    <w:p w14:paraId="74556BA6" w14:textId="77777777" w:rsidR="00BF3BA6" w:rsidRDefault="00BF3BA6">
      <w:pPr>
        <w:rPr>
          <w:rFonts w:ascii="Arial" w:eastAsia="Arial" w:hAnsi="Arial" w:cs="Arial"/>
          <w:color w:val="0F4761" w:themeColor="accent1" w:themeShade="BF"/>
          <w:sz w:val="32"/>
          <w:szCs w:val="32"/>
        </w:rPr>
      </w:pPr>
      <w:r>
        <w:rPr>
          <w:rFonts w:ascii="Arial" w:eastAsia="Arial" w:hAnsi="Arial" w:cs="Arial"/>
        </w:rPr>
        <w:br w:type="page"/>
      </w:r>
    </w:p>
    <w:p w14:paraId="696FB580" w14:textId="08BA7634" w:rsidR="00AA6E39" w:rsidRDefault="00AA6E39" w:rsidP="00AA6E39">
      <w:pPr>
        <w:pStyle w:val="Heading2"/>
        <w:ind w:left="-5"/>
      </w:pPr>
      <w:bookmarkStart w:id="154" w:name="_Toc166702059"/>
      <w:bookmarkStart w:id="155" w:name="_Toc166702436"/>
      <w:bookmarkStart w:id="156" w:name="_Toc166748839"/>
      <w:bookmarkStart w:id="157" w:name="_Toc167176253"/>
      <w:r>
        <w:rPr>
          <w:rFonts w:ascii="Arial" w:eastAsia="Arial" w:hAnsi="Arial" w:cs="Arial"/>
        </w:rPr>
        <w:t xml:space="preserve">3.3.10 </w:t>
      </w:r>
      <w:r>
        <w:t>Aromatic chemistry (A-level only)</w:t>
      </w:r>
      <w:bookmarkEnd w:id="154"/>
      <w:bookmarkEnd w:id="155"/>
      <w:bookmarkEnd w:id="156"/>
      <w:bookmarkEnd w:id="157"/>
    </w:p>
    <w:p w14:paraId="7D92D267" w14:textId="77777777" w:rsidR="00AA6E39" w:rsidRDefault="00AA6E39" w:rsidP="00AA6E39">
      <w:pPr>
        <w:spacing w:after="271"/>
        <w:ind w:left="-5" w:right="12"/>
      </w:pPr>
      <w:r>
        <w:t>Aromatic chemistry takes benzene as an example of this type of molecule and looks at the structure of the benzene ring and its substitution reactions.</w:t>
      </w:r>
    </w:p>
    <w:p w14:paraId="049EB0A2" w14:textId="77777777" w:rsidR="00AA6E39" w:rsidRDefault="00AA6E39" w:rsidP="00AA6E39">
      <w:pPr>
        <w:spacing w:after="0"/>
        <w:ind w:left="-5"/>
      </w:pPr>
      <w:r>
        <w:rPr>
          <w:color w:val="522E91"/>
          <w:sz w:val="26"/>
        </w:rPr>
        <w:t xml:space="preserve">3.3.10.1 </w:t>
      </w:r>
      <w:r>
        <w:rPr>
          <w:rFonts w:ascii="Calibri" w:eastAsia="Calibri" w:hAnsi="Calibri" w:cs="Calibri"/>
          <w:color w:val="522E91"/>
          <w:sz w:val="26"/>
        </w:rPr>
        <w:t>Bonding (A-level only)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42D8E544" w14:textId="77777777" w:rsidTr="00EA65EE">
        <w:trPr>
          <w:trHeight w:val="799"/>
        </w:trPr>
        <w:tc>
          <w:tcPr>
            <w:tcW w:w="5783" w:type="dxa"/>
            <w:tcBorders>
              <w:top w:val="nil"/>
              <w:left w:val="nil"/>
              <w:bottom w:val="single" w:sz="8" w:space="0" w:color="000000"/>
              <w:right w:val="single" w:sz="8" w:space="0" w:color="000000"/>
            </w:tcBorders>
            <w:shd w:val="clear" w:color="auto" w:fill="B499DF"/>
          </w:tcPr>
          <w:p w14:paraId="56EAEA07"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D20EAB5"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0F216DDE" w14:textId="77777777" w:rsidTr="00EA65EE">
        <w:trPr>
          <w:trHeight w:val="3343"/>
        </w:trPr>
        <w:tc>
          <w:tcPr>
            <w:tcW w:w="5783" w:type="dxa"/>
            <w:tcBorders>
              <w:top w:val="single" w:sz="8" w:space="0" w:color="000000"/>
              <w:left w:val="nil"/>
              <w:bottom w:val="nil"/>
              <w:right w:val="single" w:sz="8" w:space="0" w:color="000000"/>
            </w:tcBorders>
            <w:vAlign w:val="center"/>
          </w:tcPr>
          <w:p w14:paraId="15E02E6F" w14:textId="77777777" w:rsidR="00AA6E39" w:rsidRDefault="00AA6E39" w:rsidP="00EA65EE">
            <w:pPr>
              <w:spacing w:after="132" w:line="250" w:lineRule="auto"/>
            </w:pPr>
            <w:r>
              <w:t>The nature of the bonding in a benzene ring, limited to planar structure and bond length intermediate between single and double.</w:t>
            </w:r>
          </w:p>
          <w:p w14:paraId="54620BCD" w14:textId="77777777" w:rsidR="00AA6E39" w:rsidRDefault="00AA6E39" w:rsidP="00EA65EE">
            <w:pPr>
              <w:spacing w:after="132" w:line="250" w:lineRule="auto"/>
            </w:pPr>
            <w:r>
              <w:t>Delocalisation of p electrons makes benzene more stable than the theoretical molecule cyclohexa-1,3,5-triene.</w:t>
            </w:r>
          </w:p>
          <w:p w14:paraId="506B8925" w14:textId="77777777" w:rsidR="00AA6E39" w:rsidRDefault="00AA6E39" w:rsidP="00EA65EE">
            <w:pPr>
              <w:spacing w:after="142" w:line="259" w:lineRule="auto"/>
            </w:pPr>
            <w:r>
              <w:rPr>
                <w:rFonts w:ascii="Arial" w:eastAsia="Arial" w:hAnsi="Arial" w:cs="Arial"/>
                <w:b/>
              </w:rPr>
              <w:t>Students should be able to:</w:t>
            </w:r>
          </w:p>
          <w:p w14:paraId="487929D5" w14:textId="77777777" w:rsidR="00AA6E39" w:rsidRDefault="00AA6E39" w:rsidP="0034387E">
            <w:pPr>
              <w:numPr>
                <w:ilvl w:val="0"/>
                <w:numId w:val="72"/>
              </w:numPr>
              <w:spacing w:after="43" w:line="257" w:lineRule="auto"/>
              <w:ind w:hanging="280"/>
            </w:pPr>
            <w:r>
              <w:t>use thermochemical evidence from enthalpies of hydrogenation to account for this extra stability</w:t>
            </w:r>
          </w:p>
          <w:p w14:paraId="6B469E9A" w14:textId="77777777" w:rsidR="00AA6E39" w:rsidRDefault="00AA6E39" w:rsidP="0034387E">
            <w:pPr>
              <w:numPr>
                <w:ilvl w:val="0"/>
                <w:numId w:val="72"/>
              </w:numPr>
              <w:spacing w:line="259" w:lineRule="auto"/>
              <w:ind w:hanging="280"/>
            </w:pPr>
            <w:r>
              <w:t>explain why substitution reactions occur in preference to addition reactions.</w:t>
            </w:r>
          </w:p>
        </w:tc>
        <w:tc>
          <w:tcPr>
            <w:tcW w:w="3855" w:type="dxa"/>
            <w:tcBorders>
              <w:top w:val="single" w:sz="8" w:space="0" w:color="000000"/>
              <w:left w:val="single" w:sz="8" w:space="0" w:color="000000"/>
              <w:bottom w:val="nil"/>
              <w:right w:val="nil"/>
            </w:tcBorders>
          </w:tcPr>
          <w:p w14:paraId="0F3F6C10" w14:textId="77777777" w:rsidR="00AA6E39" w:rsidRDefault="00AA6E39" w:rsidP="00EA65EE">
            <w:pPr>
              <w:spacing w:after="160" w:line="259" w:lineRule="auto"/>
            </w:pPr>
          </w:p>
        </w:tc>
      </w:tr>
    </w:tbl>
    <w:p w14:paraId="10809F24" w14:textId="77777777" w:rsidR="00AA6E39" w:rsidRDefault="00AA6E39" w:rsidP="00AA6E39">
      <w:pPr>
        <w:spacing w:after="0"/>
        <w:ind w:left="-5"/>
      </w:pPr>
      <w:r>
        <w:rPr>
          <w:color w:val="522E91"/>
          <w:sz w:val="26"/>
        </w:rPr>
        <w:t xml:space="preserve">3.3.10.2 </w:t>
      </w:r>
      <w:r>
        <w:rPr>
          <w:rFonts w:ascii="Calibri" w:eastAsia="Calibri" w:hAnsi="Calibri" w:cs="Calibri"/>
          <w:color w:val="522E91"/>
          <w:sz w:val="26"/>
        </w:rPr>
        <w:t>Electrophilic substitution (A-level only)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202FA725"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3165D21D"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2A3A788E"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03FFFA0D" w14:textId="77777777" w:rsidTr="00EA65EE">
        <w:trPr>
          <w:trHeight w:val="3739"/>
        </w:trPr>
        <w:tc>
          <w:tcPr>
            <w:tcW w:w="5783" w:type="dxa"/>
            <w:tcBorders>
              <w:top w:val="single" w:sz="8" w:space="0" w:color="000000"/>
              <w:left w:val="nil"/>
              <w:bottom w:val="nil"/>
              <w:right w:val="single" w:sz="8" w:space="0" w:color="000000"/>
            </w:tcBorders>
            <w:vAlign w:val="center"/>
          </w:tcPr>
          <w:p w14:paraId="5F2BFBD3" w14:textId="77777777" w:rsidR="00AA6E39" w:rsidRDefault="00AA6E39" w:rsidP="00EA65EE">
            <w:pPr>
              <w:spacing w:after="132" w:line="250" w:lineRule="auto"/>
            </w:pPr>
            <w:r>
              <w:t xml:space="preserve">Electrophilic attack on benzene rings results in substitution, limited to </w:t>
            </w:r>
            <w:proofErr w:type="spellStart"/>
            <w:r>
              <w:t>monosubstitutions</w:t>
            </w:r>
            <w:proofErr w:type="spellEnd"/>
            <w:r>
              <w:t>.</w:t>
            </w:r>
          </w:p>
          <w:p w14:paraId="3568AF23" w14:textId="77777777" w:rsidR="00AA6E39" w:rsidRDefault="00AA6E39" w:rsidP="00EA65EE">
            <w:pPr>
              <w:spacing w:after="132" w:line="250" w:lineRule="auto"/>
            </w:pPr>
            <w:r>
              <w:t>Nitration is an important step in synthesis, including the manufacture of explosives and formation of amines.</w:t>
            </w:r>
          </w:p>
          <w:p w14:paraId="0C139142" w14:textId="77777777" w:rsidR="00AA6E39" w:rsidRDefault="00AA6E39" w:rsidP="00EA65EE">
            <w:pPr>
              <w:spacing w:after="132" w:line="250" w:lineRule="auto"/>
            </w:pPr>
            <w:r>
              <w:t>Friedel–Crafts acylation reactions are also important steps in synthesis.</w:t>
            </w:r>
          </w:p>
          <w:p w14:paraId="65B845A6" w14:textId="77777777" w:rsidR="00AA6E39" w:rsidRDefault="00AA6E39" w:rsidP="00EA65EE">
            <w:pPr>
              <w:spacing w:after="151" w:line="250" w:lineRule="auto"/>
            </w:pPr>
            <w:r>
              <w:rPr>
                <w:rFonts w:ascii="Arial" w:eastAsia="Arial" w:hAnsi="Arial" w:cs="Arial"/>
                <w:b/>
              </w:rPr>
              <w:t>Students should be able to</w:t>
            </w:r>
            <w:r>
              <w:t xml:space="preserve"> outline the electrophilic substitution mechanisms of:</w:t>
            </w:r>
          </w:p>
          <w:p w14:paraId="6954E5BE" w14:textId="77777777" w:rsidR="00AA6E39" w:rsidRDefault="00AA6E39" w:rsidP="0034387E">
            <w:pPr>
              <w:numPr>
                <w:ilvl w:val="0"/>
                <w:numId w:val="73"/>
              </w:numPr>
              <w:spacing w:after="54" w:line="257" w:lineRule="auto"/>
              <w:ind w:hanging="280"/>
            </w:pPr>
            <w:r>
              <w:t xml:space="preserve">nitration, including the generation of the </w:t>
            </w:r>
            <w:proofErr w:type="spellStart"/>
            <w:r>
              <w:t>nitronium</w:t>
            </w:r>
            <w:proofErr w:type="spellEnd"/>
            <w:r>
              <w:t xml:space="preserve"> ion</w:t>
            </w:r>
          </w:p>
          <w:p w14:paraId="78FE8E33" w14:textId="77777777" w:rsidR="00AA6E39" w:rsidRDefault="00AA6E39" w:rsidP="0034387E">
            <w:pPr>
              <w:numPr>
                <w:ilvl w:val="0"/>
                <w:numId w:val="73"/>
              </w:numPr>
              <w:spacing w:line="259" w:lineRule="auto"/>
              <w:ind w:hanging="280"/>
            </w:pPr>
            <w:r>
              <w:t>acylation using AlCl</w:t>
            </w:r>
            <w:r>
              <w:rPr>
                <w:vertAlign w:val="subscript"/>
              </w:rPr>
              <w:t>3</w:t>
            </w:r>
            <w:r>
              <w:t xml:space="preserve"> as a catalyst.</w:t>
            </w:r>
          </w:p>
        </w:tc>
        <w:tc>
          <w:tcPr>
            <w:tcW w:w="3855" w:type="dxa"/>
            <w:tcBorders>
              <w:top w:val="single" w:sz="8" w:space="0" w:color="000000"/>
              <w:left w:val="single" w:sz="8" w:space="0" w:color="000000"/>
              <w:bottom w:val="nil"/>
              <w:right w:val="nil"/>
            </w:tcBorders>
          </w:tcPr>
          <w:p w14:paraId="58A2351C" w14:textId="77777777" w:rsidR="00AA6E39" w:rsidRDefault="00AA6E39" w:rsidP="00EA65EE">
            <w:pPr>
              <w:spacing w:after="123" w:line="259" w:lineRule="auto"/>
            </w:pPr>
            <w:r>
              <w:rPr>
                <w:rFonts w:ascii="Arial" w:eastAsia="Arial" w:hAnsi="Arial" w:cs="Arial"/>
                <w:b/>
              </w:rPr>
              <w:t>AT b, d, g and h</w:t>
            </w:r>
          </w:p>
          <w:p w14:paraId="61DC534E" w14:textId="77777777" w:rsidR="00AA6E39" w:rsidRDefault="00AA6E39" w:rsidP="00EA65EE">
            <w:pPr>
              <w:spacing w:after="123" w:line="259" w:lineRule="auto"/>
            </w:pPr>
            <w:r>
              <w:rPr>
                <w:rFonts w:ascii="Arial" w:eastAsia="Arial" w:hAnsi="Arial" w:cs="Arial"/>
                <w:b/>
              </w:rPr>
              <w:t>PS 2.1, 2.3 and 4.1</w:t>
            </w:r>
          </w:p>
          <w:p w14:paraId="5C74B2E6" w14:textId="77777777" w:rsidR="00AA6E39" w:rsidRDefault="00AA6E39" w:rsidP="00EA65EE">
            <w:pPr>
              <w:spacing w:line="259" w:lineRule="auto"/>
            </w:pPr>
            <w:r>
              <w:t>Students could carry out the preparation of methyl 3-nitrobenzoate by nitration of methyl benzoate, purification by recrystallisation and determination of melting point.</w:t>
            </w:r>
          </w:p>
        </w:tc>
      </w:tr>
    </w:tbl>
    <w:p w14:paraId="5249DA86" w14:textId="77777777" w:rsidR="00BF3BA6" w:rsidRDefault="00BF3BA6" w:rsidP="00AA6E39">
      <w:pPr>
        <w:pStyle w:val="Heading2"/>
        <w:ind w:left="-5"/>
        <w:rPr>
          <w:rFonts w:ascii="Arial" w:eastAsia="Arial" w:hAnsi="Arial" w:cs="Arial"/>
        </w:rPr>
      </w:pPr>
    </w:p>
    <w:p w14:paraId="21A6FC80" w14:textId="77777777" w:rsidR="00BF3BA6" w:rsidRDefault="00BF3BA6">
      <w:pPr>
        <w:rPr>
          <w:rFonts w:ascii="Arial" w:eastAsia="Arial" w:hAnsi="Arial" w:cs="Arial"/>
          <w:color w:val="0F4761" w:themeColor="accent1" w:themeShade="BF"/>
          <w:sz w:val="32"/>
          <w:szCs w:val="32"/>
        </w:rPr>
      </w:pPr>
      <w:r>
        <w:rPr>
          <w:rFonts w:ascii="Arial" w:eastAsia="Arial" w:hAnsi="Arial" w:cs="Arial"/>
        </w:rPr>
        <w:br w:type="page"/>
      </w:r>
    </w:p>
    <w:p w14:paraId="0E2865B2" w14:textId="7651228A" w:rsidR="00AA6E39" w:rsidRDefault="00AA6E39" w:rsidP="00AA6E39">
      <w:pPr>
        <w:pStyle w:val="Heading2"/>
        <w:ind w:left="-5"/>
      </w:pPr>
      <w:bookmarkStart w:id="158" w:name="_Toc166702060"/>
      <w:bookmarkStart w:id="159" w:name="_Toc166702437"/>
      <w:bookmarkStart w:id="160" w:name="_Toc166748840"/>
      <w:bookmarkStart w:id="161" w:name="_Toc167176254"/>
      <w:r>
        <w:rPr>
          <w:rFonts w:ascii="Arial" w:eastAsia="Arial" w:hAnsi="Arial" w:cs="Arial"/>
        </w:rPr>
        <w:t xml:space="preserve">3.3.11 </w:t>
      </w:r>
      <w:r>
        <w:t>Amines (A-level only)</w:t>
      </w:r>
      <w:bookmarkEnd w:id="158"/>
      <w:bookmarkEnd w:id="159"/>
      <w:bookmarkEnd w:id="160"/>
      <w:bookmarkEnd w:id="161"/>
    </w:p>
    <w:p w14:paraId="3ED20E25" w14:textId="77777777" w:rsidR="00AA6E39" w:rsidRDefault="00AA6E39" w:rsidP="00AA6E39">
      <w:pPr>
        <w:spacing w:after="271"/>
        <w:ind w:left="-5" w:right="12"/>
      </w:pPr>
      <w:r>
        <w:t>Amines are compounds based on ammonia where hydrogen atoms have been replaced by alkyl or aryl groups. This section includes their reactions as nucleophiles.</w:t>
      </w:r>
    </w:p>
    <w:p w14:paraId="1B7568ED" w14:textId="77777777" w:rsidR="00AA6E39" w:rsidRDefault="00AA6E39" w:rsidP="00AA6E39">
      <w:pPr>
        <w:spacing w:after="0"/>
        <w:ind w:left="-5"/>
      </w:pPr>
      <w:r>
        <w:rPr>
          <w:color w:val="522E91"/>
          <w:sz w:val="26"/>
        </w:rPr>
        <w:t xml:space="preserve">3.3.11.1 </w:t>
      </w:r>
      <w:r>
        <w:rPr>
          <w:rFonts w:ascii="Calibri" w:eastAsia="Calibri" w:hAnsi="Calibri" w:cs="Calibri"/>
          <w:color w:val="522E91"/>
          <w:sz w:val="26"/>
        </w:rPr>
        <w:t>Preparation (A-level only)</w:t>
      </w:r>
    </w:p>
    <w:tbl>
      <w:tblPr>
        <w:tblStyle w:val="TableGrid0"/>
        <w:tblW w:w="9638" w:type="dxa"/>
        <w:tblInd w:w="0" w:type="dxa"/>
        <w:tblCellMar>
          <w:top w:w="167" w:type="dxa"/>
          <w:left w:w="60" w:type="dxa"/>
          <w:right w:w="97" w:type="dxa"/>
        </w:tblCellMar>
        <w:tblLook w:val="04A0" w:firstRow="1" w:lastRow="0" w:firstColumn="1" w:lastColumn="0" w:noHBand="0" w:noVBand="1"/>
      </w:tblPr>
      <w:tblGrid>
        <w:gridCol w:w="5783"/>
        <w:gridCol w:w="3855"/>
      </w:tblGrid>
      <w:tr w:rsidR="00AA6E39" w14:paraId="7C182254"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02470A84"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A6B2930"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4689C4B" w14:textId="77777777" w:rsidTr="00EA65EE">
        <w:trPr>
          <w:trHeight w:val="1728"/>
        </w:trPr>
        <w:tc>
          <w:tcPr>
            <w:tcW w:w="5783" w:type="dxa"/>
            <w:tcBorders>
              <w:top w:val="single" w:sz="8" w:space="0" w:color="000000"/>
              <w:left w:val="nil"/>
              <w:bottom w:val="nil"/>
              <w:right w:val="single" w:sz="8" w:space="0" w:color="000000"/>
            </w:tcBorders>
            <w:vAlign w:val="center"/>
          </w:tcPr>
          <w:p w14:paraId="44E9E614" w14:textId="77777777" w:rsidR="00AA6E39" w:rsidRDefault="00AA6E39" w:rsidP="00EA65EE">
            <w:pPr>
              <w:spacing w:after="132" w:line="250" w:lineRule="auto"/>
            </w:pPr>
            <w:r>
              <w:t>Primary aliphatic amines can be prepared by the reaction of ammonia with halogenoalkanes and by the reduction of nitriles.</w:t>
            </w:r>
          </w:p>
          <w:p w14:paraId="5C2C66F4" w14:textId="77777777" w:rsidR="00AA6E39" w:rsidRDefault="00AA6E39" w:rsidP="00EA65EE">
            <w:pPr>
              <w:spacing w:line="259" w:lineRule="auto"/>
            </w:pPr>
            <w:r>
              <w:t>Aromatic amines, prepared by the reduction of nitro compounds, are used in the manufacture of dyes.</w:t>
            </w:r>
          </w:p>
        </w:tc>
        <w:tc>
          <w:tcPr>
            <w:tcW w:w="3855" w:type="dxa"/>
            <w:tcBorders>
              <w:top w:val="single" w:sz="8" w:space="0" w:color="000000"/>
              <w:left w:val="single" w:sz="8" w:space="0" w:color="000000"/>
              <w:bottom w:val="nil"/>
              <w:right w:val="nil"/>
            </w:tcBorders>
          </w:tcPr>
          <w:p w14:paraId="2E7688BE" w14:textId="77777777" w:rsidR="00AA6E39" w:rsidRDefault="00AA6E39" w:rsidP="00EA65EE">
            <w:pPr>
              <w:spacing w:after="160" w:line="259" w:lineRule="auto"/>
            </w:pPr>
          </w:p>
        </w:tc>
      </w:tr>
    </w:tbl>
    <w:p w14:paraId="0C40B6BA" w14:textId="77777777" w:rsidR="00AA6E39" w:rsidRDefault="00AA6E39" w:rsidP="00AA6E39">
      <w:pPr>
        <w:spacing w:after="0"/>
        <w:ind w:left="-5"/>
      </w:pPr>
      <w:r>
        <w:rPr>
          <w:color w:val="522E91"/>
          <w:sz w:val="26"/>
        </w:rPr>
        <w:t xml:space="preserve">3.3.11.2 </w:t>
      </w:r>
      <w:r>
        <w:rPr>
          <w:rFonts w:ascii="Calibri" w:eastAsia="Calibri" w:hAnsi="Calibri" w:cs="Calibri"/>
          <w:color w:val="522E91"/>
          <w:sz w:val="26"/>
        </w:rPr>
        <w:t>Base properties (A-level only)</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5ECC8992" w14:textId="77777777" w:rsidTr="00EA65EE">
        <w:trPr>
          <w:trHeight w:val="799"/>
        </w:trPr>
        <w:tc>
          <w:tcPr>
            <w:tcW w:w="5783" w:type="dxa"/>
            <w:tcBorders>
              <w:top w:val="nil"/>
              <w:left w:val="nil"/>
              <w:bottom w:val="single" w:sz="8" w:space="0" w:color="000000"/>
              <w:right w:val="single" w:sz="8" w:space="0" w:color="000000"/>
            </w:tcBorders>
            <w:shd w:val="clear" w:color="auto" w:fill="B499DF"/>
          </w:tcPr>
          <w:p w14:paraId="29AEAA01"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2CBCB730"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959DBFA" w14:textId="77777777" w:rsidTr="00EA65EE">
        <w:trPr>
          <w:trHeight w:val="2521"/>
        </w:trPr>
        <w:tc>
          <w:tcPr>
            <w:tcW w:w="5783" w:type="dxa"/>
            <w:tcBorders>
              <w:top w:val="single" w:sz="8" w:space="0" w:color="000000"/>
              <w:left w:val="nil"/>
              <w:bottom w:val="nil"/>
              <w:right w:val="single" w:sz="8" w:space="0" w:color="000000"/>
            </w:tcBorders>
            <w:vAlign w:val="center"/>
          </w:tcPr>
          <w:p w14:paraId="67C69DC6" w14:textId="77777777" w:rsidR="00AA6E39" w:rsidRDefault="00AA6E39" w:rsidP="00EA65EE">
            <w:pPr>
              <w:spacing w:after="123" w:line="259" w:lineRule="auto"/>
            </w:pPr>
            <w:r>
              <w:t>Amines are weak bases.</w:t>
            </w:r>
          </w:p>
          <w:p w14:paraId="499F98CF" w14:textId="77777777" w:rsidR="00AA6E39" w:rsidRDefault="00AA6E39" w:rsidP="00EA65EE">
            <w:pPr>
              <w:spacing w:after="132" w:line="250" w:lineRule="auto"/>
            </w:pPr>
            <w:r>
              <w:t>The difference in base strength between ammonia, primary aliphatic and primary aromatic amines.</w:t>
            </w:r>
          </w:p>
          <w:p w14:paraId="0AB61BEA" w14:textId="77777777" w:rsidR="00AA6E39" w:rsidRDefault="00AA6E39" w:rsidP="00EA65EE">
            <w:pPr>
              <w:spacing w:after="142" w:line="259" w:lineRule="auto"/>
            </w:pPr>
            <w:r>
              <w:rPr>
                <w:rFonts w:ascii="Arial" w:eastAsia="Arial" w:hAnsi="Arial" w:cs="Arial"/>
                <w:b/>
              </w:rPr>
              <w:t>Students should be able to:</w:t>
            </w:r>
          </w:p>
          <w:p w14:paraId="075983E7" w14:textId="77777777" w:rsidR="00AA6E39" w:rsidRDefault="00AA6E39" w:rsidP="00EA65EE">
            <w:pPr>
              <w:spacing w:line="259" w:lineRule="auto"/>
              <w:ind w:left="560" w:hanging="280"/>
            </w:pPr>
            <w:r>
              <w:t>•</w:t>
            </w:r>
            <w:r>
              <w:tab/>
              <w:t>explain the difference in base strength in terms of the availability of the lone pair of electrons on the N atom.</w:t>
            </w:r>
          </w:p>
        </w:tc>
        <w:tc>
          <w:tcPr>
            <w:tcW w:w="3855" w:type="dxa"/>
            <w:tcBorders>
              <w:top w:val="single" w:sz="8" w:space="0" w:color="000000"/>
              <w:left w:val="single" w:sz="8" w:space="0" w:color="000000"/>
              <w:bottom w:val="nil"/>
              <w:right w:val="nil"/>
            </w:tcBorders>
          </w:tcPr>
          <w:p w14:paraId="1025E89F" w14:textId="77777777" w:rsidR="00AA6E39" w:rsidRDefault="00AA6E39" w:rsidP="00EA65EE">
            <w:pPr>
              <w:spacing w:after="160" w:line="259" w:lineRule="auto"/>
            </w:pPr>
          </w:p>
        </w:tc>
      </w:tr>
    </w:tbl>
    <w:p w14:paraId="2758D2D9" w14:textId="77777777" w:rsidR="00AA6E39" w:rsidRDefault="00AA6E39" w:rsidP="00AA6E39">
      <w:pPr>
        <w:spacing w:after="0"/>
        <w:ind w:left="-5"/>
      </w:pPr>
      <w:r>
        <w:rPr>
          <w:color w:val="522E91"/>
          <w:sz w:val="26"/>
        </w:rPr>
        <w:t xml:space="preserve">3.3.11.3 </w:t>
      </w:r>
      <w:r>
        <w:rPr>
          <w:rFonts w:ascii="Calibri" w:eastAsia="Calibri" w:hAnsi="Calibri" w:cs="Calibri"/>
          <w:color w:val="522E91"/>
          <w:sz w:val="26"/>
        </w:rPr>
        <w:t>Nucleophilic properties (A-level only)</w:t>
      </w:r>
    </w:p>
    <w:tbl>
      <w:tblPr>
        <w:tblStyle w:val="TableGrid0"/>
        <w:tblW w:w="9638" w:type="dxa"/>
        <w:tblInd w:w="0" w:type="dxa"/>
        <w:tblCellMar>
          <w:top w:w="167" w:type="dxa"/>
          <w:left w:w="60" w:type="dxa"/>
          <w:right w:w="86" w:type="dxa"/>
        </w:tblCellMar>
        <w:tblLook w:val="04A0" w:firstRow="1" w:lastRow="0" w:firstColumn="1" w:lastColumn="0" w:noHBand="0" w:noVBand="1"/>
      </w:tblPr>
      <w:tblGrid>
        <w:gridCol w:w="5783"/>
        <w:gridCol w:w="3855"/>
      </w:tblGrid>
      <w:tr w:rsidR="00AA6E39" w14:paraId="19F70F3B"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59D9E2F"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5ACA3243"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7EAABFCA" w14:textId="77777777" w:rsidTr="00BF3BA6">
        <w:trPr>
          <w:trHeight w:val="813"/>
        </w:trPr>
        <w:tc>
          <w:tcPr>
            <w:tcW w:w="5783" w:type="dxa"/>
            <w:tcBorders>
              <w:top w:val="single" w:sz="8" w:space="0" w:color="000000"/>
              <w:left w:val="nil"/>
              <w:bottom w:val="nil"/>
              <w:right w:val="single" w:sz="8" w:space="0" w:color="000000"/>
            </w:tcBorders>
            <w:vAlign w:val="center"/>
          </w:tcPr>
          <w:p w14:paraId="36100A93" w14:textId="77777777" w:rsidR="00AA6E39" w:rsidRDefault="00AA6E39" w:rsidP="00EA65EE">
            <w:pPr>
              <w:spacing w:after="123" w:line="259" w:lineRule="auto"/>
            </w:pPr>
            <w:r>
              <w:t>Amines are nucleophiles.</w:t>
            </w:r>
          </w:p>
          <w:p w14:paraId="20726F76" w14:textId="77777777" w:rsidR="00AA6E39" w:rsidRDefault="00AA6E39" w:rsidP="00EA65EE">
            <w:pPr>
              <w:spacing w:after="132" w:line="250" w:lineRule="auto"/>
            </w:pPr>
            <w:r>
              <w:t>The nucleophilic substitution reactions of ammonia and amines with halogenoalkanes to form primary, secondary, tertiary amines and quaternary ammonium salts.</w:t>
            </w:r>
          </w:p>
          <w:p w14:paraId="612AD556" w14:textId="77777777" w:rsidR="00AA6E39" w:rsidRDefault="00AA6E39" w:rsidP="00EA65EE">
            <w:pPr>
              <w:spacing w:after="132" w:line="250" w:lineRule="auto"/>
            </w:pPr>
            <w:r>
              <w:t>The use of quaternary ammonium salts as cationic surfactants.</w:t>
            </w:r>
          </w:p>
          <w:p w14:paraId="43472B6B" w14:textId="77777777" w:rsidR="00AA6E39" w:rsidRDefault="00AA6E39" w:rsidP="00EA65EE">
            <w:pPr>
              <w:spacing w:after="132" w:line="250" w:lineRule="auto"/>
            </w:pPr>
            <w:r>
              <w:t>The nucleophilic addition–elimination reactions of ammonia and primary amines with acyl chlorides and acid anhydrides.</w:t>
            </w:r>
          </w:p>
          <w:p w14:paraId="1C598649" w14:textId="77777777" w:rsidR="00AA6E39" w:rsidRDefault="00AA6E39" w:rsidP="00EA65EE">
            <w:pPr>
              <w:spacing w:after="142" w:line="259" w:lineRule="auto"/>
            </w:pPr>
            <w:r>
              <w:rPr>
                <w:rFonts w:ascii="Arial" w:eastAsia="Arial" w:hAnsi="Arial" w:cs="Arial"/>
                <w:b/>
              </w:rPr>
              <w:t>Students should be able to</w:t>
            </w:r>
            <w:r>
              <w:t xml:space="preserve"> outline the mechanisms of:</w:t>
            </w:r>
          </w:p>
          <w:p w14:paraId="31814CE7" w14:textId="77777777" w:rsidR="00AA6E39" w:rsidRDefault="00AA6E39" w:rsidP="0034387E">
            <w:pPr>
              <w:numPr>
                <w:ilvl w:val="0"/>
                <w:numId w:val="74"/>
              </w:numPr>
              <w:spacing w:after="47" w:line="259" w:lineRule="auto"/>
              <w:ind w:hanging="280"/>
            </w:pPr>
            <w:r>
              <w:t>these nucleophilic substitution reactions</w:t>
            </w:r>
          </w:p>
          <w:p w14:paraId="486FFE1A" w14:textId="77777777" w:rsidR="00AA6E39" w:rsidRDefault="00AA6E39" w:rsidP="0034387E">
            <w:pPr>
              <w:numPr>
                <w:ilvl w:val="0"/>
                <w:numId w:val="74"/>
              </w:numPr>
              <w:spacing w:line="259" w:lineRule="auto"/>
              <w:ind w:hanging="280"/>
            </w:pPr>
            <w:r>
              <w:t>the nucleophilic addition–elimination reactions of ammonia and primary amines with acyl chlorides.</w:t>
            </w:r>
          </w:p>
        </w:tc>
        <w:tc>
          <w:tcPr>
            <w:tcW w:w="3855" w:type="dxa"/>
            <w:tcBorders>
              <w:top w:val="single" w:sz="8" w:space="0" w:color="000000"/>
              <w:left w:val="single" w:sz="8" w:space="0" w:color="000000"/>
              <w:bottom w:val="nil"/>
              <w:right w:val="nil"/>
            </w:tcBorders>
          </w:tcPr>
          <w:p w14:paraId="0B741087" w14:textId="77777777" w:rsidR="00AA6E39" w:rsidRDefault="00AA6E39" w:rsidP="00EA65EE">
            <w:pPr>
              <w:spacing w:after="160" w:line="259" w:lineRule="auto"/>
            </w:pPr>
          </w:p>
        </w:tc>
      </w:tr>
    </w:tbl>
    <w:p w14:paraId="778CA3C9" w14:textId="77777777" w:rsidR="00AA6E39" w:rsidRDefault="00AA6E39" w:rsidP="00AA6E39">
      <w:pPr>
        <w:pStyle w:val="Heading2"/>
        <w:ind w:left="-5"/>
      </w:pPr>
      <w:bookmarkStart w:id="162" w:name="_Toc166702061"/>
      <w:bookmarkStart w:id="163" w:name="_Toc166702438"/>
      <w:bookmarkStart w:id="164" w:name="_Toc166748841"/>
      <w:bookmarkStart w:id="165" w:name="_Toc167176255"/>
      <w:r>
        <w:rPr>
          <w:rFonts w:ascii="Arial" w:eastAsia="Arial" w:hAnsi="Arial" w:cs="Arial"/>
        </w:rPr>
        <w:t xml:space="preserve">3.3.12 </w:t>
      </w:r>
      <w:r>
        <w:t>Polymers (A-level only)</w:t>
      </w:r>
      <w:bookmarkEnd w:id="162"/>
      <w:bookmarkEnd w:id="163"/>
      <w:bookmarkEnd w:id="164"/>
      <w:bookmarkEnd w:id="165"/>
    </w:p>
    <w:p w14:paraId="69745C83" w14:textId="77777777" w:rsidR="00AA6E39" w:rsidRDefault="00AA6E39" w:rsidP="00AA6E39">
      <w:pPr>
        <w:ind w:left="-5" w:right="12"/>
      </w:pPr>
      <w:r>
        <w:t>The study of polymers is extended to include condensation polymers. The ways in which condensation polymers are formed are studied, together with their properties and typical uses. Problems associated with the reuse or disposal of both addition and condensation polymers are considered.</w:t>
      </w:r>
    </w:p>
    <w:p w14:paraId="300E0F97" w14:textId="77777777" w:rsidR="00AA6E39" w:rsidRDefault="00AA6E39" w:rsidP="00AA6E39">
      <w:pPr>
        <w:spacing w:after="0"/>
        <w:ind w:left="-5"/>
      </w:pPr>
      <w:r>
        <w:rPr>
          <w:color w:val="522E91"/>
          <w:sz w:val="26"/>
        </w:rPr>
        <w:t xml:space="preserve">3.3.12.1 </w:t>
      </w:r>
      <w:r>
        <w:rPr>
          <w:rFonts w:ascii="Calibri" w:eastAsia="Calibri" w:hAnsi="Calibri" w:cs="Calibri"/>
          <w:color w:val="522E91"/>
          <w:sz w:val="26"/>
        </w:rPr>
        <w:t>Condensation polymers (A-level only)</w:t>
      </w:r>
    </w:p>
    <w:tbl>
      <w:tblPr>
        <w:tblStyle w:val="TableGrid0"/>
        <w:tblW w:w="9638" w:type="dxa"/>
        <w:tblInd w:w="0" w:type="dxa"/>
        <w:tblCellMar>
          <w:top w:w="167" w:type="dxa"/>
          <w:left w:w="60" w:type="dxa"/>
          <w:right w:w="86" w:type="dxa"/>
        </w:tblCellMar>
        <w:tblLook w:val="04A0" w:firstRow="1" w:lastRow="0" w:firstColumn="1" w:lastColumn="0" w:noHBand="0" w:noVBand="1"/>
      </w:tblPr>
      <w:tblGrid>
        <w:gridCol w:w="5783"/>
        <w:gridCol w:w="3855"/>
      </w:tblGrid>
      <w:tr w:rsidR="00AA6E39" w14:paraId="72B29D6E"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2678F351"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91B2DA4"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6FE6BDF6" w14:textId="77777777" w:rsidTr="00EA65EE">
        <w:trPr>
          <w:trHeight w:val="5311"/>
        </w:trPr>
        <w:tc>
          <w:tcPr>
            <w:tcW w:w="5783" w:type="dxa"/>
            <w:tcBorders>
              <w:top w:val="single" w:sz="8" w:space="0" w:color="000000"/>
              <w:left w:val="nil"/>
              <w:bottom w:val="nil"/>
              <w:right w:val="single" w:sz="8" w:space="0" w:color="000000"/>
            </w:tcBorders>
            <w:vAlign w:val="center"/>
          </w:tcPr>
          <w:p w14:paraId="494E6F49" w14:textId="77777777" w:rsidR="00AA6E39" w:rsidRDefault="00AA6E39" w:rsidP="00EA65EE">
            <w:pPr>
              <w:spacing w:after="142" w:line="259" w:lineRule="auto"/>
              <w:jc w:val="both"/>
            </w:pPr>
            <w:r>
              <w:t>Condensation polymers are formed by reactions between:</w:t>
            </w:r>
          </w:p>
          <w:p w14:paraId="611013C4" w14:textId="77777777" w:rsidR="00AA6E39" w:rsidRDefault="00AA6E39" w:rsidP="0034387E">
            <w:pPr>
              <w:numPr>
                <w:ilvl w:val="0"/>
                <w:numId w:val="75"/>
              </w:numPr>
              <w:spacing w:line="304" w:lineRule="auto"/>
              <w:ind w:hanging="280"/>
            </w:pPr>
            <w:r>
              <w:t>dicarboxylic acids and diols •</w:t>
            </w:r>
            <w:r>
              <w:tab/>
              <w:t>dicarboxylic acids and diamines</w:t>
            </w:r>
          </w:p>
          <w:p w14:paraId="40D334A6" w14:textId="77777777" w:rsidR="00AA6E39" w:rsidRDefault="00AA6E39" w:rsidP="0034387E">
            <w:pPr>
              <w:numPr>
                <w:ilvl w:val="0"/>
                <w:numId w:val="75"/>
              </w:numPr>
              <w:spacing w:after="130" w:line="259" w:lineRule="auto"/>
              <w:ind w:hanging="280"/>
            </w:pPr>
            <w:r>
              <w:t>amino acids.</w:t>
            </w:r>
          </w:p>
          <w:p w14:paraId="0197941C" w14:textId="77777777" w:rsidR="00AA6E39" w:rsidRDefault="00AA6E39" w:rsidP="00EA65EE">
            <w:pPr>
              <w:spacing w:after="132" w:line="250" w:lineRule="auto"/>
            </w:pPr>
            <w:r>
              <w:t>The repeating units in polyesters (</w:t>
            </w:r>
            <w:proofErr w:type="spellStart"/>
            <w:r>
              <w:t>eg</w:t>
            </w:r>
            <w:proofErr w:type="spellEnd"/>
            <w:r>
              <w:t xml:space="preserve"> Terylene) and polyamides (</w:t>
            </w:r>
            <w:proofErr w:type="spellStart"/>
            <w:r>
              <w:t>eg</w:t>
            </w:r>
            <w:proofErr w:type="spellEnd"/>
            <w:r>
              <w:t xml:space="preserve"> nylon 6,6 and Kevlar) and the linkages between these repeating units.</w:t>
            </w:r>
          </w:p>
          <w:p w14:paraId="2F199472" w14:textId="77777777" w:rsidR="00AA6E39" w:rsidRDefault="00AA6E39" w:rsidP="00EA65EE">
            <w:pPr>
              <w:spacing w:after="123" w:line="259" w:lineRule="auto"/>
            </w:pPr>
            <w:r>
              <w:t>Typical uses of these polymers.</w:t>
            </w:r>
          </w:p>
          <w:p w14:paraId="03609B95" w14:textId="77777777" w:rsidR="00AA6E39" w:rsidRDefault="00AA6E39" w:rsidP="00EA65EE">
            <w:pPr>
              <w:spacing w:after="142" w:line="259" w:lineRule="auto"/>
            </w:pPr>
            <w:r>
              <w:rPr>
                <w:rFonts w:ascii="Arial" w:eastAsia="Arial" w:hAnsi="Arial" w:cs="Arial"/>
                <w:b/>
              </w:rPr>
              <w:t>Students should be able to:</w:t>
            </w:r>
          </w:p>
          <w:p w14:paraId="2C3D4AA8" w14:textId="77777777" w:rsidR="00AA6E39" w:rsidRDefault="00AA6E39" w:rsidP="0034387E">
            <w:pPr>
              <w:numPr>
                <w:ilvl w:val="0"/>
                <w:numId w:val="75"/>
              </w:numPr>
              <w:spacing w:after="47" w:line="259" w:lineRule="auto"/>
              <w:ind w:hanging="280"/>
            </w:pPr>
            <w:r>
              <w:t>draw the repeating unit from monomer structure(s)</w:t>
            </w:r>
          </w:p>
          <w:p w14:paraId="4665CE9C" w14:textId="77777777" w:rsidR="00AA6E39" w:rsidRDefault="00AA6E39" w:rsidP="0034387E">
            <w:pPr>
              <w:numPr>
                <w:ilvl w:val="0"/>
                <w:numId w:val="75"/>
              </w:numPr>
              <w:spacing w:after="43" w:line="257" w:lineRule="auto"/>
              <w:ind w:hanging="280"/>
            </w:pPr>
            <w:r>
              <w:t>draw the repeating unit from a section of the polymer chain</w:t>
            </w:r>
          </w:p>
          <w:p w14:paraId="4AB40203" w14:textId="77777777" w:rsidR="00AA6E39" w:rsidRDefault="00AA6E39" w:rsidP="0034387E">
            <w:pPr>
              <w:numPr>
                <w:ilvl w:val="0"/>
                <w:numId w:val="75"/>
              </w:numPr>
              <w:spacing w:after="43" w:line="257" w:lineRule="auto"/>
              <w:ind w:hanging="280"/>
            </w:pPr>
            <w:r>
              <w:t>draw the structure(s) of the monomer(s) from a section of the polymer</w:t>
            </w:r>
          </w:p>
          <w:p w14:paraId="76BE0C3F" w14:textId="77777777" w:rsidR="00AA6E39" w:rsidRDefault="00AA6E39" w:rsidP="0034387E">
            <w:pPr>
              <w:numPr>
                <w:ilvl w:val="0"/>
                <w:numId w:val="75"/>
              </w:numPr>
              <w:spacing w:line="259" w:lineRule="auto"/>
              <w:ind w:hanging="280"/>
            </w:pPr>
            <w:r>
              <w:t>explain the nature of the intermolecular forces between molecules of condensation polymers.</w:t>
            </w:r>
          </w:p>
        </w:tc>
        <w:tc>
          <w:tcPr>
            <w:tcW w:w="3855" w:type="dxa"/>
            <w:tcBorders>
              <w:top w:val="single" w:sz="8" w:space="0" w:color="000000"/>
              <w:left w:val="single" w:sz="8" w:space="0" w:color="000000"/>
              <w:bottom w:val="nil"/>
              <w:right w:val="nil"/>
            </w:tcBorders>
          </w:tcPr>
          <w:p w14:paraId="73E8C0F3" w14:textId="77777777" w:rsidR="00AA6E39" w:rsidRDefault="00AA6E39" w:rsidP="00EA65EE">
            <w:pPr>
              <w:spacing w:after="123" w:line="259" w:lineRule="auto"/>
            </w:pPr>
            <w:r>
              <w:rPr>
                <w:rFonts w:ascii="Arial" w:eastAsia="Arial" w:hAnsi="Arial" w:cs="Arial"/>
                <w:b/>
              </w:rPr>
              <w:t>AT k</w:t>
            </w:r>
          </w:p>
          <w:p w14:paraId="433F120E" w14:textId="77777777" w:rsidR="00AA6E39" w:rsidRDefault="00AA6E39" w:rsidP="00EA65EE">
            <w:pPr>
              <w:spacing w:after="123" w:line="259" w:lineRule="auto"/>
            </w:pPr>
            <w:r>
              <w:rPr>
                <w:rFonts w:ascii="Arial" w:eastAsia="Arial" w:hAnsi="Arial" w:cs="Arial"/>
                <w:b/>
              </w:rPr>
              <w:t>PS 1.2</w:t>
            </w:r>
          </w:p>
          <w:p w14:paraId="65A46C97" w14:textId="77777777" w:rsidR="00AA6E39" w:rsidRDefault="00AA6E39" w:rsidP="00EA65EE">
            <w:pPr>
              <w:spacing w:line="259" w:lineRule="auto"/>
            </w:pPr>
            <w:r>
              <w:t>Making nylon 6,6</w:t>
            </w:r>
          </w:p>
        </w:tc>
      </w:tr>
    </w:tbl>
    <w:p w14:paraId="549753DB" w14:textId="77777777" w:rsidR="00C85646" w:rsidRDefault="00C85646" w:rsidP="00AA6E39">
      <w:pPr>
        <w:spacing w:after="0"/>
        <w:ind w:left="-5"/>
        <w:rPr>
          <w:color w:val="522E91"/>
          <w:sz w:val="26"/>
        </w:rPr>
      </w:pPr>
    </w:p>
    <w:p w14:paraId="541ACE7B" w14:textId="77777777" w:rsidR="00C85646" w:rsidRDefault="00C85646">
      <w:pPr>
        <w:rPr>
          <w:color w:val="522E91"/>
          <w:sz w:val="26"/>
        </w:rPr>
      </w:pPr>
      <w:r>
        <w:rPr>
          <w:color w:val="522E91"/>
          <w:sz w:val="26"/>
        </w:rPr>
        <w:br w:type="page"/>
      </w:r>
    </w:p>
    <w:p w14:paraId="02126FCC" w14:textId="4C78DF49" w:rsidR="00AA6E39" w:rsidRDefault="00AA6E39" w:rsidP="00AA6E39">
      <w:pPr>
        <w:spacing w:after="0"/>
        <w:ind w:left="-5"/>
      </w:pPr>
      <w:r>
        <w:rPr>
          <w:color w:val="522E91"/>
          <w:sz w:val="26"/>
        </w:rPr>
        <w:t xml:space="preserve">3.3.12.2 </w:t>
      </w:r>
      <w:r>
        <w:rPr>
          <w:rFonts w:ascii="Calibri" w:eastAsia="Calibri" w:hAnsi="Calibri" w:cs="Calibri"/>
          <w:color w:val="522E91"/>
          <w:sz w:val="26"/>
        </w:rPr>
        <w:t>Biodegradability and disposal of polymers (A-level only)</w:t>
      </w:r>
    </w:p>
    <w:tbl>
      <w:tblPr>
        <w:tblStyle w:val="TableGrid0"/>
        <w:tblW w:w="9638" w:type="dxa"/>
        <w:tblInd w:w="0" w:type="dxa"/>
        <w:tblCellMar>
          <w:top w:w="108" w:type="dxa"/>
          <w:left w:w="60" w:type="dxa"/>
          <w:right w:w="115" w:type="dxa"/>
        </w:tblCellMar>
        <w:tblLook w:val="04A0" w:firstRow="1" w:lastRow="0" w:firstColumn="1" w:lastColumn="0" w:noHBand="0" w:noVBand="1"/>
      </w:tblPr>
      <w:tblGrid>
        <w:gridCol w:w="5783"/>
        <w:gridCol w:w="3855"/>
      </w:tblGrid>
      <w:tr w:rsidR="00AA6E39" w14:paraId="1FA92FB5"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857881B"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10D209E" w14:textId="77777777" w:rsidR="00AA6E39" w:rsidRDefault="00AA6E39" w:rsidP="00EA65EE">
            <w:pPr>
              <w:spacing w:line="259" w:lineRule="auto"/>
            </w:pPr>
            <w:r>
              <w:rPr>
                <w:rFonts w:ascii="Arial" w:eastAsia="Arial" w:hAnsi="Arial" w:cs="Arial"/>
                <w:b/>
                <w:color w:val="FFFFFF"/>
              </w:rPr>
              <w:t>Opportunities for skills development</w:t>
            </w:r>
          </w:p>
        </w:tc>
      </w:tr>
    </w:tbl>
    <w:p w14:paraId="3375BD5C" w14:textId="77777777" w:rsidR="00BF3BA6" w:rsidRDefault="00BF3BA6">
      <w:r>
        <w:br w:type="page"/>
      </w:r>
    </w:p>
    <w:tbl>
      <w:tblPr>
        <w:tblStyle w:val="TableGrid0"/>
        <w:tblW w:w="9638" w:type="dxa"/>
        <w:tblInd w:w="0" w:type="dxa"/>
        <w:tblCellMar>
          <w:top w:w="108" w:type="dxa"/>
          <w:left w:w="60" w:type="dxa"/>
          <w:right w:w="115" w:type="dxa"/>
        </w:tblCellMar>
        <w:tblLook w:val="04A0" w:firstRow="1" w:lastRow="0" w:firstColumn="1" w:lastColumn="0" w:noHBand="0" w:noVBand="1"/>
      </w:tblPr>
      <w:tblGrid>
        <w:gridCol w:w="5783"/>
        <w:gridCol w:w="3855"/>
      </w:tblGrid>
      <w:tr w:rsidR="00AA6E39" w14:paraId="58BE58F1" w14:textId="77777777" w:rsidTr="00EA65EE">
        <w:trPr>
          <w:trHeight w:val="2916"/>
        </w:trPr>
        <w:tc>
          <w:tcPr>
            <w:tcW w:w="5783" w:type="dxa"/>
            <w:tcBorders>
              <w:top w:val="single" w:sz="8" w:space="0" w:color="000000"/>
              <w:left w:val="nil"/>
              <w:bottom w:val="nil"/>
              <w:right w:val="single" w:sz="8" w:space="0" w:color="000000"/>
            </w:tcBorders>
            <w:vAlign w:val="center"/>
          </w:tcPr>
          <w:p w14:paraId="3897F238" w14:textId="2E55FA72" w:rsidR="00AA6E39" w:rsidRDefault="00AA6E39" w:rsidP="00EA65EE">
            <w:pPr>
              <w:spacing w:after="123" w:line="259" w:lineRule="auto"/>
            </w:pPr>
            <w:proofErr w:type="spellStart"/>
            <w:r>
              <w:t>Polyalkenes</w:t>
            </w:r>
            <w:proofErr w:type="spellEnd"/>
            <w:r>
              <w:t xml:space="preserve"> are chemically inert and non-biodegradable.</w:t>
            </w:r>
          </w:p>
          <w:p w14:paraId="3834226A" w14:textId="77777777" w:rsidR="00AA6E39" w:rsidRDefault="00AA6E39" w:rsidP="00EA65EE">
            <w:pPr>
              <w:spacing w:after="132" w:line="250" w:lineRule="auto"/>
            </w:pPr>
            <w:r>
              <w:t>Polyesters and polyamides can be broken down by hydrolysis and are biodegradable.</w:t>
            </w:r>
          </w:p>
          <w:p w14:paraId="43190EB4" w14:textId="77777777" w:rsidR="00AA6E39" w:rsidRDefault="00AA6E39" w:rsidP="00EA65EE">
            <w:pPr>
              <w:spacing w:after="132" w:line="250" w:lineRule="auto"/>
            </w:pPr>
            <w:r>
              <w:t>The advantages and disadvantages of different methods of disposal of polymers, including recycling.</w:t>
            </w:r>
          </w:p>
          <w:p w14:paraId="3355F332" w14:textId="77777777" w:rsidR="00AA6E39" w:rsidRDefault="00AA6E39" w:rsidP="00EA65EE">
            <w:pPr>
              <w:spacing w:after="142" w:line="259" w:lineRule="auto"/>
            </w:pPr>
            <w:r>
              <w:rPr>
                <w:rFonts w:ascii="Arial" w:eastAsia="Arial" w:hAnsi="Arial" w:cs="Arial"/>
                <w:b/>
              </w:rPr>
              <w:t>Students should be able to:</w:t>
            </w:r>
          </w:p>
          <w:p w14:paraId="035F9CE9" w14:textId="77777777" w:rsidR="00AA6E39" w:rsidRDefault="00AA6E39" w:rsidP="00EA65EE">
            <w:pPr>
              <w:spacing w:line="259" w:lineRule="auto"/>
              <w:ind w:left="560" w:hanging="280"/>
            </w:pPr>
            <w:r>
              <w:t>•</w:t>
            </w:r>
            <w:r>
              <w:tab/>
              <w:t xml:space="preserve">explain why polyesters and polyamides can be hydrolysed but </w:t>
            </w:r>
            <w:proofErr w:type="spellStart"/>
            <w:r>
              <w:t>polyalkenes</w:t>
            </w:r>
            <w:proofErr w:type="spellEnd"/>
            <w:r>
              <w:t xml:space="preserve"> cannot.</w:t>
            </w:r>
          </w:p>
        </w:tc>
        <w:tc>
          <w:tcPr>
            <w:tcW w:w="3855" w:type="dxa"/>
            <w:tcBorders>
              <w:top w:val="single" w:sz="8" w:space="0" w:color="000000"/>
              <w:left w:val="single" w:sz="8" w:space="0" w:color="000000"/>
              <w:bottom w:val="nil"/>
              <w:right w:val="nil"/>
            </w:tcBorders>
          </w:tcPr>
          <w:p w14:paraId="06133EA9" w14:textId="77777777" w:rsidR="00AA6E39" w:rsidRDefault="00AA6E39" w:rsidP="00EA65EE">
            <w:pPr>
              <w:spacing w:after="123" w:line="259" w:lineRule="auto"/>
            </w:pPr>
            <w:r>
              <w:rPr>
                <w:rFonts w:ascii="Arial" w:eastAsia="Arial" w:hAnsi="Arial" w:cs="Arial"/>
                <w:b/>
              </w:rPr>
              <w:t>Research opportunity</w:t>
            </w:r>
          </w:p>
          <w:p w14:paraId="2B578CB9" w14:textId="77777777" w:rsidR="00AA6E39" w:rsidRDefault="00AA6E39" w:rsidP="00EA65EE">
            <w:pPr>
              <w:spacing w:line="259" w:lineRule="auto"/>
            </w:pPr>
            <w:r>
              <w:t>Students could research problems associated with the disposal of different polymers.</w:t>
            </w:r>
          </w:p>
        </w:tc>
      </w:tr>
    </w:tbl>
    <w:p w14:paraId="3B27C398" w14:textId="77777777" w:rsidR="00BF3BA6" w:rsidRDefault="00BF3BA6" w:rsidP="00AA6E39">
      <w:pPr>
        <w:pStyle w:val="Heading2"/>
        <w:ind w:left="-5"/>
        <w:rPr>
          <w:rFonts w:ascii="Arial" w:eastAsia="Arial" w:hAnsi="Arial" w:cs="Arial"/>
        </w:rPr>
      </w:pPr>
    </w:p>
    <w:p w14:paraId="1966F72F" w14:textId="7F877F52" w:rsidR="00AA6E39" w:rsidRDefault="00AA6E39" w:rsidP="00C85646">
      <w:pPr>
        <w:pStyle w:val="Heading2"/>
      </w:pPr>
      <w:bookmarkStart w:id="166" w:name="_Toc166702062"/>
      <w:bookmarkStart w:id="167" w:name="_Toc166702439"/>
      <w:bookmarkStart w:id="168" w:name="_Toc166748842"/>
      <w:bookmarkStart w:id="169" w:name="_Toc167176256"/>
      <w:r>
        <w:rPr>
          <w:rFonts w:ascii="Arial" w:eastAsia="Arial" w:hAnsi="Arial" w:cs="Arial"/>
        </w:rPr>
        <w:t xml:space="preserve">3.3.13 </w:t>
      </w:r>
      <w:r>
        <w:t>Amino acids, proteins and DNA (A-level only)</w:t>
      </w:r>
      <w:bookmarkEnd w:id="166"/>
      <w:bookmarkEnd w:id="167"/>
      <w:bookmarkEnd w:id="168"/>
      <w:bookmarkEnd w:id="169"/>
    </w:p>
    <w:p w14:paraId="1E25938D" w14:textId="77777777" w:rsidR="00AA6E39" w:rsidRDefault="00AA6E39" w:rsidP="00AA6E39">
      <w:pPr>
        <w:ind w:left="-5" w:right="12"/>
      </w:pPr>
      <w:r>
        <w:t>Amino acids, proteins and DNA are the molecules of life. In this section, the structure and bonding in these molecules and the way they interact is studied. Drug action is also considered.</w:t>
      </w:r>
    </w:p>
    <w:p w14:paraId="229A5B05" w14:textId="77777777" w:rsidR="00AA6E39" w:rsidRDefault="00AA6E39" w:rsidP="00AA6E39">
      <w:pPr>
        <w:spacing w:after="0"/>
        <w:ind w:left="-5"/>
      </w:pPr>
      <w:r>
        <w:rPr>
          <w:color w:val="522E91"/>
          <w:sz w:val="26"/>
        </w:rPr>
        <w:t xml:space="preserve">3.3.13.1 </w:t>
      </w:r>
      <w:r>
        <w:rPr>
          <w:rFonts w:ascii="Calibri" w:eastAsia="Calibri" w:hAnsi="Calibri" w:cs="Calibri"/>
          <w:color w:val="522E91"/>
          <w:sz w:val="26"/>
        </w:rPr>
        <w:t>Amino acids (A-level only)</w:t>
      </w:r>
    </w:p>
    <w:tbl>
      <w:tblPr>
        <w:tblStyle w:val="TableGrid0"/>
        <w:tblW w:w="9638" w:type="dxa"/>
        <w:tblInd w:w="0" w:type="dxa"/>
        <w:tblCellMar>
          <w:top w:w="167" w:type="dxa"/>
          <w:left w:w="60" w:type="dxa"/>
          <w:right w:w="75" w:type="dxa"/>
        </w:tblCellMar>
        <w:tblLook w:val="04A0" w:firstRow="1" w:lastRow="0" w:firstColumn="1" w:lastColumn="0" w:noHBand="0" w:noVBand="1"/>
      </w:tblPr>
      <w:tblGrid>
        <w:gridCol w:w="5783"/>
        <w:gridCol w:w="3855"/>
      </w:tblGrid>
      <w:tr w:rsidR="00AA6E39" w14:paraId="7CF832D9"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16A29DA5"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78679B6"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7D21FEFA" w14:textId="77777777" w:rsidTr="00EA65EE">
        <w:trPr>
          <w:trHeight w:val="2418"/>
        </w:trPr>
        <w:tc>
          <w:tcPr>
            <w:tcW w:w="5783" w:type="dxa"/>
            <w:tcBorders>
              <w:top w:val="single" w:sz="8" w:space="0" w:color="000000"/>
              <w:left w:val="nil"/>
              <w:bottom w:val="nil"/>
              <w:right w:val="single" w:sz="8" w:space="0" w:color="000000"/>
            </w:tcBorders>
            <w:vAlign w:val="center"/>
          </w:tcPr>
          <w:p w14:paraId="58C3B939" w14:textId="77777777" w:rsidR="00AA6E39" w:rsidRDefault="00AA6E39" w:rsidP="00EA65EE">
            <w:pPr>
              <w:spacing w:after="132" w:line="250" w:lineRule="auto"/>
            </w:pPr>
            <w:r>
              <w:t>Amino acids have both acidic and basic properties, including the formation of zwitterions.</w:t>
            </w:r>
          </w:p>
          <w:p w14:paraId="67A5AC6D" w14:textId="77777777" w:rsidR="00AA6E39" w:rsidRDefault="00AA6E39" w:rsidP="00EA65EE">
            <w:pPr>
              <w:spacing w:after="151" w:line="250" w:lineRule="auto"/>
            </w:pPr>
            <w:r>
              <w:rPr>
                <w:rFonts w:ascii="Arial" w:eastAsia="Arial" w:hAnsi="Arial" w:cs="Arial"/>
                <w:b/>
              </w:rPr>
              <w:t>Students should be able to</w:t>
            </w:r>
            <w:r>
              <w:t xml:space="preserve"> draw the structures of amino acids as zwitterions and the ions formed from amino acids:</w:t>
            </w:r>
          </w:p>
          <w:p w14:paraId="59D4C0F1" w14:textId="77777777" w:rsidR="00AA6E39" w:rsidRDefault="00AA6E39" w:rsidP="0034387E">
            <w:pPr>
              <w:numPr>
                <w:ilvl w:val="0"/>
                <w:numId w:val="76"/>
              </w:numPr>
              <w:spacing w:after="47" w:line="259" w:lineRule="auto"/>
              <w:ind w:hanging="280"/>
            </w:pPr>
            <w:r>
              <w:t>in acid solution</w:t>
            </w:r>
          </w:p>
          <w:p w14:paraId="51FAB43E" w14:textId="77777777" w:rsidR="00AA6E39" w:rsidRDefault="00AA6E39" w:rsidP="0034387E">
            <w:pPr>
              <w:numPr>
                <w:ilvl w:val="0"/>
                <w:numId w:val="76"/>
              </w:numPr>
              <w:spacing w:line="259" w:lineRule="auto"/>
              <w:ind w:hanging="280"/>
            </w:pPr>
            <w:r>
              <w:t>in alkaline solution.</w:t>
            </w:r>
          </w:p>
        </w:tc>
        <w:tc>
          <w:tcPr>
            <w:tcW w:w="3855" w:type="dxa"/>
            <w:tcBorders>
              <w:top w:val="single" w:sz="8" w:space="0" w:color="000000"/>
              <w:left w:val="single" w:sz="8" w:space="0" w:color="000000"/>
              <w:bottom w:val="nil"/>
              <w:right w:val="nil"/>
            </w:tcBorders>
          </w:tcPr>
          <w:p w14:paraId="19E18E6F" w14:textId="77777777" w:rsidR="00AA6E39" w:rsidRDefault="00AA6E39" w:rsidP="00EA65EE">
            <w:pPr>
              <w:spacing w:after="160" w:line="259" w:lineRule="auto"/>
            </w:pPr>
          </w:p>
        </w:tc>
      </w:tr>
    </w:tbl>
    <w:p w14:paraId="55FD1361" w14:textId="77777777" w:rsidR="00C85646" w:rsidRDefault="00C85646" w:rsidP="00AA6E39">
      <w:pPr>
        <w:spacing w:after="0"/>
        <w:ind w:left="-5"/>
        <w:rPr>
          <w:color w:val="522E91"/>
          <w:sz w:val="26"/>
        </w:rPr>
      </w:pPr>
    </w:p>
    <w:p w14:paraId="0D194B50" w14:textId="77777777" w:rsidR="00C85646" w:rsidRDefault="00C85646">
      <w:pPr>
        <w:rPr>
          <w:color w:val="522E91"/>
          <w:sz w:val="26"/>
        </w:rPr>
      </w:pPr>
      <w:r>
        <w:rPr>
          <w:color w:val="522E91"/>
          <w:sz w:val="26"/>
        </w:rPr>
        <w:br w:type="page"/>
      </w:r>
    </w:p>
    <w:p w14:paraId="1C3FC80A" w14:textId="68DD4E7F" w:rsidR="00AA6E39" w:rsidRDefault="00AA6E39" w:rsidP="00AA6E39">
      <w:pPr>
        <w:spacing w:after="0"/>
        <w:ind w:left="-5"/>
      </w:pPr>
      <w:r>
        <w:rPr>
          <w:color w:val="522E91"/>
          <w:sz w:val="26"/>
        </w:rPr>
        <w:t xml:space="preserve">3.3.13.2 </w:t>
      </w:r>
      <w:r>
        <w:rPr>
          <w:rFonts w:ascii="Calibri" w:eastAsia="Calibri" w:hAnsi="Calibri" w:cs="Calibri"/>
          <w:color w:val="522E91"/>
          <w:sz w:val="26"/>
        </w:rPr>
        <w:t>Proteins (A-level only)</w:t>
      </w:r>
    </w:p>
    <w:tbl>
      <w:tblPr>
        <w:tblStyle w:val="TableGrid0"/>
        <w:tblW w:w="9638" w:type="dxa"/>
        <w:tblInd w:w="0" w:type="dxa"/>
        <w:tblCellMar>
          <w:top w:w="167" w:type="dxa"/>
          <w:left w:w="60" w:type="dxa"/>
          <w:right w:w="130" w:type="dxa"/>
        </w:tblCellMar>
        <w:tblLook w:val="04A0" w:firstRow="1" w:lastRow="0" w:firstColumn="1" w:lastColumn="0" w:noHBand="0" w:noVBand="1"/>
      </w:tblPr>
      <w:tblGrid>
        <w:gridCol w:w="5783"/>
        <w:gridCol w:w="3855"/>
      </w:tblGrid>
      <w:tr w:rsidR="00AA6E39" w14:paraId="04697E4F"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55E9EDFD"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A5BF242"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FCF4084" w14:textId="77777777" w:rsidTr="00EA65EE">
        <w:trPr>
          <w:trHeight w:val="7393"/>
        </w:trPr>
        <w:tc>
          <w:tcPr>
            <w:tcW w:w="5783" w:type="dxa"/>
            <w:tcBorders>
              <w:top w:val="single" w:sz="8" w:space="0" w:color="000000"/>
              <w:left w:val="nil"/>
              <w:bottom w:val="nil"/>
              <w:right w:val="single" w:sz="8" w:space="0" w:color="000000"/>
            </w:tcBorders>
            <w:vAlign w:val="center"/>
          </w:tcPr>
          <w:p w14:paraId="5E1F563E" w14:textId="77777777" w:rsidR="00AA6E39" w:rsidRDefault="00AA6E39" w:rsidP="00EA65EE">
            <w:pPr>
              <w:spacing w:after="132" w:line="250" w:lineRule="auto"/>
              <w:jc w:val="both"/>
            </w:pPr>
            <w:r>
              <w:t>Proteins are sequences of amino acids joined by peptide links.</w:t>
            </w:r>
          </w:p>
          <w:p w14:paraId="733C758B" w14:textId="77777777" w:rsidR="00AA6E39" w:rsidRDefault="00AA6E39" w:rsidP="00EA65EE">
            <w:pPr>
              <w:spacing w:after="132" w:line="250" w:lineRule="auto"/>
            </w:pPr>
            <w:r>
              <w:t xml:space="preserve">The importance of hydrogen bonding and </w:t>
            </w:r>
            <w:proofErr w:type="spellStart"/>
            <w:r>
              <w:t>sulfur</w:t>
            </w:r>
            <w:proofErr w:type="spellEnd"/>
            <w:r>
              <w:t>–</w:t>
            </w:r>
            <w:proofErr w:type="spellStart"/>
            <w:r>
              <w:t>sulfur</w:t>
            </w:r>
            <w:proofErr w:type="spellEnd"/>
            <w:r>
              <w:t xml:space="preserve"> bonds in proteins.</w:t>
            </w:r>
          </w:p>
          <w:p w14:paraId="71763A59" w14:textId="77777777" w:rsidR="00AA6E39" w:rsidRDefault="00AA6E39" w:rsidP="00EA65EE">
            <w:pPr>
              <w:spacing w:after="132" w:line="250" w:lineRule="auto"/>
            </w:pPr>
            <w:r>
              <w:t>The primary, secondary (α-helix and β–pleated sheets) and tertiary structure of proteins.</w:t>
            </w:r>
          </w:p>
          <w:p w14:paraId="5FA9550D" w14:textId="77777777" w:rsidR="00AA6E39" w:rsidRDefault="00AA6E39" w:rsidP="00EA65EE">
            <w:pPr>
              <w:spacing w:after="132" w:line="250" w:lineRule="auto"/>
            </w:pPr>
            <w:r>
              <w:t>Hydrolysis of the peptide link produces the constituent amino acids.</w:t>
            </w:r>
          </w:p>
          <w:p w14:paraId="7E30C323" w14:textId="77777777" w:rsidR="00AA6E39" w:rsidRDefault="00AA6E39" w:rsidP="00EA65EE">
            <w:pPr>
              <w:spacing w:after="132" w:line="250" w:lineRule="auto"/>
            </w:pPr>
            <w:r>
              <w:t>Amino acids can be separated and identified by thin-layer chromatography.</w:t>
            </w:r>
          </w:p>
          <w:p w14:paraId="2FBB19BD" w14:textId="77777777" w:rsidR="00AA6E39" w:rsidRDefault="00AA6E39" w:rsidP="00EA65EE">
            <w:pPr>
              <w:spacing w:after="141" w:line="258" w:lineRule="auto"/>
            </w:pPr>
            <w:r>
              <w:t>Amino acids can be located on a chromatogram using developing agents such as ninhydrin or ultraviolet light and identified by their R</w:t>
            </w:r>
            <w:r>
              <w:rPr>
                <w:vertAlign w:val="subscript"/>
              </w:rPr>
              <w:t>f</w:t>
            </w:r>
            <w:r>
              <w:t xml:space="preserve"> values.</w:t>
            </w:r>
          </w:p>
          <w:p w14:paraId="37D74399" w14:textId="77777777" w:rsidR="00AA6E39" w:rsidRDefault="00AA6E39" w:rsidP="00EA65EE">
            <w:pPr>
              <w:spacing w:after="142" w:line="259" w:lineRule="auto"/>
            </w:pPr>
            <w:r>
              <w:rPr>
                <w:rFonts w:ascii="Arial" w:eastAsia="Arial" w:hAnsi="Arial" w:cs="Arial"/>
                <w:b/>
              </w:rPr>
              <w:t>Students should be able to:</w:t>
            </w:r>
          </w:p>
          <w:p w14:paraId="5849198D" w14:textId="77777777" w:rsidR="00AA6E39" w:rsidRDefault="00AA6E39" w:rsidP="0034387E">
            <w:pPr>
              <w:numPr>
                <w:ilvl w:val="0"/>
                <w:numId w:val="77"/>
              </w:numPr>
              <w:spacing w:after="43" w:line="257" w:lineRule="auto"/>
              <w:ind w:hanging="280"/>
            </w:pPr>
            <w:r>
              <w:t>draw the structure of a peptide formed from up to three amino acids</w:t>
            </w:r>
          </w:p>
          <w:p w14:paraId="07660F51" w14:textId="77777777" w:rsidR="00AA6E39" w:rsidRDefault="00AA6E39" w:rsidP="0034387E">
            <w:pPr>
              <w:numPr>
                <w:ilvl w:val="0"/>
                <w:numId w:val="77"/>
              </w:numPr>
              <w:spacing w:after="43" w:line="257" w:lineRule="auto"/>
              <w:ind w:hanging="280"/>
            </w:pPr>
            <w:r>
              <w:t>draw the structure of the amino acids formed by hydrolysis of a peptide</w:t>
            </w:r>
          </w:p>
          <w:p w14:paraId="716648C6" w14:textId="77777777" w:rsidR="00AA6E39" w:rsidRDefault="00AA6E39" w:rsidP="0034387E">
            <w:pPr>
              <w:numPr>
                <w:ilvl w:val="0"/>
                <w:numId w:val="77"/>
              </w:numPr>
              <w:spacing w:after="43" w:line="257" w:lineRule="auto"/>
              <w:ind w:hanging="280"/>
            </w:pPr>
            <w:r>
              <w:t>identify primary, secondary and tertiary structures in diagrams</w:t>
            </w:r>
          </w:p>
          <w:p w14:paraId="7C02D687" w14:textId="77777777" w:rsidR="00AA6E39" w:rsidRDefault="00AA6E39" w:rsidP="0034387E">
            <w:pPr>
              <w:numPr>
                <w:ilvl w:val="0"/>
                <w:numId w:val="77"/>
              </w:numPr>
              <w:spacing w:after="52" w:line="257" w:lineRule="auto"/>
              <w:ind w:hanging="280"/>
            </w:pPr>
            <w:r>
              <w:t>explain how these structures are maintained by hydrogen bonding and S–S bonds</w:t>
            </w:r>
          </w:p>
          <w:p w14:paraId="13ECE9F7" w14:textId="77777777" w:rsidR="00AA6E39" w:rsidRDefault="00AA6E39" w:rsidP="0034387E">
            <w:pPr>
              <w:numPr>
                <w:ilvl w:val="0"/>
                <w:numId w:val="77"/>
              </w:numPr>
              <w:spacing w:line="259" w:lineRule="auto"/>
              <w:ind w:hanging="280"/>
            </w:pPr>
            <w:r>
              <w:t>calculate R</w:t>
            </w:r>
            <w:r>
              <w:rPr>
                <w:vertAlign w:val="subscript"/>
              </w:rPr>
              <w:t>f</w:t>
            </w:r>
            <w:r>
              <w:t xml:space="preserve"> values from a chromatogram.</w:t>
            </w:r>
          </w:p>
        </w:tc>
        <w:tc>
          <w:tcPr>
            <w:tcW w:w="3855" w:type="dxa"/>
            <w:tcBorders>
              <w:top w:val="single" w:sz="8" w:space="0" w:color="000000"/>
              <w:left w:val="single" w:sz="8" w:space="0" w:color="000000"/>
              <w:bottom w:val="nil"/>
              <w:right w:val="nil"/>
            </w:tcBorders>
          </w:tcPr>
          <w:p w14:paraId="02D85205" w14:textId="77777777" w:rsidR="00AA6E39" w:rsidRDefault="00AA6E39" w:rsidP="00EA65EE">
            <w:pPr>
              <w:spacing w:after="160" w:line="259" w:lineRule="auto"/>
            </w:pPr>
          </w:p>
        </w:tc>
      </w:tr>
    </w:tbl>
    <w:p w14:paraId="4CB536C5" w14:textId="77777777" w:rsidR="00BF3BA6" w:rsidRDefault="00BF3BA6" w:rsidP="00AA6E39">
      <w:pPr>
        <w:spacing w:after="0"/>
        <w:ind w:left="-5"/>
        <w:rPr>
          <w:color w:val="522E91"/>
          <w:sz w:val="26"/>
        </w:rPr>
      </w:pPr>
    </w:p>
    <w:p w14:paraId="0CEAD25D" w14:textId="5F02F90F" w:rsidR="00AA6E39" w:rsidRDefault="00AA6E39" w:rsidP="00AA6E39">
      <w:pPr>
        <w:spacing w:after="0"/>
        <w:ind w:left="-5"/>
      </w:pPr>
      <w:r>
        <w:rPr>
          <w:color w:val="522E91"/>
          <w:sz w:val="26"/>
        </w:rPr>
        <w:t xml:space="preserve">3.3.13.3 </w:t>
      </w:r>
      <w:r>
        <w:rPr>
          <w:rFonts w:ascii="Calibri" w:eastAsia="Calibri" w:hAnsi="Calibri" w:cs="Calibri"/>
          <w:color w:val="522E91"/>
          <w:sz w:val="26"/>
        </w:rPr>
        <w:t>Enzymes (A-level only)</w:t>
      </w:r>
    </w:p>
    <w:tbl>
      <w:tblPr>
        <w:tblStyle w:val="TableGrid0"/>
        <w:tblW w:w="9638" w:type="dxa"/>
        <w:tblInd w:w="0" w:type="dxa"/>
        <w:tblCellMar>
          <w:top w:w="167" w:type="dxa"/>
          <w:left w:w="60" w:type="dxa"/>
          <w:right w:w="110" w:type="dxa"/>
        </w:tblCellMar>
        <w:tblLook w:val="04A0" w:firstRow="1" w:lastRow="0" w:firstColumn="1" w:lastColumn="0" w:noHBand="0" w:noVBand="1"/>
      </w:tblPr>
      <w:tblGrid>
        <w:gridCol w:w="5783"/>
        <w:gridCol w:w="3855"/>
      </w:tblGrid>
      <w:tr w:rsidR="00AA6E39" w14:paraId="4C83AF3A"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2794EC10"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1730F715"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1A12347" w14:textId="77777777" w:rsidTr="00EA65EE">
        <w:trPr>
          <w:trHeight w:val="3841"/>
        </w:trPr>
        <w:tc>
          <w:tcPr>
            <w:tcW w:w="5783" w:type="dxa"/>
            <w:tcBorders>
              <w:top w:val="single" w:sz="8" w:space="0" w:color="000000"/>
              <w:left w:val="nil"/>
              <w:bottom w:val="nil"/>
              <w:right w:val="single" w:sz="8" w:space="0" w:color="000000"/>
            </w:tcBorders>
            <w:vAlign w:val="center"/>
          </w:tcPr>
          <w:p w14:paraId="72E632A9" w14:textId="77777777" w:rsidR="00AA6E39" w:rsidRDefault="00AA6E39" w:rsidP="00EA65EE">
            <w:pPr>
              <w:spacing w:after="123" w:line="259" w:lineRule="auto"/>
            </w:pPr>
            <w:r>
              <w:t>Enzymes are proteins.</w:t>
            </w:r>
          </w:p>
          <w:p w14:paraId="0432817F" w14:textId="77777777" w:rsidR="00AA6E39" w:rsidRDefault="00AA6E39" w:rsidP="00EA65EE">
            <w:pPr>
              <w:spacing w:after="132" w:line="250" w:lineRule="auto"/>
            </w:pPr>
            <w:r>
              <w:t>The action of enzymes as catalysts, including the concept of a stereospecific active site that binds to a substrate molecule.</w:t>
            </w:r>
          </w:p>
          <w:p w14:paraId="209EA19B" w14:textId="77777777" w:rsidR="00AA6E39" w:rsidRDefault="00AA6E39" w:rsidP="00EA65EE">
            <w:pPr>
              <w:spacing w:after="132" w:line="250" w:lineRule="auto"/>
            </w:pPr>
            <w:r>
              <w:t>The principle of a drug acting as an enzyme inhibitor by blocking the active site.</w:t>
            </w:r>
          </w:p>
          <w:p w14:paraId="00AA8131" w14:textId="77777777" w:rsidR="00AA6E39" w:rsidRDefault="00AA6E39" w:rsidP="00EA65EE">
            <w:pPr>
              <w:spacing w:after="123" w:line="259" w:lineRule="auto"/>
            </w:pPr>
            <w:r>
              <w:t>Computers can be used to help design such drugs.</w:t>
            </w:r>
          </w:p>
          <w:p w14:paraId="282AEC06" w14:textId="77777777" w:rsidR="00AA6E39" w:rsidRDefault="00AA6E39" w:rsidP="00EA65EE">
            <w:pPr>
              <w:spacing w:after="142" w:line="259" w:lineRule="auto"/>
            </w:pPr>
            <w:r>
              <w:rPr>
                <w:rFonts w:ascii="Arial" w:eastAsia="Arial" w:hAnsi="Arial" w:cs="Arial"/>
                <w:b/>
              </w:rPr>
              <w:t>Students should be able to:</w:t>
            </w:r>
          </w:p>
          <w:p w14:paraId="11AD7701" w14:textId="77777777" w:rsidR="00AA6E39" w:rsidRDefault="00AA6E39" w:rsidP="00EA65EE">
            <w:pPr>
              <w:spacing w:line="259" w:lineRule="auto"/>
              <w:ind w:left="560" w:hanging="280"/>
            </w:pPr>
            <w:r>
              <w:t>•</w:t>
            </w:r>
            <w:r>
              <w:tab/>
              <w:t>explain why a stereospecific active site can only bond to one enantiomeric form of a substrate or drug.</w:t>
            </w:r>
          </w:p>
        </w:tc>
        <w:tc>
          <w:tcPr>
            <w:tcW w:w="3855" w:type="dxa"/>
            <w:tcBorders>
              <w:top w:val="single" w:sz="8" w:space="0" w:color="000000"/>
              <w:left w:val="single" w:sz="8" w:space="0" w:color="000000"/>
              <w:bottom w:val="nil"/>
              <w:right w:val="nil"/>
            </w:tcBorders>
          </w:tcPr>
          <w:p w14:paraId="46BB11A8" w14:textId="77777777" w:rsidR="00AA6E39" w:rsidRDefault="00AA6E39" w:rsidP="00EA65EE">
            <w:pPr>
              <w:spacing w:after="160" w:line="259" w:lineRule="auto"/>
            </w:pPr>
          </w:p>
        </w:tc>
      </w:tr>
    </w:tbl>
    <w:p w14:paraId="0571C9F5" w14:textId="77777777" w:rsidR="00C85646" w:rsidRDefault="00C85646" w:rsidP="00AA6E39">
      <w:pPr>
        <w:spacing w:after="0"/>
        <w:ind w:left="-5"/>
        <w:rPr>
          <w:color w:val="522E91"/>
          <w:sz w:val="26"/>
        </w:rPr>
      </w:pPr>
    </w:p>
    <w:p w14:paraId="6DD3104A" w14:textId="1E6AE221" w:rsidR="00AA6E39" w:rsidRDefault="00AA6E39" w:rsidP="00AA6E39">
      <w:pPr>
        <w:spacing w:after="0"/>
        <w:ind w:left="-5"/>
      </w:pPr>
      <w:r>
        <w:rPr>
          <w:color w:val="522E91"/>
          <w:sz w:val="26"/>
        </w:rPr>
        <w:t xml:space="preserve">3.3.13.4 </w:t>
      </w:r>
      <w:r>
        <w:rPr>
          <w:rFonts w:ascii="Calibri" w:eastAsia="Calibri" w:hAnsi="Calibri" w:cs="Calibri"/>
          <w:color w:val="522E91"/>
          <w:sz w:val="26"/>
        </w:rPr>
        <w:t>DNA (A-level only)</w:t>
      </w:r>
    </w:p>
    <w:tbl>
      <w:tblPr>
        <w:tblStyle w:val="TableGrid0"/>
        <w:tblW w:w="9638" w:type="dxa"/>
        <w:tblInd w:w="0" w:type="dxa"/>
        <w:tblCellMar>
          <w:top w:w="167" w:type="dxa"/>
          <w:left w:w="60" w:type="dxa"/>
          <w:right w:w="73" w:type="dxa"/>
        </w:tblCellMar>
        <w:tblLook w:val="04A0" w:firstRow="1" w:lastRow="0" w:firstColumn="1" w:lastColumn="0" w:noHBand="0" w:noVBand="1"/>
      </w:tblPr>
      <w:tblGrid>
        <w:gridCol w:w="5783"/>
        <w:gridCol w:w="3855"/>
      </w:tblGrid>
      <w:tr w:rsidR="00AA6E39" w14:paraId="3660C04B"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5524DB3F"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01FBDD2D"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4B3D41C8" w14:textId="77777777" w:rsidTr="00EA65EE">
        <w:trPr>
          <w:trHeight w:val="5689"/>
        </w:trPr>
        <w:tc>
          <w:tcPr>
            <w:tcW w:w="5783" w:type="dxa"/>
            <w:tcBorders>
              <w:top w:val="single" w:sz="8" w:space="0" w:color="000000"/>
              <w:left w:val="nil"/>
              <w:bottom w:val="nil"/>
              <w:right w:val="single" w:sz="8" w:space="0" w:color="000000"/>
            </w:tcBorders>
            <w:vAlign w:val="center"/>
          </w:tcPr>
          <w:p w14:paraId="38BDD8E3" w14:textId="77777777" w:rsidR="00AA6E39" w:rsidRDefault="00AA6E39" w:rsidP="00EA65EE">
            <w:pPr>
              <w:spacing w:after="132" w:line="250" w:lineRule="auto"/>
            </w:pPr>
            <w:r>
              <w:t>The structures of the phosphate ion, 2-deoxyribose (a pentose sugar) and the four bases adenine, cytosine, guanine and thymine are given in the Chemistry Data Booklet.</w:t>
            </w:r>
          </w:p>
          <w:p w14:paraId="66364C90" w14:textId="77777777" w:rsidR="00AA6E39" w:rsidRDefault="00AA6E39" w:rsidP="00EA65EE">
            <w:pPr>
              <w:spacing w:after="132" w:line="250" w:lineRule="auto"/>
            </w:pPr>
            <w:r>
              <w:t>A nucleotide is made up from a phosphate ion bonded to 2-deoxyribose which is in turn bonded to one of the four bases adenine, cytosine, guanine and thymine.</w:t>
            </w:r>
          </w:p>
          <w:p w14:paraId="4C2410D2" w14:textId="77777777" w:rsidR="00AA6E39" w:rsidRDefault="00AA6E39" w:rsidP="00EA65EE">
            <w:pPr>
              <w:spacing w:after="132" w:line="250" w:lineRule="auto"/>
            </w:pPr>
            <w:r>
              <w:t xml:space="preserve">A single strand of DNA (deoxyribonucleic acid) is a polymer of nucleotides linked by covalent bonds between the phosphate group of one nucleotide and the 2deoxyribose of another nucleotide. This results in a </w:t>
            </w:r>
            <w:proofErr w:type="spellStart"/>
            <w:r>
              <w:t>sugarphosphate</w:t>
            </w:r>
            <w:proofErr w:type="spellEnd"/>
            <w:r>
              <w:t>-sugar-phosphate polymer chain with bases attached to the sugars in the chain.</w:t>
            </w:r>
          </w:p>
          <w:p w14:paraId="1EA62055" w14:textId="77777777" w:rsidR="00AA6E39" w:rsidRDefault="00AA6E39" w:rsidP="00EA65EE">
            <w:pPr>
              <w:spacing w:after="132" w:line="250" w:lineRule="auto"/>
              <w:ind w:right="37"/>
            </w:pPr>
            <w:r>
              <w:t>DNA exists as two complementary strands arranged in the form of a double helix.</w:t>
            </w:r>
          </w:p>
          <w:p w14:paraId="663320C3" w14:textId="77777777" w:rsidR="00AA6E39" w:rsidRDefault="00AA6E39" w:rsidP="00EA65EE">
            <w:pPr>
              <w:spacing w:after="142" w:line="259" w:lineRule="auto"/>
            </w:pPr>
            <w:r>
              <w:rPr>
                <w:rFonts w:ascii="Arial" w:eastAsia="Arial" w:hAnsi="Arial" w:cs="Arial"/>
                <w:b/>
              </w:rPr>
              <w:t>Students should be able to:</w:t>
            </w:r>
          </w:p>
          <w:p w14:paraId="527CC868" w14:textId="77777777" w:rsidR="00AA6E39" w:rsidRDefault="00AA6E39" w:rsidP="00EA65EE">
            <w:pPr>
              <w:spacing w:line="259" w:lineRule="auto"/>
              <w:ind w:left="17"/>
              <w:jc w:val="center"/>
            </w:pPr>
            <w:r>
              <w:t>•</w:t>
            </w:r>
            <w:r>
              <w:tab/>
              <w:t>explain how hydrogen bonding between base pairs leads to the two complementary strands of DNA.</w:t>
            </w:r>
          </w:p>
        </w:tc>
        <w:tc>
          <w:tcPr>
            <w:tcW w:w="3855" w:type="dxa"/>
            <w:tcBorders>
              <w:top w:val="single" w:sz="8" w:space="0" w:color="000000"/>
              <w:left w:val="single" w:sz="8" w:space="0" w:color="000000"/>
              <w:bottom w:val="nil"/>
              <w:right w:val="nil"/>
            </w:tcBorders>
          </w:tcPr>
          <w:p w14:paraId="18212962" w14:textId="77777777" w:rsidR="00AA6E39" w:rsidRDefault="00AA6E39" w:rsidP="00EA65EE">
            <w:pPr>
              <w:spacing w:after="160" w:line="259" w:lineRule="auto"/>
            </w:pPr>
          </w:p>
        </w:tc>
      </w:tr>
    </w:tbl>
    <w:p w14:paraId="0556BE72" w14:textId="77777777" w:rsidR="00BF3BA6" w:rsidRDefault="00BF3BA6" w:rsidP="00AA6E39">
      <w:pPr>
        <w:spacing w:after="0"/>
        <w:ind w:left="-5"/>
        <w:rPr>
          <w:color w:val="522E91"/>
          <w:sz w:val="26"/>
        </w:rPr>
      </w:pPr>
    </w:p>
    <w:p w14:paraId="60D7D28E" w14:textId="77777777" w:rsidR="00BF3BA6" w:rsidRDefault="00BF3BA6">
      <w:pPr>
        <w:rPr>
          <w:color w:val="522E91"/>
          <w:sz w:val="26"/>
        </w:rPr>
      </w:pPr>
      <w:r>
        <w:rPr>
          <w:color w:val="522E91"/>
          <w:sz w:val="26"/>
        </w:rPr>
        <w:br w:type="page"/>
      </w:r>
    </w:p>
    <w:p w14:paraId="081183CE" w14:textId="6BD4E165" w:rsidR="00AA6E39" w:rsidRDefault="00AA6E39" w:rsidP="00AA6E39">
      <w:pPr>
        <w:spacing w:after="0"/>
        <w:ind w:left="-5"/>
      </w:pPr>
      <w:r>
        <w:rPr>
          <w:color w:val="522E91"/>
          <w:sz w:val="26"/>
        </w:rPr>
        <w:t xml:space="preserve">3.3.13.5 </w:t>
      </w:r>
      <w:r>
        <w:rPr>
          <w:rFonts w:ascii="Calibri" w:eastAsia="Calibri" w:hAnsi="Calibri" w:cs="Calibri"/>
          <w:color w:val="522E91"/>
          <w:sz w:val="26"/>
        </w:rPr>
        <w:t>Action of anticancer drugs (A-level only)</w:t>
      </w:r>
    </w:p>
    <w:tbl>
      <w:tblPr>
        <w:tblStyle w:val="TableGrid0"/>
        <w:tblW w:w="9638" w:type="dxa"/>
        <w:tblInd w:w="0" w:type="dxa"/>
        <w:tblCellMar>
          <w:top w:w="167" w:type="dxa"/>
          <w:left w:w="60" w:type="dxa"/>
          <w:right w:w="74" w:type="dxa"/>
        </w:tblCellMar>
        <w:tblLook w:val="04A0" w:firstRow="1" w:lastRow="0" w:firstColumn="1" w:lastColumn="0" w:noHBand="0" w:noVBand="1"/>
      </w:tblPr>
      <w:tblGrid>
        <w:gridCol w:w="5783"/>
        <w:gridCol w:w="3855"/>
      </w:tblGrid>
      <w:tr w:rsidR="00AA6E39" w14:paraId="75158807"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22FA29C3"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220F2F5"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69A000B" w14:textId="77777777" w:rsidTr="00EA65EE">
        <w:trPr>
          <w:trHeight w:val="3739"/>
        </w:trPr>
        <w:tc>
          <w:tcPr>
            <w:tcW w:w="5783" w:type="dxa"/>
            <w:tcBorders>
              <w:top w:val="single" w:sz="8" w:space="0" w:color="000000"/>
              <w:left w:val="nil"/>
              <w:bottom w:val="nil"/>
              <w:right w:val="single" w:sz="8" w:space="0" w:color="000000"/>
            </w:tcBorders>
            <w:vAlign w:val="center"/>
          </w:tcPr>
          <w:p w14:paraId="56106B74" w14:textId="77777777" w:rsidR="00AA6E39" w:rsidRDefault="00AA6E39" w:rsidP="00EA65EE">
            <w:pPr>
              <w:spacing w:after="123" w:line="259" w:lineRule="auto"/>
              <w:jc w:val="both"/>
            </w:pPr>
            <w:r>
              <w:t>The Pt(II) complex cisplatin is used as an anticancer drug.</w:t>
            </w:r>
          </w:p>
          <w:p w14:paraId="4EF7252B" w14:textId="77777777" w:rsidR="00AA6E39" w:rsidRDefault="00AA6E39" w:rsidP="00EA65EE">
            <w:pPr>
              <w:spacing w:after="132" w:line="250" w:lineRule="auto"/>
              <w:ind w:right="11"/>
            </w:pPr>
            <w:r>
              <w:t>Cisplatin prevents DNA replication in cancer cells by a ligand replacement reaction with DNA in which a bond is formed between platinum and a nitrogen atom on guanine.</w:t>
            </w:r>
          </w:p>
          <w:p w14:paraId="7A59CF44" w14:textId="77777777" w:rsidR="00AA6E39" w:rsidRDefault="00AA6E39" w:rsidP="00EA65EE">
            <w:pPr>
              <w:spacing w:after="132" w:line="250" w:lineRule="auto"/>
            </w:pPr>
            <w:r>
              <w:t>Appreciate that society needs to assess the balance between the benefits and the adverse effects of drugs, such as the anticancer drug cisplatin.</w:t>
            </w:r>
          </w:p>
          <w:p w14:paraId="62714C14" w14:textId="77777777" w:rsidR="00AA6E39" w:rsidRDefault="00AA6E39" w:rsidP="00EA65EE">
            <w:pPr>
              <w:spacing w:after="142" w:line="259" w:lineRule="auto"/>
            </w:pPr>
            <w:r>
              <w:rPr>
                <w:rFonts w:ascii="Arial" w:eastAsia="Arial" w:hAnsi="Arial" w:cs="Arial"/>
                <w:b/>
              </w:rPr>
              <w:t>Students should be able to:</w:t>
            </w:r>
          </w:p>
          <w:p w14:paraId="2F807628" w14:textId="77777777" w:rsidR="00AA6E39" w:rsidRDefault="00AA6E39" w:rsidP="0034387E">
            <w:pPr>
              <w:numPr>
                <w:ilvl w:val="0"/>
                <w:numId w:val="78"/>
              </w:numPr>
              <w:spacing w:after="47" w:line="259" w:lineRule="auto"/>
              <w:ind w:hanging="280"/>
            </w:pPr>
            <w:r>
              <w:t>explain why cisplatin prevents DNA replication</w:t>
            </w:r>
          </w:p>
          <w:p w14:paraId="6E419CAB" w14:textId="77777777" w:rsidR="00AA6E39" w:rsidRDefault="00AA6E39" w:rsidP="0034387E">
            <w:pPr>
              <w:numPr>
                <w:ilvl w:val="0"/>
                <w:numId w:val="78"/>
              </w:numPr>
              <w:spacing w:line="259" w:lineRule="auto"/>
              <w:ind w:hanging="280"/>
            </w:pPr>
            <w:r>
              <w:t>explain why such drugs can have adverse effects.</w:t>
            </w:r>
          </w:p>
        </w:tc>
        <w:tc>
          <w:tcPr>
            <w:tcW w:w="3855" w:type="dxa"/>
            <w:tcBorders>
              <w:top w:val="single" w:sz="8" w:space="0" w:color="000000"/>
              <w:left w:val="single" w:sz="8" w:space="0" w:color="000000"/>
              <w:bottom w:val="nil"/>
              <w:right w:val="nil"/>
            </w:tcBorders>
          </w:tcPr>
          <w:p w14:paraId="6624388A" w14:textId="77777777" w:rsidR="00AA6E39" w:rsidRDefault="00AA6E39" w:rsidP="00EA65EE">
            <w:pPr>
              <w:spacing w:after="160" w:line="259" w:lineRule="auto"/>
            </w:pPr>
          </w:p>
        </w:tc>
      </w:tr>
    </w:tbl>
    <w:p w14:paraId="2D006DC7" w14:textId="77777777" w:rsidR="00AA6E39" w:rsidRDefault="00AA6E39" w:rsidP="00AA6E39">
      <w:pPr>
        <w:pStyle w:val="Heading2"/>
        <w:ind w:left="-5"/>
      </w:pPr>
      <w:bookmarkStart w:id="170" w:name="_Toc166702063"/>
      <w:bookmarkStart w:id="171" w:name="_Toc166702440"/>
      <w:bookmarkStart w:id="172" w:name="_Toc166748843"/>
      <w:bookmarkStart w:id="173" w:name="_Toc167176257"/>
      <w:r>
        <w:rPr>
          <w:rFonts w:ascii="Arial" w:eastAsia="Arial" w:hAnsi="Arial" w:cs="Arial"/>
        </w:rPr>
        <w:t xml:space="preserve">3.3.14 </w:t>
      </w:r>
      <w:r>
        <w:t>Organic synthesis (A-level only)</w:t>
      </w:r>
      <w:bookmarkEnd w:id="170"/>
      <w:bookmarkEnd w:id="171"/>
      <w:bookmarkEnd w:id="172"/>
      <w:bookmarkEnd w:id="173"/>
    </w:p>
    <w:p w14:paraId="04804596" w14:textId="77777777" w:rsidR="00AA6E39" w:rsidRDefault="00AA6E39" w:rsidP="00AA6E39">
      <w:pPr>
        <w:ind w:left="-5" w:right="12"/>
      </w:pPr>
      <w:r>
        <w:t>The formation of new organic compounds by multi-step syntheses using reactions included in the specification is covered in this section.</w:t>
      </w:r>
    </w:p>
    <w:tbl>
      <w:tblPr>
        <w:tblStyle w:val="TableGrid0"/>
        <w:tblW w:w="9638" w:type="dxa"/>
        <w:tblInd w:w="0" w:type="dxa"/>
        <w:tblCellMar>
          <w:top w:w="167" w:type="dxa"/>
          <w:left w:w="60" w:type="dxa"/>
          <w:right w:w="115" w:type="dxa"/>
        </w:tblCellMar>
        <w:tblLook w:val="04A0" w:firstRow="1" w:lastRow="0" w:firstColumn="1" w:lastColumn="0" w:noHBand="0" w:noVBand="1"/>
      </w:tblPr>
      <w:tblGrid>
        <w:gridCol w:w="5783"/>
        <w:gridCol w:w="3855"/>
      </w:tblGrid>
      <w:tr w:rsidR="00AA6E39" w14:paraId="4981067B"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47FA3A3F"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659969E9"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3C4301D2" w14:textId="77777777" w:rsidTr="00EA65EE">
        <w:trPr>
          <w:trHeight w:val="3769"/>
        </w:trPr>
        <w:tc>
          <w:tcPr>
            <w:tcW w:w="5783" w:type="dxa"/>
            <w:tcBorders>
              <w:top w:val="single" w:sz="8" w:space="0" w:color="000000"/>
              <w:left w:val="nil"/>
              <w:bottom w:val="nil"/>
              <w:right w:val="single" w:sz="8" w:space="0" w:color="000000"/>
            </w:tcBorders>
            <w:vAlign w:val="center"/>
          </w:tcPr>
          <w:p w14:paraId="75E279AB" w14:textId="77777777" w:rsidR="00AA6E39" w:rsidRDefault="00AA6E39" w:rsidP="00EA65EE">
            <w:pPr>
              <w:spacing w:after="132" w:line="250" w:lineRule="auto"/>
            </w:pPr>
            <w:r>
              <w:t>The synthesis of an organic compound can involve several steps.</w:t>
            </w:r>
          </w:p>
          <w:p w14:paraId="0C627EEC" w14:textId="77777777" w:rsidR="00AA6E39" w:rsidRDefault="00AA6E39" w:rsidP="00EA65EE">
            <w:pPr>
              <w:spacing w:after="142" w:line="259" w:lineRule="auto"/>
            </w:pPr>
            <w:r>
              <w:rPr>
                <w:rFonts w:ascii="Arial" w:eastAsia="Arial" w:hAnsi="Arial" w:cs="Arial"/>
                <w:b/>
              </w:rPr>
              <w:t>Students should be able to:</w:t>
            </w:r>
          </w:p>
          <w:p w14:paraId="39ABE97E" w14:textId="77777777" w:rsidR="00AA6E39" w:rsidRDefault="00AA6E39" w:rsidP="0034387E">
            <w:pPr>
              <w:numPr>
                <w:ilvl w:val="0"/>
                <w:numId w:val="79"/>
              </w:numPr>
              <w:spacing w:after="46" w:line="254" w:lineRule="auto"/>
              <w:ind w:hanging="280"/>
            </w:pPr>
            <w:r>
              <w:t xml:space="preserve">explain why chemists aim to design processes that do not require a solvent and that use </w:t>
            </w:r>
            <w:proofErr w:type="spellStart"/>
            <w:r>
              <w:t>nonhazardous</w:t>
            </w:r>
            <w:proofErr w:type="spellEnd"/>
            <w:r>
              <w:t xml:space="preserve"> starting materials</w:t>
            </w:r>
          </w:p>
          <w:p w14:paraId="132964BD" w14:textId="77777777" w:rsidR="00AA6E39" w:rsidRDefault="00AA6E39" w:rsidP="0034387E">
            <w:pPr>
              <w:numPr>
                <w:ilvl w:val="0"/>
                <w:numId w:val="79"/>
              </w:numPr>
              <w:spacing w:after="46" w:line="254" w:lineRule="auto"/>
              <w:ind w:hanging="280"/>
            </w:pPr>
            <w:r>
              <w:t>explain why chemists aim to design production methods with fewer steps that have a high percentage atom economy</w:t>
            </w:r>
          </w:p>
          <w:p w14:paraId="360A5198" w14:textId="77777777" w:rsidR="00AA6E39" w:rsidRDefault="00AA6E39" w:rsidP="0034387E">
            <w:pPr>
              <w:numPr>
                <w:ilvl w:val="0"/>
                <w:numId w:val="79"/>
              </w:numPr>
              <w:spacing w:line="259" w:lineRule="auto"/>
              <w:ind w:hanging="280"/>
            </w:pPr>
            <w:r>
              <w:t>use reactions in this specification to devise a synthesis, with up to four steps, for an organic compound.</w:t>
            </w:r>
          </w:p>
        </w:tc>
        <w:tc>
          <w:tcPr>
            <w:tcW w:w="3855" w:type="dxa"/>
            <w:tcBorders>
              <w:top w:val="single" w:sz="8" w:space="0" w:color="000000"/>
              <w:left w:val="single" w:sz="8" w:space="0" w:color="000000"/>
              <w:bottom w:val="nil"/>
              <w:right w:val="nil"/>
            </w:tcBorders>
          </w:tcPr>
          <w:p w14:paraId="44E91121" w14:textId="77777777" w:rsidR="00AA6E39" w:rsidRDefault="00AA6E39" w:rsidP="00EA65EE">
            <w:pPr>
              <w:spacing w:after="160" w:line="259" w:lineRule="auto"/>
            </w:pPr>
          </w:p>
        </w:tc>
      </w:tr>
    </w:tbl>
    <w:p w14:paraId="1787A803" w14:textId="77777777" w:rsidR="00BF3BA6" w:rsidRDefault="00BF3BA6" w:rsidP="00AA6E39">
      <w:pPr>
        <w:pStyle w:val="Heading2"/>
        <w:ind w:left="-5"/>
        <w:rPr>
          <w:rFonts w:ascii="Arial" w:eastAsia="Arial" w:hAnsi="Arial" w:cs="Arial"/>
        </w:rPr>
      </w:pPr>
    </w:p>
    <w:p w14:paraId="5A3DCC2D" w14:textId="77777777" w:rsidR="00BF3BA6" w:rsidRDefault="00BF3BA6">
      <w:pPr>
        <w:rPr>
          <w:rFonts w:ascii="Arial" w:eastAsia="Arial" w:hAnsi="Arial" w:cs="Arial"/>
          <w:color w:val="0F4761" w:themeColor="accent1" w:themeShade="BF"/>
          <w:sz w:val="32"/>
          <w:szCs w:val="32"/>
        </w:rPr>
      </w:pPr>
      <w:r>
        <w:rPr>
          <w:rFonts w:ascii="Arial" w:eastAsia="Arial" w:hAnsi="Arial" w:cs="Arial"/>
        </w:rPr>
        <w:br w:type="page"/>
      </w:r>
    </w:p>
    <w:p w14:paraId="71A99F2A" w14:textId="4A4528DF" w:rsidR="00AA6E39" w:rsidRDefault="00AA6E39" w:rsidP="00AA6E39">
      <w:pPr>
        <w:pStyle w:val="Heading2"/>
        <w:ind w:left="-5"/>
      </w:pPr>
      <w:bookmarkStart w:id="174" w:name="_Toc166702064"/>
      <w:bookmarkStart w:id="175" w:name="_Toc166702441"/>
      <w:bookmarkStart w:id="176" w:name="_Toc166748844"/>
      <w:bookmarkStart w:id="177" w:name="_Toc167176258"/>
      <w:r>
        <w:rPr>
          <w:rFonts w:ascii="Arial" w:eastAsia="Arial" w:hAnsi="Arial" w:cs="Arial"/>
        </w:rPr>
        <w:t xml:space="preserve">3.3.15 </w:t>
      </w:r>
      <w:r>
        <w:t>Nuclear magnetic resonance spectroscopy (A-level only)</w:t>
      </w:r>
      <w:bookmarkEnd w:id="174"/>
      <w:bookmarkEnd w:id="175"/>
      <w:bookmarkEnd w:id="176"/>
      <w:bookmarkEnd w:id="177"/>
    </w:p>
    <w:p w14:paraId="134C1236" w14:textId="77777777" w:rsidR="00AA6E39" w:rsidRDefault="00AA6E39" w:rsidP="00AA6E39">
      <w:pPr>
        <w:ind w:left="-5" w:right="12"/>
      </w:pPr>
      <w:r>
        <w:t>Chemists use a variety of techniques to deduce the structure of compounds. In this section, nuclear magnetic resonance spectroscopy is added to mass spectrometry and infrared spectroscopy as an analytical technique. The emphasis is on the use of analytical data to solve problems rather than on spectroscopic theory.</w:t>
      </w:r>
    </w:p>
    <w:tbl>
      <w:tblPr>
        <w:tblStyle w:val="TableGrid0"/>
        <w:tblW w:w="9638" w:type="dxa"/>
        <w:tblInd w:w="0" w:type="dxa"/>
        <w:tblCellMar>
          <w:top w:w="167" w:type="dxa"/>
          <w:left w:w="60" w:type="dxa"/>
          <w:right w:w="73" w:type="dxa"/>
        </w:tblCellMar>
        <w:tblLook w:val="04A0" w:firstRow="1" w:lastRow="0" w:firstColumn="1" w:lastColumn="0" w:noHBand="0" w:noVBand="1"/>
      </w:tblPr>
      <w:tblGrid>
        <w:gridCol w:w="5783"/>
        <w:gridCol w:w="3855"/>
      </w:tblGrid>
      <w:tr w:rsidR="00AA6E39" w14:paraId="2865C7F0"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68635025"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450693ED"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29458F1B" w14:textId="77777777" w:rsidTr="00EA65EE">
        <w:trPr>
          <w:trHeight w:val="8683"/>
        </w:trPr>
        <w:tc>
          <w:tcPr>
            <w:tcW w:w="5783" w:type="dxa"/>
            <w:tcBorders>
              <w:top w:val="single" w:sz="8" w:space="0" w:color="000000"/>
              <w:left w:val="nil"/>
              <w:bottom w:val="nil"/>
              <w:right w:val="single" w:sz="8" w:space="0" w:color="000000"/>
            </w:tcBorders>
            <w:vAlign w:val="center"/>
          </w:tcPr>
          <w:p w14:paraId="63B3F7AF" w14:textId="77777777" w:rsidR="00AA6E39" w:rsidRDefault="00AA6E39" w:rsidP="00EA65EE">
            <w:pPr>
              <w:spacing w:after="132" w:line="250" w:lineRule="auto"/>
            </w:pPr>
            <w:r>
              <w:t>Appreciation that scientists have developed a range of analytical techniques which together enable the structures of new compounds to be confirmed.</w:t>
            </w:r>
          </w:p>
          <w:p w14:paraId="0A31E8F1" w14:textId="77777777" w:rsidR="00AA6E39" w:rsidRDefault="00AA6E39" w:rsidP="00EA65EE">
            <w:pPr>
              <w:spacing w:after="158" w:line="252" w:lineRule="auto"/>
            </w:pPr>
            <w:r>
              <w:t xml:space="preserve">Nuclear magnetic resonance (NMR) gives information about the position of </w:t>
            </w:r>
            <w:r>
              <w:rPr>
                <w:vertAlign w:val="superscript"/>
              </w:rPr>
              <w:t>13</w:t>
            </w:r>
            <w:r>
              <w:t xml:space="preserve">C or </w:t>
            </w:r>
            <w:r>
              <w:rPr>
                <w:vertAlign w:val="superscript"/>
              </w:rPr>
              <w:t>1</w:t>
            </w:r>
            <w:r>
              <w:t>H atoms in a molecule.</w:t>
            </w:r>
          </w:p>
          <w:p w14:paraId="37C21C66" w14:textId="77777777" w:rsidR="00AA6E39" w:rsidRDefault="00AA6E39" w:rsidP="00EA65EE">
            <w:pPr>
              <w:spacing w:after="165" w:line="259" w:lineRule="auto"/>
            </w:pPr>
            <w:r>
              <w:rPr>
                <w:vertAlign w:val="superscript"/>
              </w:rPr>
              <w:t>13</w:t>
            </w:r>
            <w:r>
              <w:t xml:space="preserve">C NMR gives simpler spectra than </w:t>
            </w:r>
            <w:r>
              <w:rPr>
                <w:vertAlign w:val="superscript"/>
              </w:rPr>
              <w:t>1</w:t>
            </w:r>
            <w:r>
              <w:t>H NMR.</w:t>
            </w:r>
          </w:p>
          <w:p w14:paraId="2CC84D66" w14:textId="77777777" w:rsidR="00AA6E39" w:rsidRDefault="00AA6E39" w:rsidP="00EA65EE">
            <w:pPr>
              <w:spacing w:after="123" w:line="259" w:lineRule="auto"/>
            </w:pPr>
            <w:r>
              <w:t>The use of the δ scale for recording chemical shift.</w:t>
            </w:r>
          </w:p>
          <w:p w14:paraId="1B4DFB74" w14:textId="77777777" w:rsidR="00AA6E39" w:rsidRDefault="00AA6E39" w:rsidP="00EA65EE">
            <w:pPr>
              <w:spacing w:after="131" w:line="259" w:lineRule="auto"/>
            </w:pPr>
            <w:r>
              <w:t>Chemical shift depends on the molecular environment.</w:t>
            </w:r>
          </w:p>
          <w:p w14:paraId="19B449DD" w14:textId="77777777" w:rsidR="00AA6E39" w:rsidRDefault="00AA6E39" w:rsidP="00EA65EE">
            <w:pPr>
              <w:spacing w:after="102" w:line="275" w:lineRule="auto"/>
            </w:pPr>
            <w:r>
              <w:t xml:space="preserve">Integrated spectra indicate the relative numbers of </w:t>
            </w:r>
            <w:r>
              <w:rPr>
                <w:vertAlign w:val="superscript"/>
              </w:rPr>
              <w:t>1</w:t>
            </w:r>
            <w:r>
              <w:t>H atoms in different environments.</w:t>
            </w:r>
          </w:p>
          <w:p w14:paraId="34826A05" w14:textId="77777777" w:rsidR="00AA6E39" w:rsidRDefault="00AA6E39" w:rsidP="00EA65EE">
            <w:pPr>
              <w:spacing w:after="78" w:line="310" w:lineRule="auto"/>
            </w:pPr>
            <w:r>
              <w:rPr>
                <w:vertAlign w:val="superscript"/>
              </w:rPr>
              <w:t>1</w:t>
            </w:r>
            <w:r>
              <w:t>H NMR spectra are obtained using samples dissolved in deuterated solvents or CCl</w:t>
            </w:r>
            <w:r>
              <w:rPr>
                <w:vertAlign w:val="subscript"/>
              </w:rPr>
              <w:t>4</w:t>
            </w:r>
          </w:p>
          <w:p w14:paraId="0A2A0747" w14:textId="77777777" w:rsidR="00AA6E39" w:rsidRDefault="00AA6E39" w:rsidP="00EA65EE">
            <w:pPr>
              <w:spacing w:after="123" w:line="259" w:lineRule="auto"/>
            </w:pPr>
            <w:r>
              <w:t xml:space="preserve">The use of </w:t>
            </w:r>
            <w:proofErr w:type="spellStart"/>
            <w:r>
              <w:t>tetramethylsilane</w:t>
            </w:r>
            <w:proofErr w:type="spellEnd"/>
            <w:r>
              <w:t xml:space="preserve"> (TMS) as a standard.</w:t>
            </w:r>
          </w:p>
          <w:p w14:paraId="0965F0E2" w14:textId="77777777" w:rsidR="00AA6E39" w:rsidRDefault="00AA6E39" w:rsidP="00EA65EE">
            <w:pPr>
              <w:spacing w:after="142" w:line="259" w:lineRule="auto"/>
            </w:pPr>
            <w:r>
              <w:rPr>
                <w:rFonts w:ascii="Arial" w:eastAsia="Arial" w:hAnsi="Arial" w:cs="Arial"/>
                <w:b/>
              </w:rPr>
              <w:t>Students should be able to:</w:t>
            </w:r>
          </w:p>
          <w:p w14:paraId="26D6C986" w14:textId="77777777" w:rsidR="00AA6E39" w:rsidRDefault="00AA6E39" w:rsidP="0034387E">
            <w:pPr>
              <w:numPr>
                <w:ilvl w:val="0"/>
                <w:numId w:val="80"/>
              </w:numPr>
              <w:spacing w:after="34" w:line="257" w:lineRule="auto"/>
              <w:ind w:right="7" w:hanging="280"/>
            </w:pPr>
            <w:r>
              <w:t>explain why TMS is a suitable substance to use as a standard</w:t>
            </w:r>
          </w:p>
          <w:p w14:paraId="18FDCEBB" w14:textId="77777777" w:rsidR="00AA6E39" w:rsidRDefault="00AA6E39" w:rsidP="0034387E">
            <w:pPr>
              <w:numPr>
                <w:ilvl w:val="0"/>
                <w:numId w:val="80"/>
              </w:numPr>
              <w:spacing w:after="37" w:line="261" w:lineRule="auto"/>
              <w:ind w:right="7" w:hanging="280"/>
            </w:pPr>
            <w:r>
              <w:t xml:space="preserve">use </w:t>
            </w:r>
            <w:r>
              <w:rPr>
                <w:vertAlign w:val="superscript"/>
              </w:rPr>
              <w:t>1</w:t>
            </w:r>
            <w:r>
              <w:t xml:space="preserve">H NMR and </w:t>
            </w:r>
            <w:r>
              <w:rPr>
                <w:vertAlign w:val="superscript"/>
              </w:rPr>
              <w:t>13</w:t>
            </w:r>
            <w:r>
              <w:t>C NMR spectra and chemical shift data from the Chemistry Data Booklet to suggest possible structures or part structures for molecules</w:t>
            </w:r>
          </w:p>
          <w:p w14:paraId="5BF0A67C" w14:textId="77777777" w:rsidR="00AA6E39" w:rsidRDefault="00AA6E39" w:rsidP="0034387E">
            <w:pPr>
              <w:numPr>
                <w:ilvl w:val="0"/>
                <w:numId w:val="80"/>
              </w:numPr>
              <w:spacing w:after="38" w:line="261" w:lineRule="auto"/>
              <w:ind w:right="7" w:hanging="280"/>
            </w:pPr>
            <w:r>
              <w:t xml:space="preserve">use integration data from </w:t>
            </w:r>
            <w:r>
              <w:rPr>
                <w:vertAlign w:val="superscript"/>
              </w:rPr>
              <w:t>1</w:t>
            </w:r>
            <w:r>
              <w:t>H NMR spectra to determine the relative numbers of equivalent protons in the molecule</w:t>
            </w:r>
          </w:p>
          <w:p w14:paraId="3A2FD8FC" w14:textId="77777777" w:rsidR="00AA6E39" w:rsidRDefault="00AA6E39" w:rsidP="0034387E">
            <w:pPr>
              <w:numPr>
                <w:ilvl w:val="0"/>
                <w:numId w:val="80"/>
              </w:numPr>
              <w:spacing w:line="259" w:lineRule="auto"/>
              <w:ind w:right="7" w:hanging="280"/>
            </w:pPr>
            <w:r>
              <w:t>use the n+1 rule to deduce the spin–spin splitting patterns of adjacent, non-equivalent protons, limited to doublet, triplet and quartet formation in aliphatic compounds.</w:t>
            </w:r>
          </w:p>
        </w:tc>
        <w:tc>
          <w:tcPr>
            <w:tcW w:w="3855" w:type="dxa"/>
            <w:tcBorders>
              <w:top w:val="single" w:sz="8" w:space="0" w:color="000000"/>
              <w:left w:val="single" w:sz="8" w:space="0" w:color="000000"/>
              <w:bottom w:val="nil"/>
              <w:right w:val="nil"/>
            </w:tcBorders>
          </w:tcPr>
          <w:p w14:paraId="58A411A3" w14:textId="77777777" w:rsidR="00AA6E39" w:rsidRDefault="00AA6E39" w:rsidP="00EA65EE">
            <w:pPr>
              <w:spacing w:line="259" w:lineRule="auto"/>
              <w:ind w:right="31"/>
            </w:pPr>
            <w:r>
              <w:t>Students should be able to use data in the Chemistry Data Booklet to suggest possible structures for molecules.</w:t>
            </w:r>
          </w:p>
        </w:tc>
      </w:tr>
    </w:tbl>
    <w:p w14:paraId="08C39D07" w14:textId="77777777" w:rsidR="00BF3BA6" w:rsidRDefault="00BF3BA6" w:rsidP="00AA6E39">
      <w:pPr>
        <w:pStyle w:val="Heading2"/>
        <w:ind w:left="-5"/>
        <w:rPr>
          <w:rFonts w:ascii="Arial" w:eastAsia="Arial" w:hAnsi="Arial" w:cs="Arial"/>
        </w:rPr>
      </w:pPr>
    </w:p>
    <w:p w14:paraId="66CCB05A" w14:textId="77777777" w:rsidR="00BF3BA6" w:rsidRDefault="00BF3BA6">
      <w:pPr>
        <w:rPr>
          <w:rFonts w:ascii="Arial" w:eastAsia="Arial" w:hAnsi="Arial" w:cs="Arial"/>
          <w:color w:val="0F4761" w:themeColor="accent1" w:themeShade="BF"/>
          <w:sz w:val="32"/>
          <w:szCs w:val="32"/>
        </w:rPr>
      </w:pPr>
      <w:r>
        <w:rPr>
          <w:rFonts w:ascii="Arial" w:eastAsia="Arial" w:hAnsi="Arial" w:cs="Arial"/>
        </w:rPr>
        <w:br w:type="page"/>
      </w:r>
    </w:p>
    <w:p w14:paraId="6C8FC012" w14:textId="536BBA08" w:rsidR="00AA6E39" w:rsidRDefault="00AA6E39" w:rsidP="00AA6E39">
      <w:pPr>
        <w:pStyle w:val="Heading2"/>
        <w:ind w:left="-5"/>
      </w:pPr>
      <w:bookmarkStart w:id="178" w:name="_Toc166702065"/>
      <w:bookmarkStart w:id="179" w:name="_Toc166702442"/>
      <w:bookmarkStart w:id="180" w:name="_Toc166748845"/>
      <w:bookmarkStart w:id="181" w:name="_Toc167176259"/>
      <w:r>
        <w:rPr>
          <w:rFonts w:ascii="Arial" w:eastAsia="Arial" w:hAnsi="Arial" w:cs="Arial"/>
        </w:rPr>
        <w:t xml:space="preserve">3.3.16 </w:t>
      </w:r>
      <w:r>
        <w:t>Chromatography (A-level only)</w:t>
      </w:r>
      <w:bookmarkEnd w:id="178"/>
      <w:bookmarkEnd w:id="179"/>
      <w:bookmarkEnd w:id="180"/>
      <w:bookmarkEnd w:id="181"/>
    </w:p>
    <w:p w14:paraId="61C85465" w14:textId="77777777" w:rsidR="00AA6E39" w:rsidRDefault="00AA6E39" w:rsidP="00AA6E39">
      <w:pPr>
        <w:ind w:left="-5" w:right="12"/>
      </w:pPr>
      <w:r>
        <w:t>Chromatography provides an important method of separating and identifying components in a mixture. Different types of chromatography are used depending on the composition of mixture to be separated.</w:t>
      </w:r>
    </w:p>
    <w:p w14:paraId="5D5A8938" w14:textId="77777777" w:rsidR="00AA6E39" w:rsidRDefault="00AA6E39" w:rsidP="00AA6E39">
      <w:pPr>
        <w:spacing w:after="0"/>
        <w:ind w:left="-1134" w:right="10765"/>
      </w:pPr>
    </w:p>
    <w:tbl>
      <w:tblPr>
        <w:tblStyle w:val="TableGrid0"/>
        <w:tblW w:w="9638" w:type="dxa"/>
        <w:tblInd w:w="0" w:type="dxa"/>
        <w:tblCellMar>
          <w:top w:w="167" w:type="dxa"/>
          <w:left w:w="60" w:type="dxa"/>
          <w:right w:w="74" w:type="dxa"/>
        </w:tblCellMar>
        <w:tblLook w:val="04A0" w:firstRow="1" w:lastRow="0" w:firstColumn="1" w:lastColumn="0" w:noHBand="0" w:noVBand="1"/>
      </w:tblPr>
      <w:tblGrid>
        <w:gridCol w:w="5783"/>
        <w:gridCol w:w="3855"/>
      </w:tblGrid>
      <w:tr w:rsidR="00AA6E39" w14:paraId="2C0855DB" w14:textId="77777777" w:rsidTr="00EA65EE">
        <w:trPr>
          <w:trHeight w:val="800"/>
        </w:trPr>
        <w:tc>
          <w:tcPr>
            <w:tcW w:w="5783" w:type="dxa"/>
            <w:tcBorders>
              <w:top w:val="nil"/>
              <w:left w:val="nil"/>
              <w:bottom w:val="single" w:sz="8" w:space="0" w:color="000000"/>
              <w:right w:val="single" w:sz="8" w:space="0" w:color="000000"/>
            </w:tcBorders>
            <w:shd w:val="clear" w:color="auto" w:fill="B499DF"/>
          </w:tcPr>
          <w:p w14:paraId="754F2413" w14:textId="77777777" w:rsidR="00AA6E39" w:rsidRDefault="00AA6E39" w:rsidP="00EA65EE">
            <w:pPr>
              <w:spacing w:line="259" w:lineRule="auto"/>
            </w:pPr>
            <w:r>
              <w:rPr>
                <w:rFonts w:ascii="Arial" w:eastAsia="Arial" w:hAnsi="Arial" w:cs="Arial"/>
                <w:b/>
                <w:color w:val="FFFFFF"/>
              </w:rPr>
              <w:t>Content</w:t>
            </w:r>
          </w:p>
        </w:tc>
        <w:tc>
          <w:tcPr>
            <w:tcW w:w="3855" w:type="dxa"/>
            <w:tcBorders>
              <w:top w:val="nil"/>
              <w:left w:val="single" w:sz="8" w:space="0" w:color="000000"/>
              <w:bottom w:val="single" w:sz="8" w:space="0" w:color="000000"/>
              <w:right w:val="nil"/>
            </w:tcBorders>
            <w:shd w:val="clear" w:color="auto" w:fill="B499DF"/>
            <w:vAlign w:val="center"/>
          </w:tcPr>
          <w:p w14:paraId="7827DAF8" w14:textId="77777777" w:rsidR="00AA6E39" w:rsidRDefault="00AA6E39" w:rsidP="00EA65EE">
            <w:pPr>
              <w:spacing w:line="259" w:lineRule="auto"/>
            </w:pPr>
            <w:r>
              <w:rPr>
                <w:rFonts w:ascii="Arial" w:eastAsia="Arial" w:hAnsi="Arial" w:cs="Arial"/>
                <w:b/>
                <w:color w:val="FFFFFF"/>
              </w:rPr>
              <w:t>Opportunities for skills development</w:t>
            </w:r>
          </w:p>
        </w:tc>
      </w:tr>
      <w:tr w:rsidR="00AA6E39" w14:paraId="19E88442" w14:textId="77777777" w:rsidTr="00EA65EE">
        <w:trPr>
          <w:trHeight w:val="6845"/>
        </w:trPr>
        <w:tc>
          <w:tcPr>
            <w:tcW w:w="5783" w:type="dxa"/>
            <w:tcBorders>
              <w:top w:val="single" w:sz="8" w:space="0" w:color="000000"/>
              <w:left w:val="nil"/>
              <w:bottom w:val="single" w:sz="8" w:space="0" w:color="000000"/>
              <w:right w:val="single" w:sz="8" w:space="0" w:color="000000"/>
            </w:tcBorders>
            <w:vAlign w:val="center"/>
          </w:tcPr>
          <w:p w14:paraId="56D26C7A" w14:textId="77777777" w:rsidR="00AA6E39" w:rsidRDefault="00AA6E39" w:rsidP="00EA65EE">
            <w:pPr>
              <w:spacing w:after="132" w:line="250" w:lineRule="auto"/>
            </w:pPr>
            <w:r>
              <w:t>Chromatography can be used to separate and identify the components in a mixture.</w:t>
            </w:r>
          </w:p>
          <w:p w14:paraId="61986DD1" w14:textId="77777777" w:rsidR="00AA6E39" w:rsidRDefault="00AA6E39" w:rsidP="00EA65EE">
            <w:pPr>
              <w:spacing w:after="142" w:line="259" w:lineRule="auto"/>
            </w:pPr>
            <w:r>
              <w:t>Types of chromatography include:</w:t>
            </w:r>
          </w:p>
          <w:p w14:paraId="2FB9E18A" w14:textId="77777777" w:rsidR="00AA6E39" w:rsidRDefault="00AA6E39" w:rsidP="0034387E">
            <w:pPr>
              <w:numPr>
                <w:ilvl w:val="0"/>
                <w:numId w:val="81"/>
              </w:numPr>
              <w:spacing w:after="43" w:line="257" w:lineRule="auto"/>
              <w:ind w:hanging="280"/>
            </w:pPr>
            <w:r>
              <w:t>thin-layer chromatography (TLC) – a plate is coated with a solid and a solvent moves up the plate</w:t>
            </w:r>
          </w:p>
          <w:p w14:paraId="090E3338" w14:textId="77777777" w:rsidR="00AA6E39" w:rsidRDefault="00AA6E39" w:rsidP="0034387E">
            <w:pPr>
              <w:numPr>
                <w:ilvl w:val="0"/>
                <w:numId w:val="81"/>
              </w:numPr>
              <w:spacing w:after="43" w:line="257" w:lineRule="auto"/>
              <w:ind w:hanging="280"/>
            </w:pPr>
            <w:r>
              <w:t>column chromatography (CC) – a column is packed with a solid and a solvent moves down the column</w:t>
            </w:r>
          </w:p>
          <w:p w14:paraId="00CF94C9" w14:textId="77777777" w:rsidR="00AA6E39" w:rsidRDefault="00AA6E39" w:rsidP="0034387E">
            <w:pPr>
              <w:numPr>
                <w:ilvl w:val="0"/>
                <w:numId w:val="81"/>
              </w:numPr>
              <w:spacing w:after="130" w:line="253" w:lineRule="auto"/>
              <w:ind w:hanging="280"/>
            </w:pPr>
            <w:r>
              <w:t>gas chromatography (GC) – a column is packed with a solid or with a solid coated by a liquid, and a gas is passed through the column under pressure at high temperature.</w:t>
            </w:r>
          </w:p>
          <w:p w14:paraId="368B814B" w14:textId="77777777" w:rsidR="00AA6E39" w:rsidRDefault="00AA6E39" w:rsidP="00EA65EE">
            <w:pPr>
              <w:spacing w:after="147" w:line="250" w:lineRule="auto"/>
            </w:pPr>
            <w:r>
              <w:t>Separation depends on the balance between solubility in the moving phase and retention by the stationary phase.</w:t>
            </w:r>
          </w:p>
          <w:p w14:paraId="20EBDC69" w14:textId="77777777" w:rsidR="00AA6E39" w:rsidRDefault="00AA6E39" w:rsidP="00EA65EE">
            <w:pPr>
              <w:spacing w:after="115" w:line="267" w:lineRule="auto"/>
              <w:ind w:right="19"/>
            </w:pPr>
            <w:r>
              <w:t>Retention times and R</w:t>
            </w:r>
            <w:r>
              <w:rPr>
                <w:vertAlign w:val="subscript"/>
              </w:rPr>
              <w:t>f</w:t>
            </w:r>
            <w:r>
              <w:t xml:space="preserve"> values are used to identify different substances.</w:t>
            </w:r>
          </w:p>
          <w:p w14:paraId="13737600" w14:textId="77777777" w:rsidR="00AA6E39" w:rsidRDefault="00AA6E39" w:rsidP="00EA65EE">
            <w:pPr>
              <w:spacing w:after="132" w:line="250" w:lineRule="auto"/>
            </w:pPr>
            <w:r>
              <w:t>The use of mass spectrometry to analyse the components separated by GC.</w:t>
            </w:r>
          </w:p>
          <w:p w14:paraId="4F8286E9" w14:textId="77777777" w:rsidR="00AA6E39" w:rsidRDefault="00AA6E39" w:rsidP="00EA65EE">
            <w:pPr>
              <w:spacing w:after="152" w:line="259" w:lineRule="auto"/>
            </w:pPr>
            <w:r>
              <w:rPr>
                <w:rFonts w:ascii="Arial" w:eastAsia="Arial" w:hAnsi="Arial" w:cs="Arial"/>
                <w:b/>
              </w:rPr>
              <w:t>Students should be able to:</w:t>
            </w:r>
          </w:p>
          <w:p w14:paraId="5D7E793A" w14:textId="77777777" w:rsidR="00AA6E39" w:rsidRDefault="00AA6E39" w:rsidP="0034387E">
            <w:pPr>
              <w:numPr>
                <w:ilvl w:val="0"/>
                <w:numId w:val="81"/>
              </w:numPr>
              <w:spacing w:after="74" w:line="259" w:lineRule="auto"/>
              <w:ind w:hanging="280"/>
            </w:pPr>
            <w:r>
              <w:t>calculate R</w:t>
            </w:r>
            <w:r>
              <w:rPr>
                <w:vertAlign w:val="subscript"/>
              </w:rPr>
              <w:t>f</w:t>
            </w:r>
            <w:r>
              <w:t xml:space="preserve"> values from a chromatogram</w:t>
            </w:r>
          </w:p>
          <w:p w14:paraId="57FD8514" w14:textId="77777777" w:rsidR="00AA6E39" w:rsidRDefault="00AA6E39" w:rsidP="0034387E">
            <w:pPr>
              <w:numPr>
                <w:ilvl w:val="0"/>
                <w:numId w:val="81"/>
              </w:numPr>
              <w:spacing w:line="259" w:lineRule="auto"/>
              <w:ind w:hanging="280"/>
            </w:pPr>
            <w:r>
              <w:t>compare retention times and R</w:t>
            </w:r>
            <w:r>
              <w:rPr>
                <w:vertAlign w:val="subscript"/>
              </w:rPr>
              <w:t xml:space="preserve">f </w:t>
            </w:r>
            <w:r>
              <w:t>values with standards to identify different substances.</w:t>
            </w:r>
          </w:p>
        </w:tc>
        <w:tc>
          <w:tcPr>
            <w:tcW w:w="3855" w:type="dxa"/>
            <w:tcBorders>
              <w:top w:val="single" w:sz="8" w:space="0" w:color="000000"/>
              <w:left w:val="single" w:sz="8" w:space="0" w:color="000000"/>
              <w:bottom w:val="single" w:sz="8" w:space="0" w:color="000000"/>
              <w:right w:val="nil"/>
            </w:tcBorders>
          </w:tcPr>
          <w:p w14:paraId="33E73665" w14:textId="77777777" w:rsidR="00AA6E39" w:rsidRDefault="00AA6E39" w:rsidP="00EA65EE">
            <w:pPr>
              <w:spacing w:after="123" w:line="259" w:lineRule="auto"/>
            </w:pPr>
            <w:r>
              <w:rPr>
                <w:rFonts w:ascii="Arial" w:eastAsia="Arial" w:hAnsi="Arial" w:cs="Arial"/>
                <w:b/>
              </w:rPr>
              <w:t xml:space="preserve">AT a, </w:t>
            </w:r>
            <w:proofErr w:type="spellStart"/>
            <w:r>
              <w:rPr>
                <w:rFonts w:ascii="Arial" w:eastAsia="Arial" w:hAnsi="Arial" w:cs="Arial"/>
                <w:b/>
              </w:rPr>
              <w:t>i</w:t>
            </w:r>
            <w:proofErr w:type="spellEnd"/>
            <w:r>
              <w:rPr>
                <w:rFonts w:ascii="Arial" w:eastAsia="Arial" w:hAnsi="Arial" w:cs="Arial"/>
                <w:b/>
              </w:rPr>
              <w:t xml:space="preserve"> and k</w:t>
            </w:r>
          </w:p>
          <w:p w14:paraId="481E8A45" w14:textId="77777777" w:rsidR="00AA6E39" w:rsidRDefault="00AA6E39" w:rsidP="00EA65EE">
            <w:pPr>
              <w:spacing w:after="123" w:line="259" w:lineRule="auto"/>
            </w:pPr>
            <w:r>
              <w:rPr>
                <w:rFonts w:ascii="Arial" w:eastAsia="Arial" w:hAnsi="Arial" w:cs="Arial"/>
                <w:b/>
              </w:rPr>
              <w:t>PS 1.2, 3.2 and 4.1</w:t>
            </w:r>
          </w:p>
          <w:p w14:paraId="56AB6124" w14:textId="77777777" w:rsidR="00AA6E39" w:rsidRDefault="00AA6E39" w:rsidP="00EA65EE">
            <w:pPr>
              <w:spacing w:after="132" w:line="250" w:lineRule="auto"/>
              <w:ind w:right="19"/>
            </w:pPr>
            <w:r>
              <w:t>Students could use thin-layer chromatography to identify analgesics.</w:t>
            </w:r>
          </w:p>
          <w:p w14:paraId="07BA8763" w14:textId="77777777" w:rsidR="00AA6E39" w:rsidRDefault="00AA6E39" w:rsidP="00EA65EE">
            <w:pPr>
              <w:spacing w:line="259" w:lineRule="auto"/>
            </w:pPr>
            <w:r>
              <w:t>Students could use thin-layer chromatography to identify transition metal ions in a solution.</w:t>
            </w:r>
          </w:p>
        </w:tc>
      </w:tr>
      <w:tr w:rsidR="00AA6E39" w14:paraId="21D93E40" w14:textId="77777777" w:rsidTr="00EA65EE">
        <w:trPr>
          <w:trHeight w:val="934"/>
        </w:trPr>
        <w:tc>
          <w:tcPr>
            <w:tcW w:w="5783" w:type="dxa"/>
            <w:tcBorders>
              <w:top w:val="single" w:sz="8" w:space="0" w:color="000000"/>
              <w:left w:val="nil"/>
              <w:bottom w:val="nil"/>
              <w:right w:val="single" w:sz="8" w:space="0" w:color="000000"/>
            </w:tcBorders>
            <w:vAlign w:val="center"/>
          </w:tcPr>
          <w:p w14:paraId="0826A0A9" w14:textId="77777777" w:rsidR="00AA6E39" w:rsidRDefault="00AA6E39" w:rsidP="00EA65EE">
            <w:pPr>
              <w:spacing w:after="123" w:line="259" w:lineRule="auto"/>
            </w:pPr>
            <w:r>
              <w:rPr>
                <w:rFonts w:ascii="Arial" w:eastAsia="Arial" w:hAnsi="Arial" w:cs="Arial"/>
                <w:b/>
              </w:rPr>
              <w:t>Required practical 12</w:t>
            </w:r>
          </w:p>
          <w:p w14:paraId="4CEE2E36" w14:textId="77777777" w:rsidR="00AA6E39" w:rsidRDefault="00AA6E39" w:rsidP="00EA65EE">
            <w:pPr>
              <w:spacing w:line="259" w:lineRule="auto"/>
            </w:pPr>
            <w:r>
              <w:t>Separation of species by thin-layer chromatography.</w:t>
            </w:r>
          </w:p>
        </w:tc>
        <w:tc>
          <w:tcPr>
            <w:tcW w:w="3855" w:type="dxa"/>
            <w:tcBorders>
              <w:top w:val="single" w:sz="8" w:space="0" w:color="000000"/>
              <w:left w:val="single" w:sz="8" w:space="0" w:color="000000"/>
              <w:bottom w:val="nil"/>
              <w:right w:val="nil"/>
            </w:tcBorders>
          </w:tcPr>
          <w:p w14:paraId="686FBE02" w14:textId="77777777" w:rsidR="00AA6E39" w:rsidRDefault="00AA6E39" w:rsidP="00EA65EE">
            <w:pPr>
              <w:spacing w:after="160" w:line="259" w:lineRule="auto"/>
            </w:pPr>
          </w:p>
        </w:tc>
      </w:tr>
    </w:tbl>
    <w:p w14:paraId="22C70E95" w14:textId="77777777" w:rsidR="001D6ACB" w:rsidRPr="00E559EC" w:rsidRDefault="001D6ACB" w:rsidP="00AA6E39"/>
    <w:sectPr w:rsidR="001D6ACB" w:rsidRPr="00E559EC" w:rsidSect="00D867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427"/>
    <w:multiLevelType w:val="hybridMultilevel"/>
    <w:tmpl w:val="5CDCEF56"/>
    <w:lvl w:ilvl="0" w:tplc="4DD2E4D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64717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C2C3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90CB2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61F3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1027C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10B6F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E6A0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B6EE3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D573C0"/>
    <w:multiLevelType w:val="hybridMultilevel"/>
    <w:tmpl w:val="BAE6B202"/>
    <w:lvl w:ilvl="0" w:tplc="9AFA1158">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8CA568">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2243E4">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0C1ACE">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86E22">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F86E2E">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2C9CDC">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C4AC0">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3617A8">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2050C8"/>
    <w:multiLevelType w:val="hybridMultilevel"/>
    <w:tmpl w:val="C06E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464C4"/>
    <w:multiLevelType w:val="hybridMultilevel"/>
    <w:tmpl w:val="148CA0AA"/>
    <w:lvl w:ilvl="0" w:tplc="067402F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86BC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060C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4CC2F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BE6BC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CC0A2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7ABCA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F6AB8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7EC59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5C04B0"/>
    <w:multiLevelType w:val="hybridMultilevel"/>
    <w:tmpl w:val="5FE66E60"/>
    <w:lvl w:ilvl="0" w:tplc="797E48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8A5B0A"/>
    <w:multiLevelType w:val="hybridMultilevel"/>
    <w:tmpl w:val="ADA63DDA"/>
    <w:lvl w:ilvl="0" w:tplc="6518DDE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6672A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0C145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18FD2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6E989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CC499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4CE1F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00D0E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B496D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5B2DE5"/>
    <w:multiLevelType w:val="hybridMultilevel"/>
    <w:tmpl w:val="F030E76A"/>
    <w:lvl w:ilvl="0" w:tplc="7B34E75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CCA4C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84593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DC1EE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E8E4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F0830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2A082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A41D4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90D17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95681D"/>
    <w:multiLevelType w:val="hybridMultilevel"/>
    <w:tmpl w:val="F5C0927E"/>
    <w:lvl w:ilvl="0" w:tplc="7BAAABE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92AB4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142A0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94EED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66E7CA">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04AE9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7C70E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485A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66A27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8AF5133"/>
    <w:multiLevelType w:val="hybridMultilevel"/>
    <w:tmpl w:val="8CA88CC4"/>
    <w:lvl w:ilvl="0" w:tplc="9FBC96C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70079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A4F94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0EF5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7C673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C780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408D3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541EE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88618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8CE0673"/>
    <w:multiLevelType w:val="hybridMultilevel"/>
    <w:tmpl w:val="277C1C8E"/>
    <w:lvl w:ilvl="0" w:tplc="EEA0283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3A2D3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7EA07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24D5D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7C3B2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5CDF1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1CB48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5C170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4AD8E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95E1258"/>
    <w:multiLevelType w:val="hybridMultilevel"/>
    <w:tmpl w:val="C38C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635389"/>
    <w:multiLevelType w:val="hybridMultilevel"/>
    <w:tmpl w:val="CE7C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1F0411"/>
    <w:multiLevelType w:val="hybridMultilevel"/>
    <w:tmpl w:val="6BB2EEFE"/>
    <w:lvl w:ilvl="0" w:tplc="0DE0931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21E7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30CFE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96129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C531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94BD7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B4620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2A09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286DE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E0E676F"/>
    <w:multiLevelType w:val="hybridMultilevel"/>
    <w:tmpl w:val="9DE8495E"/>
    <w:lvl w:ilvl="0" w:tplc="098A599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B2A254">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14651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287F6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6CBE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8EBBD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3A311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0426C">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D043E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8F22F6"/>
    <w:multiLevelType w:val="hybridMultilevel"/>
    <w:tmpl w:val="DF08C080"/>
    <w:lvl w:ilvl="0" w:tplc="5FE691B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C529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04637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4699A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0480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8EDC4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FA022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644AA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9EDD6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1B15F22"/>
    <w:multiLevelType w:val="hybridMultilevel"/>
    <w:tmpl w:val="E2F446B4"/>
    <w:lvl w:ilvl="0" w:tplc="E7AC32B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2732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0AA92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7A1F1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E51C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6C3FC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78A01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7EBE1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DABBB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3486595"/>
    <w:multiLevelType w:val="hybridMultilevel"/>
    <w:tmpl w:val="C9844340"/>
    <w:lvl w:ilvl="0" w:tplc="7858653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A2A6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AA0A8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D8ECF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4705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62CD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B27C7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E19D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BEC9D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6B13D84"/>
    <w:multiLevelType w:val="hybridMultilevel"/>
    <w:tmpl w:val="52341AFE"/>
    <w:lvl w:ilvl="0" w:tplc="FB6C0A4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AC155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62000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92CFA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88E04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72A99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48E2E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42E9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CC4DB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7B64B9A"/>
    <w:multiLevelType w:val="hybridMultilevel"/>
    <w:tmpl w:val="1390D456"/>
    <w:lvl w:ilvl="0" w:tplc="6608C5E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82F4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38611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8A460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946D2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78B50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246D3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32716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BCE46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CFA5CE9"/>
    <w:multiLevelType w:val="hybridMultilevel"/>
    <w:tmpl w:val="2576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750DF"/>
    <w:multiLevelType w:val="hybridMultilevel"/>
    <w:tmpl w:val="987EB1BE"/>
    <w:lvl w:ilvl="0" w:tplc="3610618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E783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E239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2CA7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60298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5CDC5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7AD53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A4C01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62D43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DEC2331"/>
    <w:multiLevelType w:val="hybridMultilevel"/>
    <w:tmpl w:val="937C7C42"/>
    <w:lvl w:ilvl="0" w:tplc="763C732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250F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65AA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E4485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C6B4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32C48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C994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BA660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52667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DB53AB"/>
    <w:multiLevelType w:val="hybridMultilevel"/>
    <w:tmpl w:val="F8126CEA"/>
    <w:lvl w:ilvl="0" w:tplc="D86C506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EDB1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24C28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AC48B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DEB37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F8E2E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60A86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0C931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BAD8C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16C610D"/>
    <w:multiLevelType w:val="hybridMultilevel"/>
    <w:tmpl w:val="F0DC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280382"/>
    <w:multiLevelType w:val="hybridMultilevel"/>
    <w:tmpl w:val="889C3402"/>
    <w:lvl w:ilvl="0" w:tplc="7DAEF8A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AA121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CCACE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EC5B7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96FB1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74098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E2803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64E9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126C1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7DB393B"/>
    <w:multiLevelType w:val="hybridMultilevel"/>
    <w:tmpl w:val="87681FE2"/>
    <w:lvl w:ilvl="0" w:tplc="6ACEBB1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2AAA8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0C0D0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F8D6E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484B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A076A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CA1FF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83C8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241A4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8032B6F"/>
    <w:multiLevelType w:val="hybridMultilevel"/>
    <w:tmpl w:val="02EC9452"/>
    <w:lvl w:ilvl="0" w:tplc="8B0E2AC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7050F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0585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EC847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E44C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DC982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CE2EF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8593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2E2F6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B867573"/>
    <w:multiLevelType w:val="hybridMultilevel"/>
    <w:tmpl w:val="FFDC56BC"/>
    <w:lvl w:ilvl="0" w:tplc="F9945B1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C337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9678F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4EF11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238D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9831B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9CCC2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1A204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6C955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CC00200"/>
    <w:multiLevelType w:val="hybridMultilevel"/>
    <w:tmpl w:val="B4CC6CF2"/>
    <w:lvl w:ilvl="0" w:tplc="DDD4975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449C2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3251F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B44AE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C71F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9E5D5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E0E1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6C510C">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7E7CF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D235568"/>
    <w:multiLevelType w:val="hybridMultilevel"/>
    <w:tmpl w:val="9B64DB08"/>
    <w:lvl w:ilvl="0" w:tplc="55843AA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18EA3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20228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44FCD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0037B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5AAB9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5CBBF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0F40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260B0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735151"/>
    <w:multiLevelType w:val="hybridMultilevel"/>
    <w:tmpl w:val="BA967F18"/>
    <w:lvl w:ilvl="0" w:tplc="48C88A7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CC975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C0F3A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20393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B2B3B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B46C3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92B68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8EA5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A8B86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E6C1E2E"/>
    <w:multiLevelType w:val="hybridMultilevel"/>
    <w:tmpl w:val="0C847590"/>
    <w:lvl w:ilvl="0" w:tplc="B036935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4496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2430C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6C85A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A2C3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24FE7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34997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A387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C5E9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F841EB0"/>
    <w:multiLevelType w:val="hybridMultilevel"/>
    <w:tmpl w:val="1E005996"/>
    <w:lvl w:ilvl="0" w:tplc="4740D5EE">
      <w:start w:val="1"/>
      <w:numFmt w:val="bullet"/>
      <w:lvlText w:val="•"/>
      <w:lvlJc w:val="left"/>
      <w:pPr>
        <w:ind w:left="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D8B47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46875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BCD3A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8B8F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9056D2">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1E3D6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0C9D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6A189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916FC2"/>
    <w:multiLevelType w:val="hybridMultilevel"/>
    <w:tmpl w:val="7B4EBDF4"/>
    <w:lvl w:ilvl="0" w:tplc="AF2E07E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26A44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AA704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3E325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8A952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7486E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AC234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E0D48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72631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0C82C3E"/>
    <w:multiLevelType w:val="hybridMultilevel"/>
    <w:tmpl w:val="1E40D2CE"/>
    <w:lvl w:ilvl="0" w:tplc="BAE8D43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32C384">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089A6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96D2B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6775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A6CD8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DE26A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43D8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90E6B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4C7B71"/>
    <w:multiLevelType w:val="hybridMultilevel"/>
    <w:tmpl w:val="EACAFC18"/>
    <w:lvl w:ilvl="0" w:tplc="BCCC950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602E2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4700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CC5AC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005F8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ECCBC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AEEE8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0989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542AC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30C098A"/>
    <w:multiLevelType w:val="hybridMultilevel"/>
    <w:tmpl w:val="322C3822"/>
    <w:lvl w:ilvl="0" w:tplc="BD04BD42">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84398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8C3F1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A66C6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841C2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58112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88062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474A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EEC45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45F5045"/>
    <w:multiLevelType w:val="hybridMultilevel"/>
    <w:tmpl w:val="6ADC00CE"/>
    <w:lvl w:ilvl="0" w:tplc="615A445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03DC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7A0DB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BE60A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0279D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E614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328A9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A040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9AFF7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4C36AB8"/>
    <w:multiLevelType w:val="hybridMultilevel"/>
    <w:tmpl w:val="EC227820"/>
    <w:lvl w:ilvl="0" w:tplc="EF52C90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46819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74023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AF0F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2E7B2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0E924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087AC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0093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D2323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9E83A03"/>
    <w:multiLevelType w:val="hybridMultilevel"/>
    <w:tmpl w:val="A8729BEA"/>
    <w:lvl w:ilvl="0" w:tplc="E5C8CAE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B2058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CAFD0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0C3BD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A0F1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642B1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5839D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85A3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A4664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E766D4A"/>
    <w:multiLevelType w:val="hybridMultilevel"/>
    <w:tmpl w:val="10CE2544"/>
    <w:lvl w:ilvl="0" w:tplc="ED28D6B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B0C59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FABE8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3A825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C741A">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96153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7EE8D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E335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DC949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F904359"/>
    <w:multiLevelType w:val="hybridMultilevel"/>
    <w:tmpl w:val="D8F018FA"/>
    <w:lvl w:ilvl="0" w:tplc="82E4CCD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20D6B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CCC00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F4A8D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E8B40">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80702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123D6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6ECD4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A9B0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1E401E3"/>
    <w:multiLevelType w:val="hybridMultilevel"/>
    <w:tmpl w:val="1A28B36E"/>
    <w:lvl w:ilvl="0" w:tplc="043A9AF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FC4A1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7E430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F8034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A514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9C3EA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8C15C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76A42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56646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49425C2"/>
    <w:multiLevelType w:val="hybridMultilevel"/>
    <w:tmpl w:val="5BD8FAE4"/>
    <w:lvl w:ilvl="0" w:tplc="7FB816F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E40D9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4A2A9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66288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043D4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2CC1B2">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E2A7A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A6C7C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D640F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56878B2"/>
    <w:multiLevelType w:val="hybridMultilevel"/>
    <w:tmpl w:val="C0BE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795961"/>
    <w:multiLevelType w:val="hybridMultilevel"/>
    <w:tmpl w:val="6F464F12"/>
    <w:lvl w:ilvl="0" w:tplc="F18ACC7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78C1D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60B73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C24D2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ED34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18D85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4B23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ED9A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24833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73D3DD3"/>
    <w:multiLevelType w:val="hybridMultilevel"/>
    <w:tmpl w:val="2BFE0A20"/>
    <w:lvl w:ilvl="0" w:tplc="ACACB83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14B09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DAD3A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BA23D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5AAC9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C16A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C99E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AB17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6263E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BF81D6E"/>
    <w:multiLevelType w:val="hybridMultilevel"/>
    <w:tmpl w:val="7B0CF7D4"/>
    <w:lvl w:ilvl="0" w:tplc="3D287384">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2EA208">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765196">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78E95C">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A83350">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82C042">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CACFB6">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14EF9A">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CAD3A2">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D3B289E"/>
    <w:multiLevelType w:val="hybridMultilevel"/>
    <w:tmpl w:val="C494F67C"/>
    <w:lvl w:ilvl="0" w:tplc="AE88209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F0F9A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FC3CE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BE88F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AD1D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E6BD4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D89D2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CCB9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849C6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E2E7101"/>
    <w:multiLevelType w:val="hybridMultilevel"/>
    <w:tmpl w:val="0C185C30"/>
    <w:lvl w:ilvl="0" w:tplc="03AAD76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1E00A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DA4EA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34573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08BA0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86D6D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1A7FF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AB1C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90123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02C67DA"/>
    <w:multiLevelType w:val="hybridMultilevel"/>
    <w:tmpl w:val="E54E672A"/>
    <w:lvl w:ilvl="0" w:tplc="2630417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10CEF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D06C4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5C84A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EC38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5C0DA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64897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AF4EC">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9E266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4F75E12"/>
    <w:multiLevelType w:val="hybridMultilevel"/>
    <w:tmpl w:val="43D82E6C"/>
    <w:lvl w:ilvl="0" w:tplc="2AF415C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3C65D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1AEAA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B482B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5EB22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60301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FE53F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00941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127C8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52702BE"/>
    <w:multiLevelType w:val="hybridMultilevel"/>
    <w:tmpl w:val="EA58DB1A"/>
    <w:lvl w:ilvl="0" w:tplc="16F2AE6A">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E5A2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8C2B9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A80B4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A3820">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52FBE2">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22EE0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C2FF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E29D9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6EB43E7"/>
    <w:multiLevelType w:val="hybridMultilevel"/>
    <w:tmpl w:val="8BACC250"/>
    <w:lvl w:ilvl="0" w:tplc="109ECBA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F274">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C4463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EFEE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F2C29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DA26E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36DF0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74A0A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90D46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DD738CC"/>
    <w:multiLevelType w:val="hybridMultilevel"/>
    <w:tmpl w:val="5A5A8688"/>
    <w:lvl w:ilvl="0" w:tplc="B92EC5CA">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0D25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32285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3EBA6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482FC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166CB2">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2415B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CE39E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287E3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EC45E7D"/>
    <w:multiLevelType w:val="hybridMultilevel"/>
    <w:tmpl w:val="5E8E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1387354"/>
    <w:multiLevelType w:val="hybridMultilevel"/>
    <w:tmpl w:val="4ED6FA7E"/>
    <w:lvl w:ilvl="0" w:tplc="586ED40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80134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20F3F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AE739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92E9E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9ECDE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6AF10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BE7F4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4E652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1BF36BF"/>
    <w:multiLevelType w:val="hybridMultilevel"/>
    <w:tmpl w:val="E92CF228"/>
    <w:lvl w:ilvl="0" w:tplc="08090001">
      <w:start w:val="1"/>
      <w:numFmt w:val="bullet"/>
      <w:lvlText w:val=""/>
      <w:lvlJc w:val="left"/>
      <w:pPr>
        <w:ind w:left="720" w:hanging="360"/>
      </w:pPr>
      <w:rPr>
        <w:rFonts w:ascii="Symbol" w:hAnsi="Symbol" w:hint="default"/>
      </w:rPr>
    </w:lvl>
    <w:lvl w:ilvl="1" w:tplc="B10C896E">
      <w:start w:val="30"/>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C2642D"/>
    <w:multiLevelType w:val="hybridMultilevel"/>
    <w:tmpl w:val="D736D7AC"/>
    <w:lvl w:ilvl="0" w:tplc="78BE748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ACE8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447D4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D2E1E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EBAB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A27A2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6C5F6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CB96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2C3A5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43501B8"/>
    <w:multiLevelType w:val="hybridMultilevel"/>
    <w:tmpl w:val="43604068"/>
    <w:lvl w:ilvl="0" w:tplc="2856B992">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E45A62">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F6B680">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18E93C">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96E220">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0E3FB6">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C2D218">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C4D606">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A83F2E">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4666908"/>
    <w:multiLevelType w:val="hybridMultilevel"/>
    <w:tmpl w:val="39F48F60"/>
    <w:lvl w:ilvl="0" w:tplc="F692CE6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41AB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4A59E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C46B7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A03C7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96987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94425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4F9C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3E538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51534A2"/>
    <w:multiLevelType w:val="hybridMultilevel"/>
    <w:tmpl w:val="BCF23512"/>
    <w:lvl w:ilvl="0" w:tplc="619280B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DA9B5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A86A7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309FF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1085C0">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3E790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A22E9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D0555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4217C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57926D1"/>
    <w:multiLevelType w:val="hybridMultilevel"/>
    <w:tmpl w:val="8E6C2E28"/>
    <w:lvl w:ilvl="0" w:tplc="3970EC9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84DDA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82C12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92390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1803C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A84CE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6457F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66A47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F024A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59E36E3"/>
    <w:multiLevelType w:val="hybridMultilevel"/>
    <w:tmpl w:val="DEC85474"/>
    <w:lvl w:ilvl="0" w:tplc="4AD0773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E8A8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306EA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DC9B6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AF86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024E5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30BEC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58D2A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B2D53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5D44D9A"/>
    <w:multiLevelType w:val="hybridMultilevel"/>
    <w:tmpl w:val="9F701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6504F6D"/>
    <w:multiLevelType w:val="hybridMultilevel"/>
    <w:tmpl w:val="8CA0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0B3ADD"/>
    <w:multiLevelType w:val="hybridMultilevel"/>
    <w:tmpl w:val="F924A246"/>
    <w:lvl w:ilvl="0" w:tplc="E452C10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A067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BA5A1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DAF4C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16A94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A89F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22B2D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D2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96180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83B5C8B"/>
    <w:multiLevelType w:val="hybridMultilevel"/>
    <w:tmpl w:val="955E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9C2DF2"/>
    <w:multiLevelType w:val="hybridMultilevel"/>
    <w:tmpl w:val="991E8EF8"/>
    <w:lvl w:ilvl="0" w:tplc="5ED697D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784BF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22954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902B5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625F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CC4A5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6631B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E6287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42361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E435C6D"/>
    <w:multiLevelType w:val="hybridMultilevel"/>
    <w:tmpl w:val="103C2EF8"/>
    <w:lvl w:ilvl="0" w:tplc="2AC2CCC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467D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043CB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1E7BA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F45DF0">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9E18C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44D6D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6A9E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F81A9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FD041C6"/>
    <w:multiLevelType w:val="hybridMultilevel"/>
    <w:tmpl w:val="2860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A64F5D"/>
    <w:multiLevelType w:val="hybridMultilevel"/>
    <w:tmpl w:val="F1C00A66"/>
    <w:lvl w:ilvl="0" w:tplc="6E4846B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56946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1A51B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7E7B3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AC588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788AB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C55D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167E2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D0359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2707EA1"/>
    <w:multiLevelType w:val="hybridMultilevel"/>
    <w:tmpl w:val="81528A32"/>
    <w:lvl w:ilvl="0" w:tplc="0EB45C3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6155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02DFE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AA343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F6095A">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36B3E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E865A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263C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66804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3152D53"/>
    <w:multiLevelType w:val="hybridMultilevel"/>
    <w:tmpl w:val="0C0698E6"/>
    <w:lvl w:ilvl="0" w:tplc="16BA2EC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36F6E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6A51E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24327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F497C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EBCB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B8BBB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E67CE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C2211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4CC1094"/>
    <w:multiLevelType w:val="hybridMultilevel"/>
    <w:tmpl w:val="46605C52"/>
    <w:lvl w:ilvl="0" w:tplc="46102B68">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86894">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6EA7B6">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A451EA">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CABFC">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26639E">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DADCC8">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564FA6">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D23AD4">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6C775F6"/>
    <w:multiLevelType w:val="hybridMultilevel"/>
    <w:tmpl w:val="53AED602"/>
    <w:lvl w:ilvl="0" w:tplc="84E8522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EA38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5C570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14F58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CAB6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B6075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C84B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56718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1A7E1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6D35E2F"/>
    <w:multiLevelType w:val="hybridMultilevel"/>
    <w:tmpl w:val="12EC2EB8"/>
    <w:lvl w:ilvl="0" w:tplc="B128E02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004D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0A53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008F1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425B3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4045A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169F5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8A20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36B99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799085F"/>
    <w:multiLevelType w:val="hybridMultilevel"/>
    <w:tmpl w:val="B3AC6A7E"/>
    <w:lvl w:ilvl="0" w:tplc="E6D8918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E0F52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383CF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405E3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9EC23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82CBA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40AF9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22F5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EEA5D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87E5718"/>
    <w:multiLevelType w:val="hybridMultilevel"/>
    <w:tmpl w:val="D2B4D238"/>
    <w:lvl w:ilvl="0" w:tplc="2EC459A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4518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8E75C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CEAB6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DAF6F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AE166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5239F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0E1C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C092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9337923"/>
    <w:multiLevelType w:val="hybridMultilevel"/>
    <w:tmpl w:val="2370DE94"/>
    <w:lvl w:ilvl="0" w:tplc="6100AB3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D8F0B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4EE06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728B8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04992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2433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1C8D3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7430C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9E569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9B9140A"/>
    <w:multiLevelType w:val="hybridMultilevel"/>
    <w:tmpl w:val="EF120B7A"/>
    <w:lvl w:ilvl="0" w:tplc="A6708F8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2F5D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264E5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C841B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22360A">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F22C1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C506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8C22A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8AFBA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E2C2424"/>
    <w:multiLevelType w:val="hybridMultilevel"/>
    <w:tmpl w:val="7E52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664360">
    <w:abstractNumId w:val="70"/>
  </w:num>
  <w:num w:numId="2" w16cid:durableId="636031228">
    <w:abstractNumId w:val="4"/>
  </w:num>
  <w:num w:numId="3" w16cid:durableId="1455320883">
    <w:abstractNumId w:val="65"/>
  </w:num>
  <w:num w:numId="4" w16cid:durableId="1178498508">
    <w:abstractNumId w:val="67"/>
  </w:num>
  <w:num w:numId="5" w16cid:durableId="1938751922">
    <w:abstractNumId w:val="44"/>
  </w:num>
  <w:num w:numId="6" w16cid:durableId="569540053">
    <w:abstractNumId w:val="19"/>
  </w:num>
  <w:num w:numId="7" w16cid:durableId="332690203">
    <w:abstractNumId w:val="23"/>
  </w:num>
  <w:num w:numId="8" w16cid:durableId="380254685">
    <w:abstractNumId w:val="11"/>
  </w:num>
  <w:num w:numId="9" w16cid:durableId="912393378">
    <w:abstractNumId w:val="57"/>
  </w:num>
  <w:num w:numId="10" w16cid:durableId="1975214626">
    <w:abstractNumId w:val="81"/>
  </w:num>
  <w:num w:numId="11" w16cid:durableId="1447389351">
    <w:abstractNumId w:val="10"/>
  </w:num>
  <w:num w:numId="12" w16cid:durableId="327253846">
    <w:abstractNumId w:val="55"/>
  </w:num>
  <w:num w:numId="13" w16cid:durableId="2119373950">
    <w:abstractNumId w:val="64"/>
  </w:num>
  <w:num w:numId="14" w16cid:durableId="1976984710">
    <w:abstractNumId w:val="12"/>
  </w:num>
  <w:num w:numId="15" w16cid:durableId="1440566763">
    <w:abstractNumId w:val="45"/>
  </w:num>
  <w:num w:numId="16" w16cid:durableId="1232040019">
    <w:abstractNumId w:val="13"/>
  </w:num>
  <w:num w:numId="17" w16cid:durableId="410588660">
    <w:abstractNumId w:val="16"/>
  </w:num>
  <w:num w:numId="18" w16cid:durableId="755981680">
    <w:abstractNumId w:val="69"/>
  </w:num>
  <w:num w:numId="19" w16cid:durableId="1902673873">
    <w:abstractNumId w:val="24"/>
  </w:num>
  <w:num w:numId="20" w16cid:durableId="1646738694">
    <w:abstractNumId w:val="79"/>
  </w:num>
  <w:num w:numId="21" w16cid:durableId="965768677">
    <w:abstractNumId w:val="47"/>
  </w:num>
  <w:num w:numId="22" w16cid:durableId="1129082575">
    <w:abstractNumId w:val="21"/>
  </w:num>
  <w:num w:numId="23" w16cid:durableId="1668752809">
    <w:abstractNumId w:val="75"/>
  </w:num>
  <w:num w:numId="24" w16cid:durableId="734553463">
    <w:abstractNumId w:val="3"/>
  </w:num>
  <w:num w:numId="25" w16cid:durableId="1395473204">
    <w:abstractNumId w:val="43"/>
  </w:num>
  <w:num w:numId="26" w16cid:durableId="939728119">
    <w:abstractNumId w:val="53"/>
  </w:num>
  <w:num w:numId="27" w16cid:durableId="1422993458">
    <w:abstractNumId w:val="28"/>
  </w:num>
  <w:num w:numId="28" w16cid:durableId="2056343241">
    <w:abstractNumId w:val="5"/>
  </w:num>
  <w:num w:numId="29" w16cid:durableId="209075900">
    <w:abstractNumId w:val="59"/>
  </w:num>
  <w:num w:numId="30" w16cid:durableId="1270817497">
    <w:abstractNumId w:val="74"/>
  </w:num>
  <w:num w:numId="31" w16cid:durableId="1657220008">
    <w:abstractNumId w:val="63"/>
  </w:num>
  <w:num w:numId="32" w16cid:durableId="330330977">
    <w:abstractNumId w:val="76"/>
  </w:num>
  <w:num w:numId="33" w16cid:durableId="660893291">
    <w:abstractNumId w:val="50"/>
  </w:num>
  <w:num w:numId="34" w16cid:durableId="603534642">
    <w:abstractNumId w:val="18"/>
  </w:num>
  <w:num w:numId="35" w16cid:durableId="1982230297">
    <w:abstractNumId w:val="37"/>
  </w:num>
  <w:num w:numId="36" w16cid:durableId="1880704051">
    <w:abstractNumId w:val="20"/>
  </w:num>
  <w:num w:numId="37" w16cid:durableId="75251155">
    <w:abstractNumId w:val="29"/>
  </w:num>
  <w:num w:numId="38" w16cid:durableId="1418288162">
    <w:abstractNumId w:val="48"/>
  </w:num>
  <w:num w:numId="39" w16cid:durableId="1756978839">
    <w:abstractNumId w:val="27"/>
  </w:num>
  <w:num w:numId="40" w16cid:durableId="1709917400">
    <w:abstractNumId w:val="17"/>
  </w:num>
  <w:num w:numId="41" w16cid:durableId="588347267">
    <w:abstractNumId w:val="15"/>
  </w:num>
  <w:num w:numId="42" w16cid:durableId="1686831768">
    <w:abstractNumId w:val="35"/>
  </w:num>
  <w:num w:numId="43" w16cid:durableId="1758744653">
    <w:abstractNumId w:val="61"/>
  </w:num>
  <w:num w:numId="44" w16cid:durableId="1820879305">
    <w:abstractNumId w:val="14"/>
  </w:num>
  <w:num w:numId="45" w16cid:durableId="500974910">
    <w:abstractNumId w:val="31"/>
  </w:num>
  <w:num w:numId="46" w16cid:durableId="1710646595">
    <w:abstractNumId w:val="39"/>
  </w:num>
  <w:num w:numId="47" w16cid:durableId="1906260765">
    <w:abstractNumId w:val="42"/>
  </w:num>
  <w:num w:numId="48" w16cid:durableId="120651880">
    <w:abstractNumId w:val="80"/>
  </w:num>
  <w:num w:numId="49" w16cid:durableId="46489397">
    <w:abstractNumId w:val="77"/>
  </w:num>
  <w:num w:numId="50" w16cid:durableId="1462504419">
    <w:abstractNumId w:val="41"/>
  </w:num>
  <w:num w:numId="51" w16cid:durableId="1546596753">
    <w:abstractNumId w:val="49"/>
  </w:num>
  <w:num w:numId="52" w16cid:durableId="1207571838">
    <w:abstractNumId w:val="36"/>
  </w:num>
  <w:num w:numId="53" w16cid:durableId="2122529189">
    <w:abstractNumId w:val="6"/>
  </w:num>
  <w:num w:numId="54" w16cid:durableId="875511371">
    <w:abstractNumId w:val="32"/>
  </w:num>
  <w:num w:numId="55" w16cid:durableId="521675745">
    <w:abstractNumId w:val="1"/>
  </w:num>
  <w:num w:numId="56" w16cid:durableId="794911807">
    <w:abstractNumId w:val="66"/>
  </w:num>
  <w:num w:numId="57" w16cid:durableId="1473213703">
    <w:abstractNumId w:val="26"/>
  </w:num>
  <w:num w:numId="58" w16cid:durableId="1524976557">
    <w:abstractNumId w:val="0"/>
  </w:num>
  <w:num w:numId="59" w16cid:durableId="1636791675">
    <w:abstractNumId w:val="30"/>
  </w:num>
  <w:num w:numId="60" w16cid:durableId="559437408">
    <w:abstractNumId w:val="56"/>
  </w:num>
  <w:num w:numId="61" w16cid:durableId="1346127102">
    <w:abstractNumId w:val="73"/>
  </w:num>
  <w:num w:numId="62" w16cid:durableId="1200514653">
    <w:abstractNumId w:val="72"/>
  </w:num>
  <w:num w:numId="63" w16cid:durableId="322665341">
    <w:abstractNumId w:val="78"/>
  </w:num>
  <w:num w:numId="64" w16cid:durableId="522673235">
    <w:abstractNumId w:val="34"/>
  </w:num>
  <w:num w:numId="65" w16cid:durableId="896861644">
    <w:abstractNumId w:val="62"/>
  </w:num>
  <w:num w:numId="66" w16cid:durableId="570118321">
    <w:abstractNumId w:val="33"/>
  </w:num>
  <w:num w:numId="67" w16cid:durableId="671840537">
    <w:abstractNumId w:val="38"/>
  </w:num>
  <w:num w:numId="68" w16cid:durableId="1393230639">
    <w:abstractNumId w:val="46"/>
  </w:num>
  <w:num w:numId="69" w16cid:durableId="1240749840">
    <w:abstractNumId w:val="58"/>
  </w:num>
  <w:num w:numId="70" w16cid:durableId="1889561091">
    <w:abstractNumId w:val="51"/>
  </w:num>
  <w:num w:numId="71" w16cid:durableId="1026097877">
    <w:abstractNumId w:val="71"/>
  </w:num>
  <w:num w:numId="72" w16cid:durableId="753166185">
    <w:abstractNumId w:val="52"/>
  </w:num>
  <w:num w:numId="73" w16cid:durableId="1208834551">
    <w:abstractNumId w:val="40"/>
  </w:num>
  <w:num w:numId="74" w16cid:durableId="557595563">
    <w:abstractNumId w:val="68"/>
  </w:num>
  <w:num w:numId="75" w16cid:durableId="681123158">
    <w:abstractNumId w:val="8"/>
  </w:num>
  <w:num w:numId="76" w16cid:durableId="1532305788">
    <w:abstractNumId w:val="25"/>
  </w:num>
  <w:num w:numId="77" w16cid:durableId="661474072">
    <w:abstractNumId w:val="7"/>
  </w:num>
  <w:num w:numId="78" w16cid:durableId="1863786982">
    <w:abstractNumId w:val="54"/>
  </w:num>
  <w:num w:numId="79" w16cid:durableId="1877111175">
    <w:abstractNumId w:val="60"/>
  </w:num>
  <w:num w:numId="80" w16cid:durableId="1505705002">
    <w:abstractNumId w:val="22"/>
  </w:num>
  <w:num w:numId="81" w16cid:durableId="17968199">
    <w:abstractNumId w:val="9"/>
  </w:num>
  <w:num w:numId="82" w16cid:durableId="1112554546">
    <w:abstractNumId w:val="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EC"/>
    <w:rsid w:val="00005617"/>
    <w:rsid w:val="0000734F"/>
    <w:rsid w:val="00011D18"/>
    <w:rsid w:val="00013943"/>
    <w:rsid w:val="000225C6"/>
    <w:rsid w:val="00031EFD"/>
    <w:rsid w:val="000341A7"/>
    <w:rsid w:val="0003521B"/>
    <w:rsid w:val="00041085"/>
    <w:rsid w:val="000565FE"/>
    <w:rsid w:val="00060763"/>
    <w:rsid w:val="00063A24"/>
    <w:rsid w:val="00064AB0"/>
    <w:rsid w:val="0007220F"/>
    <w:rsid w:val="000801CA"/>
    <w:rsid w:val="00086629"/>
    <w:rsid w:val="00090F91"/>
    <w:rsid w:val="00097A03"/>
    <w:rsid w:val="000A0F6F"/>
    <w:rsid w:val="000B0351"/>
    <w:rsid w:val="000C382D"/>
    <w:rsid w:val="000C5250"/>
    <w:rsid w:val="000C666D"/>
    <w:rsid w:val="000D2CC1"/>
    <w:rsid w:val="000E08B9"/>
    <w:rsid w:val="000E3742"/>
    <w:rsid w:val="000F53E0"/>
    <w:rsid w:val="000F6947"/>
    <w:rsid w:val="000F70DB"/>
    <w:rsid w:val="00105A83"/>
    <w:rsid w:val="0010779A"/>
    <w:rsid w:val="0011378E"/>
    <w:rsid w:val="00115348"/>
    <w:rsid w:val="00117641"/>
    <w:rsid w:val="00143B17"/>
    <w:rsid w:val="0014743B"/>
    <w:rsid w:val="001641B4"/>
    <w:rsid w:val="00171CB5"/>
    <w:rsid w:val="00175712"/>
    <w:rsid w:val="00176351"/>
    <w:rsid w:val="00185CEC"/>
    <w:rsid w:val="00186CB8"/>
    <w:rsid w:val="00191A67"/>
    <w:rsid w:val="00191C6A"/>
    <w:rsid w:val="001A0DD7"/>
    <w:rsid w:val="001A1C1F"/>
    <w:rsid w:val="001B48FD"/>
    <w:rsid w:val="001B75E2"/>
    <w:rsid w:val="001C038B"/>
    <w:rsid w:val="001C0C05"/>
    <w:rsid w:val="001C18FD"/>
    <w:rsid w:val="001C7A61"/>
    <w:rsid w:val="001D6ACB"/>
    <w:rsid w:val="001E06A8"/>
    <w:rsid w:val="001E1A4C"/>
    <w:rsid w:val="001F010D"/>
    <w:rsid w:val="001F126B"/>
    <w:rsid w:val="001F6876"/>
    <w:rsid w:val="001F77B8"/>
    <w:rsid w:val="002024DE"/>
    <w:rsid w:val="00210111"/>
    <w:rsid w:val="0021738C"/>
    <w:rsid w:val="00220B07"/>
    <w:rsid w:val="002269AF"/>
    <w:rsid w:val="0024067E"/>
    <w:rsid w:val="0024189E"/>
    <w:rsid w:val="00245B28"/>
    <w:rsid w:val="00247D13"/>
    <w:rsid w:val="00252395"/>
    <w:rsid w:val="0025383B"/>
    <w:rsid w:val="002701C3"/>
    <w:rsid w:val="0027030F"/>
    <w:rsid w:val="00272B34"/>
    <w:rsid w:val="00294FEF"/>
    <w:rsid w:val="00296E45"/>
    <w:rsid w:val="002A196B"/>
    <w:rsid w:val="002A1F94"/>
    <w:rsid w:val="002A693E"/>
    <w:rsid w:val="002B18C3"/>
    <w:rsid w:val="002B6F6B"/>
    <w:rsid w:val="002C3FF9"/>
    <w:rsid w:val="002C4FDA"/>
    <w:rsid w:val="002D088A"/>
    <w:rsid w:val="002D0BE9"/>
    <w:rsid w:val="002D46C6"/>
    <w:rsid w:val="002D77F9"/>
    <w:rsid w:val="002E708E"/>
    <w:rsid w:val="002F20C9"/>
    <w:rsid w:val="002F65E6"/>
    <w:rsid w:val="00301AE2"/>
    <w:rsid w:val="00301DD3"/>
    <w:rsid w:val="003143E0"/>
    <w:rsid w:val="003153CE"/>
    <w:rsid w:val="0032002C"/>
    <w:rsid w:val="003205FC"/>
    <w:rsid w:val="00321CEE"/>
    <w:rsid w:val="00322CAC"/>
    <w:rsid w:val="00324F4B"/>
    <w:rsid w:val="003276BC"/>
    <w:rsid w:val="0033639A"/>
    <w:rsid w:val="0034387E"/>
    <w:rsid w:val="0035178B"/>
    <w:rsid w:val="003522EB"/>
    <w:rsid w:val="00352B67"/>
    <w:rsid w:val="00360177"/>
    <w:rsid w:val="00366226"/>
    <w:rsid w:val="003704C2"/>
    <w:rsid w:val="003737D3"/>
    <w:rsid w:val="00374B72"/>
    <w:rsid w:val="00374E0B"/>
    <w:rsid w:val="00380D94"/>
    <w:rsid w:val="0038489D"/>
    <w:rsid w:val="00396822"/>
    <w:rsid w:val="00397021"/>
    <w:rsid w:val="003A1AA1"/>
    <w:rsid w:val="003A2067"/>
    <w:rsid w:val="003A6693"/>
    <w:rsid w:val="003B0E30"/>
    <w:rsid w:val="003B4834"/>
    <w:rsid w:val="003C307A"/>
    <w:rsid w:val="003E77AE"/>
    <w:rsid w:val="00411A7B"/>
    <w:rsid w:val="004128B6"/>
    <w:rsid w:val="004130DC"/>
    <w:rsid w:val="0042091A"/>
    <w:rsid w:val="00423608"/>
    <w:rsid w:val="00431C17"/>
    <w:rsid w:val="00434A7A"/>
    <w:rsid w:val="00452966"/>
    <w:rsid w:val="00461482"/>
    <w:rsid w:val="0047541C"/>
    <w:rsid w:val="004820A5"/>
    <w:rsid w:val="00486BDD"/>
    <w:rsid w:val="00490AF9"/>
    <w:rsid w:val="00492226"/>
    <w:rsid w:val="00493647"/>
    <w:rsid w:val="004A45BD"/>
    <w:rsid w:val="004B0078"/>
    <w:rsid w:val="004B0A71"/>
    <w:rsid w:val="004B239D"/>
    <w:rsid w:val="004C1D96"/>
    <w:rsid w:val="004C3068"/>
    <w:rsid w:val="004C53F6"/>
    <w:rsid w:val="004D1AA7"/>
    <w:rsid w:val="004E1676"/>
    <w:rsid w:val="004F027F"/>
    <w:rsid w:val="005023DF"/>
    <w:rsid w:val="00504E85"/>
    <w:rsid w:val="00535780"/>
    <w:rsid w:val="005359EC"/>
    <w:rsid w:val="005366B8"/>
    <w:rsid w:val="0054038C"/>
    <w:rsid w:val="00540EE0"/>
    <w:rsid w:val="00553FF1"/>
    <w:rsid w:val="0056306C"/>
    <w:rsid w:val="00567A96"/>
    <w:rsid w:val="00572214"/>
    <w:rsid w:val="00597561"/>
    <w:rsid w:val="005A1BAC"/>
    <w:rsid w:val="005A1D03"/>
    <w:rsid w:val="005A5F08"/>
    <w:rsid w:val="005A61DD"/>
    <w:rsid w:val="005B0A8A"/>
    <w:rsid w:val="005B2B13"/>
    <w:rsid w:val="005B6F69"/>
    <w:rsid w:val="005B7A25"/>
    <w:rsid w:val="005C4A73"/>
    <w:rsid w:val="005E1A7A"/>
    <w:rsid w:val="005F0C52"/>
    <w:rsid w:val="005F7570"/>
    <w:rsid w:val="00603725"/>
    <w:rsid w:val="006041AD"/>
    <w:rsid w:val="0060705B"/>
    <w:rsid w:val="00625BAA"/>
    <w:rsid w:val="006265DB"/>
    <w:rsid w:val="00636D69"/>
    <w:rsid w:val="00646AF1"/>
    <w:rsid w:val="00656DAD"/>
    <w:rsid w:val="0066121E"/>
    <w:rsid w:val="0066261C"/>
    <w:rsid w:val="0067330B"/>
    <w:rsid w:val="0067665E"/>
    <w:rsid w:val="00680AA4"/>
    <w:rsid w:val="00683F70"/>
    <w:rsid w:val="00687462"/>
    <w:rsid w:val="00690C08"/>
    <w:rsid w:val="0069227F"/>
    <w:rsid w:val="006A488F"/>
    <w:rsid w:val="006A4FC7"/>
    <w:rsid w:val="006A711A"/>
    <w:rsid w:val="006D7AEE"/>
    <w:rsid w:val="006E63BC"/>
    <w:rsid w:val="006E7CE8"/>
    <w:rsid w:val="006F7EA5"/>
    <w:rsid w:val="00700788"/>
    <w:rsid w:val="00703BF0"/>
    <w:rsid w:val="00710103"/>
    <w:rsid w:val="007102E7"/>
    <w:rsid w:val="007155F8"/>
    <w:rsid w:val="0072124F"/>
    <w:rsid w:val="00763C00"/>
    <w:rsid w:val="00772529"/>
    <w:rsid w:val="00777DC3"/>
    <w:rsid w:val="0078156B"/>
    <w:rsid w:val="00782237"/>
    <w:rsid w:val="00797A0F"/>
    <w:rsid w:val="007A161A"/>
    <w:rsid w:val="007A5FEE"/>
    <w:rsid w:val="007B2557"/>
    <w:rsid w:val="007C3624"/>
    <w:rsid w:val="007C5896"/>
    <w:rsid w:val="007D2F15"/>
    <w:rsid w:val="007D6798"/>
    <w:rsid w:val="007E1293"/>
    <w:rsid w:val="007E2206"/>
    <w:rsid w:val="007F32CE"/>
    <w:rsid w:val="007F38A6"/>
    <w:rsid w:val="007F4960"/>
    <w:rsid w:val="007F7716"/>
    <w:rsid w:val="00802110"/>
    <w:rsid w:val="00821A89"/>
    <w:rsid w:val="00823735"/>
    <w:rsid w:val="00823BB6"/>
    <w:rsid w:val="00826851"/>
    <w:rsid w:val="00827913"/>
    <w:rsid w:val="00853D8B"/>
    <w:rsid w:val="0085494E"/>
    <w:rsid w:val="00856A87"/>
    <w:rsid w:val="00863C39"/>
    <w:rsid w:val="008662E9"/>
    <w:rsid w:val="008666A7"/>
    <w:rsid w:val="00881E9A"/>
    <w:rsid w:val="00882D10"/>
    <w:rsid w:val="00882F95"/>
    <w:rsid w:val="00886E32"/>
    <w:rsid w:val="008906D8"/>
    <w:rsid w:val="00894901"/>
    <w:rsid w:val="00895029"/>
    <w:rsid w:val="008A4B48"/>
    <w:rsid w:val="008B327D"/>
    <w:rsid w:val="008C0171"/>
    <w:rsid w:val="008C1633"/>
    <w:rsid w:val="008C7DA2"/>
    <w:rsid w:val="008D5943"/>
    <w:rsid w:val="008D628A"/>
    <w:rsid w:val="008E50C3"/>
    <w:rsid w:val="00902BF9"/>
    <w:rsid w:val="00902C53"/>
    <w:rsid w:val="009031AB"/>
    <w:rsid w:val="009108F1"/>
    <w:rsid w:val="00923A22"/>
    <w:rsid w:val="009254E7"/>
    <w:rsid w:val="0092749E"/>
    <w:rsid w:val="009561D8"/>
    <w:rsid w:val="009641E4"/>
    <w:rsid w:val="00965726"/>
    <w:rsid w:val="0097003A"/>
    <w:rsid w:val="0097536D"/>
    <w:rsid w:val="00975FE6"/>
    <w:rsid w:val="00986338"/>
    <w:rsid w:val="009A2C2C"/>
    <w:rsid w:val="009A5FC4"/>
    <w:rsid w:val="009B0CA7"/>
    <w:rsid w:val="009B2192"/>
    <w:rsid w:val="009C0A04"/>
    <w:rsid w:val="009E6152"/>
    <w:rsid w:val="009E6C7F"/>
    <w:rsid w:val="009F53B1"/>
    <w:rsid w:val="009F573F"/>
    <w:rsid w:val="009F709A"/>
    <w:rsid w:val="009F7ED3"/>
    <w:rsid w:val="00A06923"/>
    <w:rsid w:val="00A15DDE"/>
    <w:rsid w:val="00A17A37"/>
    <w:rsid w:val="00A35042"/>
    <w:rsid w:val="00A3568C"/>
    <w:rsid w:val="00A3651A"/>
    <w:rsid w:val="00A37D25"/>
    <w:rsid w:val="00A42723"/>
    <w:rsid w:val="00A52CF1"/>
    <w:rsid w:val="00A65528"/>
    <w:rsid w:val="00A756C2"/>
    <w:rsid w:val="00A757FB"/>
    <w:rsid w:val="00A82169"/>
    <w:rsid w:val="00A84438"/>
    <w:rsid w:val="00AA01BC"/>
    <w:rsid w:val="00AA6E39"/>
    <w:rsid w:val="00AB0EB5"/>
    <w:rsid w:val="00AB1E2C"/>
    <w:rsid w:val="00AB269D"/>
    <w:rsid w:val="00AB5B25"/>
    <w:rsid w:val="00AC034A"/>
    <w:rsid w:val="00AC3F8C"/>
    <w:rsid w:val="00AE11A5"/>
    <w:rsid w:val="00AF4F7F"/>
    <w:rsid w:val="00AF6378"/>
    <w:rsid w:val="00AF6AF9"/>
    <w:rsid w:val="00B005C3"/>
    <w:rsid w:val="00B028A4"/>
    <w:rsid w:val="00B202DA"/>
    <w:rsid w:val="00B2794A"/>
    <w:rsid w:val="00B33B6B"/>
    <w:rsid w:val="00B400BE"/>
    <w:rsid w:val="00B52A5B"/>
    <w:rsid w:val="00B60029"/>
    <w:rsid w:val="00B61B8E"/>
    <w:rsid w:val="00B672B4"/>
    <w:rsid w:val="00B70BD4"/>
    <w:rsid w:val="00B75F9C"/>
    <w:rsid w:val="00B840D8"/>
    <w:rsid w:val="00BB59EF"/>
    <w:rsid w:val="00BC012F"/>
    <w:rsid w:val="00BC29F0"/>
    <w:rsid w:val="00BC43EC"/>
    <w:rsid w:val="00BD6AFF"/>
    <w:rsid w:val="00BE1221"/>
    <w:rsid w:val="00BE2725"/>
    <w:rsid w:val="00BE5493"/>
    <w:rsid w:val="00BE5E4E"/>
    <w:rsid w:val="00BF1E87"/>
    <w:rsid w:val="00BF3BA6"/>
    <w:rsid w:val="00C0704D"/>
    <w:rsid w:val="00C11A56"/>
    <w:rsid w:val="00C12BF1"/>
    <w:rsid w:val="00C1764C"/>
    <w:rsid w:val="00C230FA"/>
    <w:rsid w:val="00C2644B"/>
    <w:rsid w:val="00C37CFA"/>
    <w:rsid w:val="00C40800"/>
    <w:rsid w:val="00C467F6"/>
    <w:rsid w:val="00C62159"/>
    <w:rsid w:val="00C742C8"/>
    <w:rsid w:val="00C75D74"/>
    <w:rsid w:val="00C800B2"/>
    <w:rsid w:val="00C85646"/>
    <w:rsid w:val="00C8769C"/>
    <w:rsid w:val="00C90068"/>
    <w:rsid w:val="00C90A10"/>
    <w:rsid w:val="00C90A7D"/>
    <w:rsid w:val="00C91A2F"/>
    <w:rsid w:val="00CA06E1"/>
    <w:rsid w:val="00CA2902"/>
    <w:rsid w:val="00CA5510"/>
    <w:rsid w:val="00CA7C59"/>
    <w:rsid w:val="00CD7916"/>
    <w:rsid w:val="00CE0C7D"/>
    <w:rsid w:val="00CE6E29"/>
    <w:rsid w:val="00CE7122"/>
    <w:rsid w:val="00CF2F2C"/>
    <w:rsid w:val="00D028FD"/>
    <w:rsid w:val="00D074E8"/>
    <w:rsid w:val="00D07F2F"/>
    <w:rsid w:val="00D11898"/>
    <w:rsid w:val="00D20A62"/>
    <w:rsid w:val="00D43F59"/>
    <w:rsid w:val="00D55AA9"/>
    <w:rsid w:val="00D570C6"/>
    <w:rsid w:val="00D645BA"/>
    <w:rsid w:val="00D801FC"/>
    <w:rsid w:val="00D86722"/>
    <w:rsid w:val="00D90190"/>
    <w:rsid w:val="00D9092A"/>
    <w:rsid w:val="00D92000"/>
    <w:rsid w:val="00DB4736"/>
    <w:rsid w:val="00DB6A71"/>
    <w:rsid w:val="00DC231D"/>
    <w:rsid w:val="00DC25F7"/>
    <w:rsid w:val="00DC4AEE"/>
    <w:rsid w:val="00DC4D6D"/>
    <w:rsid w:val="00DD0C8E"/>
    <w:rsid w:val="00DD2B0F"/>
    <w:rsid w:val="00DD46CA"/>
    <w:rsid w:val="00DD7B74"/>
    <w:rsid w:val="00DE62E3"/>
    <w:rsid w:val="00DF25FE"/>
    <w:rsid w:val="00DF501F"/>
    <w:rsid w:val="00E02318"/>
    <w:rsid w:val="00E06A20"/>
    <w:rsid w:val="00E10834"/>
    <w:rsid w:val="00E10D4F"/>
    <w:rsid w:val="00E25764"/>
    <w:rsid w:val="00E2594F"/>
    <w:rsid w:val="00E417B6"/>
    <w:rsid w:val="00E43F77"/>
    <w:rsid w:val="00E514F7"/>
    <w:rsid w:val="00E533C0"/>
    <w:rsid w:val="00E559EC"/>
    <w:rsid w:val="00E55D18"/>
    <w:rsid w:val="00E65778"/>
    <w:rsid w:val="00E759DF"/>
    <w:rsid w:val="00E85E6A"/>
    <w:rsid w:val="00E863F7"/>
    <w:rsid w:val="00EB41E9"/>
    <w:rsid w:val="00EB7740"/>
    <w:rsid w:val="00EC0650"/>
    <w:rsid w:val="00EC2B8C"/>
    <w:rsid w:val="00ED19CE"/>
    <w:rsid w:val="00EF6A5D"/>
    <w:rsid w:val="00EF6CE9"/>
    <w:rsid w:val="00F0544F"/>
    <w:rsid w:val="00F11AC8"/>
    <w:rsid w:val="00F26FFB"/>
    <w:rsid w:val="00F30A2D"/>
    <w:rsid w:val="00F311A7"/>
    <w:rsid w:val="00F3323B"/>
    <w:rsid w:val="00F351C0"/>
    <w:rsid w:val="00F46034"/>
    <w:rsid w:val="00F52D4D"/>
    <w:rsid w:val="00F55A19"/>
    <w:rsid w:val="00F56670"/>
    <w:rsid w:val="00F650E2"/>
    <w:rsid w:val="00F66B51"/>
    <w:rsid w:val="00F722DB"/>
    <w:rsid w:val="00F728F1"/>
    <w:rsid w:val="00F76C5A"/>
    <w:rsid w:val="00F7780E"/>
    <w:rsid w:val="00F8000D"/>
    <w:rsid w:val="00F806BE"/>
    <w:rsid w:val="00F81A37"/>
    <w:rsid w:val="00F93F31"/>
    <w:rsid w:val="00F95D9D"/>
    <w:rsid w:val="00F95E28"/>
    <w:rsid w:val="00FA610E"/>
    <w:rsid w:val="00FB5D06"/>
    <w:rsid w:val="00FC039D"/>
    <w:rsid w:val="00FC597A"/>
    <w:rsid w:val="00FD47C7"/>
    <w:rsid w:val="00FD4946"/>
    <w:rsid w:val="00FE4080"/>
    <w:rsid w:val="00FE4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4FC5"/>
  <w15:chartTrackingRefBased/>
  <w15:docId w15:val="{84297259-F4CC-42A0-8E4B-C32973D9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4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C4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3EC"/>
    <w:rPr>
      <w:rFonts w:eastAsiaTheme="majorEastAsia" w:cstheme="majorBidi"/>
      <w:color w:val="272727" w:themeColor="text1" w:themeTint="D8"/>
    </w:rPr>
  </w:style>
  <w:style w:type="paragraph" w:styleId="Title">
    <w:name w:val="Title"/>
    <w:basedOn w:val="Normal"/>
    <w:next w:val="Normal"/>
    <w:link w:val="TitleChar"/>
    <w:uiPriority w:val="10"/>
    <w:qFormat/>
    <w:rsid w:val="00BC4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3EC"/>
    <w:pPr>
      <w:spacing w:before="160"/>
      <w:jc w:val="center"/>
    </w:pPr>
    <w:rPr>
      <w:i/>
      <w:iCs/>
      <w:color w:val="404040" w:themeColor="text1" w:themeTint="BF"/>
    </w:rPr>
  </w:style>
  <w:style w:type="character" w:customStyle="1" w:styleId="QuoteChar">
    <w:name w:val="Quote Char"/>
    <w:basedOn w:val="DefaultParagraphFont"/>
    <w:link w:val="Quote"/>
    <w:uiPriority w:val="29"/>
    <w:rsid w:val="00BC43EC"/>
    <w:rPr>
      <w:i/>
      <w:iCs/>
      <w:color w:val="404040" w:themeColor="text1" w:themeTint="BF"/>
    </w:rPr>
  </w:style>
  <w:style w:type="paragraph" w:styleId="ListParagraph">
    <w:name w:val="List Paragraph"/>
    <w:basedOn w:val="Normal"/>
    <w:uiPriority w:val="34"/>
    <w:qFormat/>
    <w:rsid w:val="00BC43EC"/>
    <w:pPr>
      <w:ind w:left="720"/>
      <w:contextualSpacing/>
    </w:pPr>
  </w:style>
  <w:style w:type="character" w:styleId="IntenseEmphasis">
    <w:name w:val="Intense Emphasis"/>
    <w:basedOn w:val="DefaultParagraphFont"/>
    <w:uiPriority w:val="21"/>
    <w:qFormat/>
    <w:rsid w:val="00BC43EC"/>
    <w:rPr>
      <w:i/>
      <w:iCs/>
      <w:color w:val="0F4761" w:themeColor="accent1" w:themeShade="BF"/>
    </w:rPr>
  </w:style>
  <w:style w:type="paragraph" w:styleId="IntenseQuote">
    <w:name w:val="Intense Quote"/>
    <w:basedOn w:val="Normal"/>
    <w:next w:val="Normal"/>
    <w:link w:val="IntenseQuoteChar"/>
    <w:uiPriority w:val="30"/>
    <w:qFormat/>
    <w:rsid w:val="00BC4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3EC"/>
    <w:rPr>
      <w:i/>
      <w:iCs/>
      <w:color w:val="0F4761" w:themeColor="accent1" w:themeShade="BF"/>
    </w:rPr>
  </w:style>
  <w:style w:type="character" w:styleId="IntenseReference">
    <w:name w:val="Intense Reference"/>
    <w:basedOn w:val="DefaultParagraphFont"/>
    <w:uiPriority w:val="32"/>
    <w:qFormat/>
    <w:rsid w:val="00BC43EC"/>
    <w:rPr>
      <w:b/>
      <w:bCs/>
      <w:smallCaps/>
      <w:color w:val="0F4761" w:themeColor="accent1" w:themeShade="BF"/>
      <w:spacing w:val="5"/>
    </w:rPr>
  </w:style>
  <w:style w:type="character" w:styleId="Hyperlink">
    <w:name w:val="Hyperlink"/>
    <w:basedOn w:val="DefaultParagraphFont"/>
    <w:uiPriority w:val="99"/>
    <w:unhideWhenUsed/>
    <w:rsid w:val="00AB1E2C"/>
    <w:rPr>
      <w:color w:val="0000FF"/>
      <w:u w:val="single"/>
    </w:rPr>
  </w:style>
  <w:style w:type="table" w:styleId="TableGrid">
    <w:name w:val="Table Grid"/>
    <w:basedOn w:val="TableNormal"/>
    <w:uiPriority w:val="39"/>
    <w:rsid w:val="0089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2725"/>
    <w:rPr>
      <w:color w:val="605E5C"/>
      <w:shd w:val="clear" w:color="auto" w:fill="E1DFDD"/>
    </w:rPr>
  </w:style>
  <w:style w:type="character" w:styleId="FollowedHyperlink">
    <w:name w:val="FollowedHyperlink"/>
    <w:basedOn w:val="DefaultParagraphFont"/>
    <w:uiPriority w:val="99"/>
    <w:semiHidden/>
    <w:unhideWhenUsed/>
    <w:rsid w:val="00486BDD"/>
    <w:rPr>
      <w:color w:val="96607D" w:themeColor="followedHyperlink"/>
      <w:u w:val="single"/>
    </w:rPr>
  </w:style>
  <w:style w:type="paragraph" w:styleId="TOC1">
    <w:name w:val="toc 1"/>
    <w:basedOn w:val="Normal"/>
    <w:next w:val="Normal"/>
    <w:autoRedefine/>
    <w:uiPriority w:val="39"/>
    <w:unhideWhenUsed/>
    <w:rsid w:val="00F3323B"/>
    <w:pPr>
      <w:spacing w:after="100"/>
    </w:pPr>
  </w:style>
  <w:style w:type="paragraph" w:styleId="TOC2">
    <w:name w:val="toc 2"/>
    <w:basedOn w:val="Normal"/>
    <w:next w:val="Normal"/>
    <w:autoRedefine/>
    <w:uiPriority w:val="39"/>
    <w:unhideWhenUsed/>
    <w:rsid w:val="00F3323B"/>
    <w:pPr>
      <w:spacing w:after="100"/>
      <w:ind w:left="220"/>
    </w:pPr>
  </w:style>
  <w:style w:type="table" w:customStyle="1" w:styleId="TableGrid0">
    <w:name w:val="TableGrid"/>
    <w:rsid w:val="00AA6E39"/>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AA6E39"/>
    <w:pPr>
      <w:tabs>
        <w:tab w:val="center" w:pos="4513"/>
        <w:tab w:val="right" w:pos="9026"/>
      </w:tabs>
      <w:spacing w:after="0" w:line="240" w:lineRule="auto"/>
      <w:ind w:left="10" w:hanging="10"/>
    </w:pPr>
    <w:rPr>
      <w:rFonts w:ascii="Arial" w:eastAsia="Arial" w:hAnsi="Arial" w:cs="Arial"/>
      <w:color w:val="000000"/>
      <w:szCs w:val="24"/>
      <w:lang w:eastAsia="en-GB"/>
    </w:rPr>
  </w:style>
  <w:style w:type="character" w:customStyle="1" w:styleId="FooterChar">
    <w:name w:val="Footer Char"/>
    <w:basedOn w:val="DefaultParagraphFont"/>
    <w:link w:val="Footer"/>
    <w:uiPriority w:val="99"/>
    <w:semiHidden/>
    <w:rsid w:val="00AA6E39"/>
    <w:rPr>
      <w:rFonts w:ascii="Arial" w:eastAsia="Arial" w:hAnsi="Arial" w:cs="Arial"/>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42947">
      <w:bodyDiv w:val="1"/>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jamadar01@beckfoot.org" TargetMode="External"/><Relationship Id="rId18" Type="http://schemas.openxmlformats.org/officeDocument/2006/relationships/hyperlink" Target="https://chemrevise.org/" TargetMode="External"/><Relationship Id="rId26" Type="http://schemas.openxmlformats.org/officeDocument/2006/relationships/hyperlink" Target="https://www.uplearn.co.uk" TargetMode="External"/><Relationship Id="rId39" Type="http://schemas.openxmlformats.org/officeDocument/2006/relationships/hyperlink" Target="http://www.compoundchem.com/" TargetMode="External"/><Relationship Id="rId3" Type="http://schemas.openxmlformats.org/officeDocument/2006/relationships/customXml" Target="../customXml/item3.xml"/><Relationship Id="rId21" Type="http://schemas.openxmlformats.org/officeDocument/2006/relationships/hyperlink" Target="https://www.ted.com/talks?sort=newest&amp;language=en&amp;topics%5B%5D=Science" TargetMode="External"/><Relationship Id="rId34" Type="http://schemas.openxmlformats.org/officeDocument/2006/relationships/hyperlink" Target="https://edu.rsc.org/enrichment/schools-analyst" TargetMode="External"/><Relationship Id="rId42"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abrown01@beckfoot.org" TargetMode="External"/><Relationship Id="rId17" Type="http://schemas.openxmlformats.org/officeDocument/2006/relationships/hyperlink" Target="https://www.aqa.org.uk/find-past-papers-and-mark-schemes" TargetMode="External"/><Relationship Id="rId25" Type="http://schemas.openxmlformats.org/officeDocument/2006/relationships/hyperlink" Target="https://www.senecalearning.com/" TargetMode="External"/><Relationship Id="rId33" Type="http://schemas.openxmlformats.org/officeDocument/2006/relationships/hyperlink" Target="https://www.c3l6.com/" TargetMode="External"/><Relationship Id="rId38" Type="http://schemas.openxmlformats.org/officeDocument/2006/relationships/hyperlink" Target="https://www.newscientist.com/article-topic/chemistry/" TargetMode="External"/><Relationship Id="rId2" Type="http://schemas.openxmlformats.org/officeDocument/2006/relationships/customXml" Target="../customXml/item2.xml"/><Relationship Id="rId16" Type="http://schemas.openxmlformats.org/officeDocument/2006/relationships/hyperlink" Target="https://becbd.sharepoint.com/BecLearners/Science/KS5/Y12Chemistry/SitePages/Home.aspx" TargetMode="External"/><Relationship Id="rId20" Type="http://schemas.openxmlformats.org/officeDocument/2006/relationships/hyperlink" Target="https://isaacphysics.org/chemistry" TargetMode="External"/><Relationship Id="rId29" Type="http://schemas.openxmlformats.org/officeDocument/2006/relationships/hyperlink" Target="https://www.ted.com/topics/chemistry" TargetMode="External"/><Relationship Id="rId41" Type="http://schemas.openxmlformats.org/officeDocument/2006/relationships/hyperlink" Target="https://www.scribbr.co.uk/referencing/generator/harv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tore.aqa.org.uk/resources/chemistry/specifications/AQA-7404-7405-SP-2015.PDF" TargetMode="External"/><Relationship Id="rId24" Type="http://schemas.openxmlformats.org/officeDocument/2006/relationships/hyperlink" Target="https://chemix.org/" TargetMode="External"/><Relationship Id="rId32" Type="http://schemas.openxmlformats.org/officeDocument/2006/relationships/hyperlink" Target="https://edu.rsc.org/enrichment/uk-chemistry-olympiad" TargetMode="External"/><Relationship Id="rId37" Type="http://schemas.openxmlformats.org/officeDocument/2006/relationships/hyperlink" Target="http://chemguide.co.uk/" TargetMode="External"/><Relationship Id="rId40" Type="http://schemas.openxmlformats.org/officeDocument/2006/relationships/hyperlink" Target="https://www.unifrog.org/student/subjects/keywords/chemistry"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wright01@beckfoot.org" TargetMode="External"/><Relationship Id="rId23" Type="http://schemas.openxmlformats.org/officeDocument/2006/relationships/hyperlink" Target="http://www.c3l6.org/posts" TargetMode="External"/><Relationship Id="rId28" Type="http://schemas.openxmlformats.org/officeDocument/2006/relationships/hyperlink" Target="http://www.periodicvideos.com/" TargetMode="External"/><Relationship Id="rId36" Type="http://schemas.openxmlformats.org/officeDocument/2006/relationships/hyperlink" Target="https://www.youtube.com/user/MaChemGuy" TargetMode="External"/><Relationship Id="rId10" Type="http://schemas.openxmlformats.org/officeDocument/2006/relationships/image" Target="media/image2.png"/><Relationship Id="rId19" Type="http://schemas.openxmlformats.org/officeDocument/2006/relationships/hyperlink" Target="http://www.a-levelchemistry.co.uk/" TargetMode="External"/><Relationship Id="rId31" Type="http://schemas.openxmlformats.org/officeDocument/2006/relationships/hyperlink" Target="https://www.rsc.org/periodic-table/podcas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cmilner01@beckfoot.org" TargetMode="External"/><Relationship Id="rId22" Type="http://schemas.openxmlformats.org/officeDocument/2006/relationships/hyperlink" Target="https://edu.rsc.org/resources/chemistry-olympiad-past-papers/1641.article" TargetMode="External"/><Relationship Id="rId27" Type="http://schemas.openxmlformats.org/officeDocument/2006/relationships/hyperlink" Target="https://www.bbc.co.uk/programmes/b00qbq7f/episodes/guide" TargetMode="External"/><Relationship Id="rId30" Type="http://schemas.openxmlformats.org/officeDocument/2006/relationships/hyperlink" Target="https://chemforyourlife.transistor.fm/" TargetMode="External"/><Relationship Id="rId35" Type="http://schemas.openxmlformats.org/officeDocument/2006/relationships/hyperlink" Target="https://edu.rsc.org/student" TargetMode="External"/><Relationship Id="rId4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4647087-1bfe-46b4-b5b1-edcad1248c21" xsi:nil="true"/>
    <SharedWithUsers xmlns="74b53718-46b4-4a3d-9dfa-8b862f7c18d0">
      <UserInfo>
        <DisplayName/>
        <AccountId xsi:nil="true"/>
        <AccountType/>
      </UserInfo>
    </SharedWithUsers>
    <lcf76f155ced4ddcb4097134ff3c332f xmlns="f4647087-1bfe-46b4-b5b1-edcad1248c21">
      <Terms xmlns="http://schemas.microsoft.com/office/infopath/2007/PartnerControls"/>
    </lcf76f155ced4ddcb4097134ff3c332f>
    <TaxCatchAll xmlns="74b53718-46b4-4a3d-9dfa-8b862f7c18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3162A3345A94A9035B4A2C3FB9BD6" ma:contentTypeVersion="15" ma:contentTypeDescription="Create a new document." ma:contentTypeScope="" ma:versionID="9ec7f95599fefb61dbb09aea2c746ccc">
  <xsd:schema xmlns:xsd="http://www.w3.org/2001/XMLSchema" xmlns:xs="http://www.w3.org/2001/XMLSchema" xmlns:p="http://schemas.microsoft.com/office/2006/metadata/properties" xmlns:ns2="f4647087-1bfe-46b4-b5b1-edcad1248c21" xmlns:ns3="74b53718-46b4-4a3d-9dfa-8b862f7c18d0" targetNamespace="http://schemas.microsoft.com/office/2006/metadata/properties" ma:root="true" ma:fieldsID="4df9f42de718d042ac3b43f7d24656d8" ns2:_="" ns3:_="">
    <xsd:import namespace="f4647087-1bfe-46b4-b5b1-edcad1248c21"/>
    <xsd:import namespace="74b53718-46b4-4a3d-9dfa-8b862f7c18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7087-1bfe-46b4-b5b1-edcad12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53718-46b4-4a3d-9dfa-8b862f7c18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813e3-e36a-4864-bd6a-9f3414f144ce}" ma:internalName="TaxCatchAll" ma:showField="CatchAllData" ma:web="74b53718-46b4-4a3d-9dfa-8b862f7c18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799AE-F775-47E8-8DB2-47B5AFF3B62E}">
  <ds:schemaRefs>
    <ds:schemaRef ds:uri="http://schemas.openxmlformats.org/officeDocument/2006/bibliography"/>
  </ds:schemaRefs>
</ds:datastoreItem>
</file>

<file path=customXml/itemProps2.xml><?xml version="1.0" encoding="utf-8"?>
<ds:datastoreItem xmlns:ds="http://schemas.openxmlformats.org/officeDocument/2006/customXml" ds:itemID="{C6A6BF80-7A5F-484F-9AA5-79769B6BD72A}">
  <ds:schemaRefs>
    <ds:schemaRef ds:uri="http://schemas.microsoft.com/office/2006/metadata/properties"/>
    <ds:schemaRef ds:uri="http://schemas.microsoft.com/office/infopath/2007/PartnerControls"/>
    <ds:schemaRef ds:uri="f4647087-1bfe-46b4-b5b1-edcad1248c21"/>
    <ds:schemaRef ds:uri="74b53718-46b4-4a3d-9dfa-8b862f7c18d0"/>
  </ds:schemaRefs>
</ds:datastoreItem>
</file>

<file path=customXml/itemProps3.xml><?xml version="1.0" encoding="utf-8"?>
<ds:datastoreItem xmlns:ds="http://schemas.openxmlformats.org/officeDocument/2006/customXml" ds:itemID="{08C60B84-5CF5-4BC8-9B71-49F5757226C9}">
  <ds:schemaRefs>
    <ds:schemaRef ds:uri="http://schemas.microsoft.com/sharepoint/v3/contenttype/forms"/>
  </ds:schemaRefs>
</ds:datastoreItem>
</file>

<file path=customXml/itemProps4.xml><?xml version="1.0" encoding="utf-8"?>
<ds:datastoreItem xmlns:ds="http://schemas.openxmlformats.org/officeDocument/2006/customXml" ds:itemID="{F76C1E7F-019C-4196-98B8-25EC0F44E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47087-1bfe-46b4-b5b1-edcad1248c21"/>
    <ds:schemaRef ds:uri="74b53718-46b4-4a3d-9dfa-8b862f7c1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17</Pages>
  <Words>16429</Words>
  <Characters>93648</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Wright (BEC)</dc:creator>
  <cp:keywords/>
  <dc:description/>
  <cp:lastModifiedBy>Glenn Wright (BEC)</cp:lastModifiedBy>
  <cp:revision>298</cp:revision>
  <cp:lastPrinted>2024-05-21T08:02:00Z</cp:lastPrinted>
  <dcterms:created xsi:type="dcterms:W3CDTF">2024-05-14T11:05:00Z</dcterms:created>
  <dcterms:modified xsi:type="dcterms:W3CDTF">2024-09-25T19:55:00Z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0x0101009F03162A3345A94A9035B4A2C3FB9BD6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