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8998" w14:textId="1248C427" w:rsidR="004A3FE1" w:rsidRPr="005549AA" w:rsidRDefault="00816B64" w:rsidP="000B411E">
      <w:pPr>
        <w:jc w:val="center"/>
        <w:rPr>
          <w:sz w:val="21"/>
          <w:szCs w:val="21"/>
        </w:rPr>
      </w:pPr>
      <w:r>
        <w:rPr>
          <w:rFonts w:ascii="Arial" w:hAnsi="Arial" w:cs="Arial"/>
          <w:noProof/>
          <w:sz w:val="21"/>
          <w:szCs w:val="21"/>
          <w:lang w:eastAsia="en-GB"/>
        </w:rPr>
        <w:drawing>
          <wp:anchor distT="0" distB="0" distL="114300" distR="114300" simplePos="0" relativeHeight="251658240" behindDoc="1" locked="0" layoutInCell="1" allowOverlap="1" wp14:anchorId="09B8BA30" wp14:editId="0C99B77B">
            <wp:simplePos x="0" y="0"/>
            <wp:positionH relativeFrom="margin">
              <wp:align>left</wp:align>
            </wp:positionH>
            <wp:positionV relativeFrom="topMargin">
              <wp:posOffset>276225</wp:posOffset>
            </wp:positionV>
            <wp:extent cx="2315210" cy="895350"/>
            <wp:effectExtent l="0" t="0" r="8890" b="0"/>
            <wp:wrapTight wrapText="bothSides">
              <wp:wrapPolygon edited="0">
                <wp:start x="0" y="0"/>
                <wp:lineTo x="0" y="21140"/>
                <wp:lineTo x="21505" y="21140"/>
                <wp:lineTo x="21505" y="0"/>
                <wp:lineTo x="0" y="0"/>
              </wp:wrapPolygon>
            </wp:wrapTight>
            <wp:docPr id="1238764081" name="Picture 1" descr="A logo with a cube and a t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764081" name="Picture 1" descr="A logo with a cube and a tower&#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15741" t="20846" r="14815" b="24194"/>
                    <a:stretch/>
                  </pic:blipFill>
                  <pic:spPr bwMode="auto">
                    <a:xfrm>
                      <a:off x="0" y="0"/>
                      <a:ext cx="231521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301">
        <w:rPr>
          <w:rFonts w:ascii="Arial" w:hAnsi="Arial" w:cs="Arial"/>
          <w:noProof/>
          <w:sz w:val="21"/>
          <w:szCs w:val="21"/>
          <w:lang w:eastAsia="en-GB"/>
        </w:rPr>
        <w:drawing>
          <wp:anchor distT="0" distB="0" distL="114300" distR="114300" simplePos="0" relativeHeight="251659264" behindDoc="1" locked="0" layoutInCell="1" allowOverlap="1" wp14:anchorId="651858B3" wp14:editId="00209CB7">
            <wp:simplePos x="0" y="0"/>
            <wp:positionH relativeFrom="column">
              <wp:posOffset>7753350</wp:posOffset>
            </wp:positionH>
            <wp:positionV relativeFrom="page">
              <wp:posOffset>352425</wp:posOffset>
            </wp:positionV>
            <wp:extent cx="1485900" cy="535940"/>
            <wp:effectExtent l="0" t="0" r="0" b="0"/>
            <wp:wrapTight wrapText="bothSides">
              <wp:wrapPolygon edited="0">
                <wp:start x="0" y="0"/>
                <wp:lineTo x="0" y="20730"/>
                <wp:lineTo x="21323" y="20730"/>
                <wp:lineTo x="21323" y="0"/>
                <wp:lineTo x="0" y="0"/>
              </wp:wrapPolygon>
            </wp:wrapTight>
            <wp:docPr id="3503278" name="Picture 1" descr="A logo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278" name="Picture 1" descr="A logo with colorful lines&#10;&#10;Description automatically generated"/>
                    <pic:cNvPicPr/>
                  </pic:nvPicPr>
                  <pic:blipFill rotWithShape="1">
                    <a:blip r:embed="rId11" cstate="print">
                      <a:extLst>
                        <a:ext uri="{28A0092B-C50C-407E-A947-70E740481C1C}">
                          <a14:useLocalDpi xmlns:a14="http://schemas.microsoft.com/office/drawing/2010/main" val="0"/>
                        </a:ext>
                      </a:extLst>
                    </a:blip>
                    <a:srcRect l="15468" t="23070" r="13624" b="26925"/>
                    <a:stretch/>
                  </pic:blipFill>
                  <pic:spPr bwMode="auto">
                    <a:xfrm>
                      <a:off x="0" y="0"/>
                      <a:ext cx="1485900"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1DBA9B" w14:textId="77777777" w:rsidR="00246A76" w:rsidRPr="0003670E" w:rsidRDefault="00246A76" w:rsidP="000B411E">
      <w:pPr>
        <w:jc w:val="center"/>
        <w:rPr>
          <w:rFonts w:ascii="Arial" w:hAnsi="Arial" w:cs="Arial"/>
          <w:b/>
          <w:sz w:val="8"/>
          <w:szCs w:val="8"/>
        </w:rPr>
      </w:pPr>
    </w:p>
    <w:p w14:paraId="15BA482A" w14:textId="38BEABE2" w:rsidR="00C36FDB" w:rsidRPr="0003670E" w:rsidRDefault="007474AB" w:rsidP="000B411E">
      <w:pPr>
        <w:jc w:val="center"/>
        <w:rPr>
          <w:rFonts w:ascii="Arial" w:hAnsi="Arial" w:cs="Arial"/>
          <w:b/>
          <w:sz w:val="44"/>
          <w:szCs w:val="44"/>
        </w:rPr>
      </w:pPr>
      <w:r w:rsidRPr="0003670E">
        <w:rPr>
          <w:rFonts w:ascii="Arial" w:hAnsi="Arial" w:cs="Arial"/>
          <w:b/>
          <w:sz w:val="44"/>
          <w:szCs w:val="44"/>
        </w:rPr>
        <w:t>Beckfoot SEND</w:t>
      </w:r>
      <w:r w:rsidR="00302FA9" w:rsidRPr="0003670E">
        <w:rPr>
          <w:rFonts w:ascii="Arial" w:hAnsi="Arial" w:cs="Arial"/>
          <w:b/>
          <w:sz w:val="44"/>
          <w:szCs w:val="44"/>
        </w:rPr>
        <w:t xml:space="preserve"> </w:t>
      </w:r>
      <w:r w:rsidR="00BB7C45" w:rsidRPr="0003670E">
        <w:rPr>
          <w:rFonts w:ascii="Arial" w:hAnsi="Arial" w:cs="Arial"/>
          <w:b/>
          <w:sz w:val="44"/>
          <w:szCs w:val="44"/>
        </w:rPr>
        <w:t xml:space="preserve">Local </w:t>
      </w:r>
      <w:r w:rsidR="0003670E">
        <w:rPr>
          <w:rFonts w:ascii="Arial" w:hAnsi="Arial" w:cs="Arial"/>
          <w:b/>
          <w:sz w:val="44"/>
          <w:szCs w:val="44"/>
        </w:rPr>
        <w:t>O</w:t>
      </w:r>
      <w:r w:rsidR="00BB7C45" w:rsidRPr="0003670E">
        <w:rPr>
          <w:rFonts w:ascii="Arial" w:hAnsi="Arial" w:cs="Arial"/>
          <w:b/>
          <w:sz w:val="44"/>
          <w:szCs w:val="44"/>
        </w:rPr>
        <w:t>ffer</w:t>
      </w:r>
      <w:r w:rsidR="00366905" w:rsidRPr="0003670E">
        <w:rPr>
          <w:rFonts w:ascii="Arial" w:hAnsi="Arial" w:cs="Arial"/>
          <w:b/>
          <w:sz w:val="44"/>
          <w:szCs w:val="44"/>
        </w:rPr>
        <w:t xml:space="preserve"> </w:t>
      </w:r>
      <w:r w:rsidR="00005F71" w:rsidRPr="0003670E">
        <w:rPr>
          <w:rFonts w:ascii="Arial" w:hAnsi="Arial" w:cs="Arial"/>
          <w:b/>
          <w:sz w:val="44"/>
          <w:szCs w:val="44"/>
        </w:rPr>
        <w:t>2023</w:t>
      </w:r>
    </w:p>
    <w:p w14:paraId="266F32B9" w14:textId="6D90794C" w:rsidR="00C36FDB" w:rsidRPr="00C532CD" w:rsidRDefault="000E18BC" w:rsidP="000B411E">
      <w:pPr>
        <w:jc w:val="center"/>
        <w:rPr>
          <w:rFonts w:ascii="Arial" w:hAnsi="Arial" w:cs="Arial"/>
          <w:b/>
          <w:color w:val="000000" w:themeColor="text1"/>
          <w:sz w:val="21"/>
          <w:szCs w:val="21"/>
        </w:rPr>
      </w:pPr>
      <w:r w:rsidRPr="00C532CD">
        <w:rPr>
          <w:rFonts w:ascii="Arial" w:hAnsi="Arial" w:cs="Arial"/>
          <w:b/>
          <w:color w:val="000000" w:themeColor="text1"/>
          <w:sz w:val="21"/>
          <w:szCs w:val="21"/>
        </w:rPr>
        <w:t>A summary of p</w:t>
      </w:r>
      <w:r w:rsidR="000B411E" w:rsidRPr="00C532CD">
        <w:rPr>
          <w:rFonts w:ascii="Arial" w:hAnsi="Arial" w:cs="Arial"/>
          <w:b/>
          <w:color w:val="000000" w:themeColor="text1"/>
          <w:sz w:val="21"/>
          <w:szCs w:val="21"/>
        </w:rPr>
        <w:t>rovision for students with special educational needs or disabilities (SEND)</w:t>
      </w:r>
    </w:p>
    <w:p w14:paraId="12F9B748" w14:textId="79552A86" w:rsidR="00C532CD" w:rsidRPr="00C532CD" w:rsidRDefault="00C532CD" w:rsidP="00C532CD">
      <w:pPr>
        <w:rPr>
          <w:rFonts w:ascii="Arial" w:hAnsi="Arial" w:cs="Arial"/>
          <w:color w:val="000000" w:themeColor="text1"/>
          <w:sz w:val="21"/>
          <w:szCs w:val="21"/>
        </w:rPr>
      </w:pPr>
      <w:r w:rsidRPr="00C532CD">
        <w:rPr>
          <w:rFonts w:ascii="Arial" w:hAnsi="Arial" w:cs="Arial"/>
          <w:color w:val="000000" w:themeColor="text1"/>
          <w:sz w:val="21"/>
          <w:szCs w:val="21"/>
        </w:rPr>
        <w:t xml:space="preserve">Welcome to our SEND </w:t>
      </w:r>
      <w:r w:rsidR="000863C1">
        <w:rPr>
          <w:rFonts w:ascii="Arial" w:hAnsi="Arial" w:cs="Arial"/>
          <w:color w:val="000000" w:themeColor="text1"/>
          <w:sz w:val="21"/>
          <w:szCs w:val="21"/>
        </w:rPr>
        <w:t>Local offer</w:t>
      </w:r>
      <w:r w:rsidRPr="00C532CD">
        <w:rPr>
          <w:rFonts w:ascii="Arial" w:hAnsi="Arial" w:cs="Arial"/>
          <w:color w:val="000000" w:themeColor="text1"/>
          <w:sz w:val="21"/>
          <w:szCs w:val="21"/>
        </w:rPr>
        <w:t xml:space="preserve"> which forms part of the Bradford Local Offer for learners with Special Educational Needs or Disability (SEND) in accordance with the Special Educational Needs and Disability Code of Practice, January 2015. The Governing Bodies of all maintained schools and academy school proprietors have a legal duty to publish an Information Report on their website about the implementation of the Governors’ or the proprietors’ policy for students with SEND. The information published will be updated annually. The </w:t>
      </w:r>
      <w:r w:rsidR="000863C1">
        <w:rPr>
          <w:rFonts w:ascii="Arial" w:hAnsi="Arial" w:cs="Arial"/>
          <w:color w:val="000000" w:themeColor="text1"/>
          <w:sz w:val="21"/>
          <w:szCs w:val="21"/>
        </w:rPr>
        <w:t>School Local offer</w:t>
      </w:r>
      <w:r w:rsidRPr="00C532CD">
        <w:rPr>
          <w:rFonts w:ascii="Arial" w:hAnsi="Arial" w:cs="Arial"/>
          <w:color w:val="000000" w:themeColor="text1"/>
          <w:sz w:val="21"/>
          <w:szCs w:val="21"/>
        </w:rPr>
        <w:t xml:space="preserve"> also applies to all learners who are looked after by the local authority and have SEN.</w:t>
      </w:r>
    </w:p>
    <w:p w14:paraId="10F8F0FE" w14:textId="51136BF5" w:rsidR="00C532CD" w:rsidRPr="00C532CD" w:rsidRDefault="00C532CD" w:rsidP="00C532CD">
      <w:pPr>
        <w:rPr>
          <w:rFonts w:ascii="Arial" w:hAnsi="Arial" w:cs="Arial"/>
          <w:color w:val="000000" w:themeColor="text1"/>
          <w:sz w:val="21"/>
          <w:szCs w:val="21"/>
        </w:rPr>
      </w:pPr>
      <w:r w:rsidRPr="00C532CD">
        <w:rPr>
          <w:rFonts w:ascii="Arial" w:hAnsi="Arial" w:cs="Arial"/>
          <w:color w:val="000000" w:themeColor="text1"/>
          <w:sz w:val="21"/>
          <w:szCs w:val="21"/>
        </w:rPr>
        <w:t xml:space="preserve">Beckfoot School works to promote the inclusion of all its students through its policies and practice. For those with additional needs it seeks to make available a wide range of provision and by providing help and support, it encourages students enjoy, </w:t>
      </w:r>
      <w:r w:rsidR="00CF31FF" w:rsidRPr="00C532CD">
        <w:rPr>
          <w:rFonts w:ascii="Arial" w:hAnsi="Arial" w:cs="Arial"/>
          <w:color w:val="000000" w:themeColor="text1"/>
          <w:sz w:val="21"/>
          <w:szCs w:val="21"/>
        </w:rPr>
        <w:t>learn,</w:t>
      </w:r>
      <w:r w:rsidRPr="00C532CD">
        <w:rPr>
          <w:rFonts w:ascii="Arial" w:hAnsi="Arial" w:cs="Arial"/>
          <w:color w:val="000000" w:themeColor="text1"/>
          <w:sz w:val="21"/>
          <w:szCs w:val="21"/>
        </w:rPr>
        <w:t xml:space="preserve"> and succeed. We are committed to meeting the requirements of the Children and Families Act 2014 and the Disability Discrimination Act. Our aim is to prepare our students for opportunities, </w:t>
      </w:r>
      <w:r w:rsidR="00CF31FF" w:rsidRPr="00C532CD">
        <w:rPr>
          <w:rFonts w:ascii="Arial" w:hAnsi="Arial" w:cs="Arial"/>
          <w:color w:val="000000" w:themeColor="text1"/>
          <w:sz w:val="21"/>
          <w:szCs w:val="21"/>
        </w:rPr>
        <w:t>responsibilities,</w:t>
      </w:r>
      <w:r w:rsidRPr="00C532CD">
        <w:rPr>
          <w:rFonts w:ascii="Arial" w:hAnsi="Arial" w:cs="Arial"/>
          <w:color w:val="000000" w:themeColor="text1"/>
          <w:sz w:val="21"/>
          <w:szCs w:val="21"/>
        </w:rPr>
        <w:t xml:space="preserve"> and experiences in the wider world.</w:t>
      </w:r>
    </w:p>
    <w:p w14:paraId="3941FDB7" w14:textId="779101DA" w:rsidR="00C532CD" w:rsidRPr="00C532CD" w:rsidRDefault="00C532CD" w:rsidP="00C532CD">
      <w:pPr>
        <w:rPr>
          <w:rFonts w:ascii="Arial" w:hAnsi="Arial" w:cs="Arial"/>
          <w:color w:val="000000" w:themeColor="text1"/>
          <w:sz w:val="21"/>
          <w:szCs w:val="21"/>
        </w:rPr>
      </w:pPr>
      <w:r w:rsidRPr="00C532CD">
        <w:rPr>
          <w:rFonts w:ascii="Arial" w:hAnsi="Arial" w:cs="Arial"/>
          <w:color w:val="000000" w:themeColor="text1"/>
          <w:sz w:val="21"/>
          <w:szCs w:val="21"/>
        </w:rPr>
        <w:t xml:space="preserve">When we talk about “provision”, we mean what we provide </w:t>
      </w:r>
      <w:r w:rsidR="00CF31FF" w:rsidRPr="00C532CD">
        <w:rPr>
          <w:rFonts w:ascii="Arial" w:hAnsi="Arial" w:cs="Arial"/>
          <w:color w:val="000000" w:themeColor="text1"/>
          <w:sz w:val="21"/>
          <w:szCs w:val="21"/>
        </w:rPr>
        <w:t>to</w:t>
      </w:r>
      <w:r w:rsidRPr="00C532CD">
        <w:rPr>
          <w:rFonts w:ascii="Arial" w:hAnsi="Arial" w:cs="Arial"/>
          <w:color w:val="000000" w:themeColor="text1"/>
          <w:sz w:val="21"/>
          <w:szCs w:val="21"/>
        </w:rPr>
        <w:t xml:space="preserve"> meet the needs of a child and help them make progress at school which is appropriate to their age.</w:t>
      </w:r>
    </w:p>
    <w:p w14:paraId="33AF2D39" w14:textId="62A0C1FB" w:rsidR="000B411E" w:rsidRPr="005549AA" w:rsidRDefault="000B411E" w:rsidP="00C36FDB">
      <w:pPr>
        <w:rPr>
          <w:rFonts w:ascii="Arial" w:hAnsi="Arial" w:cs="Arial"/>
          <w:sz w:val="21"/>
          <w:szCs w:val="21"/>
        </w:rPr>
      </w:pPr>
      <w:r w:rsidRPr="005549AA">
        <w:rPr>
          <w:rFonts w:ascii="Arial" w:hAnsi="Arial" w:cs="Arial"/>
          <w:sz w:val="21"/>
          <w:szCs w:val="21"/>
        </w:rPr>
        <w:t>Children with special educational needs are understood to be th</w:t>
      </w:r>
      <w:r w:rsidR="000E18BC" w:rsidRPr="005549AA">
        <w:rPr>
          <w:rFonts w:ascii="Arial" w:hAnsi="Arial" w:cs="Arial"/>
          <w:sz w:val="21"/>
          <w:szCs w:val="21"/>
        </w:rPr>
        <w:t xml:space="preserve">ose students, with or without an Education, </w:t>
      </w:r>
      <w:r w:rsidR="00CF31FF" w:rsidRPr="005549AA">
        <w:rPr>
          <w:rFonts w:ascii="Arial" w:hAnsi="Arial" w:cs="Arial"/>
          <w:sz w:val="21"/>
          <w:szCs w:val="21"/>
        </w:rPr>
        <w:t>Health,</w:t>
      </w:r>
      <w:r w:rsidR="000E18BC" w:rsidRPr="005549AA">
        <w:rPr>
          <w:rFonts w:ascii="Arial" w:hAnsi="Arial" w:cs="Arial"/>
          <w:sz w:val="21"/>
          <w:szCs w:val="21"/>
        </w:rPr>
        <w:t xml:space="preserve"> and Care Plan</w:t>
      </w:r>
      <w:r w:rsidRPr="005549AA">
        <w:rPr>
          <w:rFonts w:ascii="Arial" w:hAnsi="Arial" w:cs="Arial"/>
          <w:sz w:val="21"/>
          <w:szCs w:val="21"/>
        </w:rPr>
        <w:t>, who have difficulty accessing the curriculum. They will includ</w:t>
      </w:r>
      <w:r w:rsidR="003529E1" w:rsidRPr="005549AA">
        <w:rPr>
          <w:rFonts w:ascii="Arial" w:hAnsi="Arial" w:cs="Arial"/>
          <w:sz w:val="21"/>
          <w:szCs w:val="21"/>
        </w:rPr>
        <w:t>e young people with learning,</w:t>
      </w:r>
      <w:r w:rsidRPr="005549AA">
        <w:rPr>
          <w:rFonts w:ascii="Arial" w:hAnsi="Arial" w:cs="Arial"/>
          <w:sz w:val="21"/>
          <w:szCs w:val="21"/>
        </w:rPr>
        <w:t xml:space="preserve"> social, </w:t>
      </w:r>
      <w:r w:rsidR="00CF31FF" w:rsidRPr="005549AA">
        <w:rPr>
          <w:rFonts w:ascii="Arial" w:hAnsi="Arial" w:cs="Arial"/>
          <w:sz w:val="21"/>
          <w:szCs w:val="21"/>
        </w:rPr>
        <w:t>emotional,</w:t>
      </w:r>
      <w:r w:rsidR="003529E1" w:rsidRPr="005549AA">
        <w:rPr>
          <w:rFonts w:ascii="Arial" w:hAnsi="Arial" w:cs="Arial"/>
          <w:sz w:val="21"/>
          <w:szCs w:val="21"/>
        </w:rPr>
        <w:t xml:space="preserve"> or</w:t>
      </w:r>
      <w:r w:rsidRPr="005549AA">
        <w:rPr>
          <w:rFonts w:ascii="Arial" w:hAnsi="Arial" w:cs="Arial"/>
          <w:sz w:val="21"/>
          <w:szCs w:val="21"/>
        </w:rPr>
        <w:t xml:space="preserve"> behavioural needs or students with physical or sensory difficulties.</w:t>
      </w:r>
      <w:r w:rsidR="008F6FB4" w:rsidRPr="005549AA">
        <w:rPr>
          <w:rFonts w:ascii="Arial" w:hAnsi="Arial" w:cs="Arial"/>
          <w:sz w:val="21"/>
          <w:szCs w:val="21"/>
        </w:rPr>
        <w:t xml:space="preserve"> </w:t>
      </w:r>
    </w:p>
    <w:p w14:paraId="6266B215" w14:textId="77777777" w:rsidR="008F6FB4" w:rsidRPr="005549AA" w:rsidRDefault="000E18BC" w:rsidP="00C36FDB">
      <w:pPr>
        <w:rPr>
          <w:rFonts w:ascii="Arial" w:hAnsi="Arial" w:cs="Arial"/>
          <w:sz w:val="21"/>
          <w:szCs w:val="21"/>
        </w:rPr>
      </w:pPr>
      <w:r w:rsidRPr="005549AA">
        <w:rPr>
          <w:rFonts w:ascii="Arial" w:hAnsi="Arial" w:cs="Arial"/>
          <w:sz w:val="21"/>
          <w:szCs w:val="21"/>
        </w:rPr>
        <w:t>Beckf</w:t>
      </w:r>
      <w:r w:rsidR="00DB7540">
        <w:rPr>
          <w:rFonts w:ascii="Arial" w:hAnsi="Arial" w:cs="Arial"/>
          <w:sz w:val="21"/>
          <w:szCs w:val="21"/>
        </w:rPr>
        <w:t>oot School has a resourced</w:t>
      </w:r>
      <w:r w:rsidR="008F6FB4" w:rsidRPr="005549AA">
        <w:rPr>
          <w:rFonts w:ascii="Arial" w:hAnsi="Arial" w:cs="Arial"/>
          <w:sz w:val="21"/>
          <w:szCs w:val="21"/>
        </w:rPr>
        <w:t xml:space="preserve"> provision </w:t>
      </w:r>
      <w:r w:rsidR="00DB7540">
        <w:rPr>
          <w:rFonts w:ascii="Arial" w:hAnsi="Arial" w:cs="Arial"/>
          <w:sz w:val="21"/>
          <w:szCs w:val="21"/>
        </w:rPr>
        <w:t>(an R</w:t>
      </w:r>
      <w:r w:rsidRPr="005549AA">
        <w:rPr>
          <w:rFonts w:ascii="Arial" w:hAnsi="Arial" w:cs="Arial"/>
          <w:sz w:val="21"/>
          <w:szCs w:val="21"/>
        </w:rPr>
        <w:t xml:space="preserve">P) </w:t>
      </w:r>
      <w:r w:rsidR="008F6FB4" w:rsidRPr="005549AA">
        <w:rPr>
          <w:rFonts w:ascii="Arial" w:hAnsi="Arial" w:cs="Arial"/>
          <w:sz w:val="21"/>
          <w:szCs w:val="21"/>
        </w:rPr>
        <w:t>for students with physical difficulties.</w:t>
      </w:r>
    </w:p>
    <w:p w14:paraId="18CAA952" w14:textId="77777777" w:rsidR="00C532CD" w:rsidRDefault="00C532CD" w:rsidP="00C36FDB">
      <w:pPr>
        <w:rPr>
          <w:rFonts w:ascii="Arial" w:hAnsi="Arial" w:cs="Arial"/>
          <w:b/>
          <w:i/>
          <w:sz w:val="21"/>
          <w:szCs w:val="21"/>
        </w:rPr>
      </w:pPr>
    </w:p>
    <w:p w14:paraId="31CE7287" w14:textId="77777777" w:rsidR="00C532CD" w:rsidRDefault="00C532CD" w:rsidP="00C36FDB">
      <w:pPr>
        <w:rPr>
          <w:rFonts w:ascii="Arial" w:hAnsi="Arial" w:cs="Arial"/>
          <w:b/>
          <w:i/>
          <w:sz w:val="21"/>
          <w:szCs w:val="21"/>
        </w:rPr>
      </w:pPr>
    </w:p>
    <w:p w14:paraId="580C604F" w14:textId="77777777" w:rsidR="00C36FDB" w:rsidRPr="005549AA" w:rsidRDefault="00C532CD" w:rsidP="00C36FDB">
      <w:pPr>
        <w:rPr>
          <w:rFonts w:ascii="Arial" w:hAnsi="Arial" w:cs="Arial"/>
          <w:b/>
          <w:i/>
          <w:sz w:val="21"/>
          <w:szCs w:val="21"/>
        </w:rPr>
      </w:pPr>
      <w:r>
        <w:rPr>
          <w:rFonts w:ascii="Arial" w:hAnsi="Arial" w:cs="Arial"/>
          <w:b/>
          <w:i/>
          <w:sz w:val="21"/>
          <w:szCs w:val="21"/>
        </w:rPr>
        <w:t>Key p</w:t>
      </w:r>
      <w:r w:rsidR="003D312D" w:rsidRPr="005549AA">
        <w:rPr>
          <w:rFonts w:ascii="Arial" w:hAnsi="Arial" w:cs="Arial"/>
          <w:b/>
          <w:i/>
          <w:sz w:val="21"/>
          <w:szCs w:val="21"/>
        </w:rPr>
        <w:t>eople who support children with Special Educational Needs and Disabilities</w:t>
      </w:r>
      <w:r w:rsidR="003529E1" w:rsidRPr="005549AA">
        <w:rPr>
          <w:rFonts w:ascii="Arial" w:hAnsi="Arial" w:cs="Arial"/>
          <w:b/>
          <w:i/>
          <w:sz w:val="21"/>
          <w:szCs w:val="21"/>
        </w:rPr>
        <w:t xml:space="preserve"> at Beckfoot</w:t>
      </w:r>
      <w:r w:rsidR="003D312D" w:rsidRPr="005549AA">
        <w:rPr>
          <w:rFonts w:ascii="Arial" w:hAnsi="Arial" w:cs="Arial"/>
          <w:b/>
          <w:i/>
          <w:sz w:val="21"/>
          <w:szCs w:val="21"/>
        </w:rPr>
        <w:t>:</w:t>
      </w:r>
    </w:p>
    <w:tbl>
      <w:tblPr>
        <w:tblStyle w:val="TableGrid"/>
        <w:tblW w:w="14425" w:type="dxa"/>
        <w:tblLook w:val="04A0" w:firstRow="1" w:lastRow="0" w:firstColumn="1" w:lastColumn="0" w:noHBand="0" w:noVBand="1"/>
      </w:tblPr>
      <w:tblGrid>
        <w:gridCol w:w="2840"/>
        <w:gridCol w:w="11585"/>
      </w:tblGrid>
      <w:tr w:rsidR="00C36FDB" w:rsidRPr="005549AA" w14:paraId="3C32735C" w14:textId="77777777" w:rsidTr="009D291C">
        <w:tc>
          <w:tcPr>
            <w:tcW w:w="2840" w:type="dxa"/>
          </w:tcPr>
          <w:p w14:paraId="6DD7AA89" w14:textId="77777777" w:rsidR="00C36FDB" w:rsidRPr="005549AA" w:rsidRDefault="00C36FDB" w:rsidP="00C36FDB">
            <w:pPr>
              <w:spacing w:after="200" w:line="276" w:lineRule="auto"/>
              <w:rPr>
                <w:rFonts w:ascii="Arial" w:hAnsi="Arial" w:cs="Arial"/>
                <w:b/>
                <w:sz w:val="21"/>
                <w:szCs w:val="21"/>
              </w:rPr>
            </w:pPr>
            <w:r w:rsidRPr="005549AA">
              <w:rPr>
                <w:rFonts w:ascii="Arial" w:hAnsi="Arial" w:cs="Arial"/>
                <w:b/>
                <w:sz w:val="21"/>
                <w:szCs w:val="21"/>
              </w:rPr>
              <w:lastRenderedPageBreak/>
              <w:t xml:space="preserve">Staff </w:t>
            </w:r>
          </w:p>
        </w:tc>
        <w:tc>
          <w:tcPr>
            <w:tcW w:w="11585" w:type="dxa"/>
          </w:tcPr>
          <w:p w14:paraId="05B642EF" w14:textId="77777777" w:rsidR="00C36FDB" w:rsidRPr="005549AA" w:rsidRDefault="00C36FDB" w:rsidP="00C36FDB">
            <w:pPr>
              <w:spacing w:after="200" w:line="276" w:lineRule="auto"/>
              <w:rPr>
                <w:rFonts w:ascii="Arial" w:hAnsi="Arial" w:cs="Arial"/>
                <w:b/>
                <w:sz w:val="21"/>
                <w:szCs w:val="21"/>
              </w:rPr>
            </w:pPr>
            <w:r w:rsidRPr="005549AA">
              <w:rPr>
                <w:rFonts w:ascii="Arial" w:hAnsi="Arial" w:cs="Arial"/>
                <w:b/>
                <w:sz w:val="21"/>
                <w:szCs w:val="21"/>
              </w:rPr>
              <w:t>Summary of Responsibilities</w:t>
            </w:r>
          </w:p>
        </w:tc>
      </w:tr>
      <w:tr w:rsidR="00C36FDB" w:rsidRPr="005549AA" w14:paraId="49DEC39F" w14:textId="77777777" w:rsidTr="009D291C">
        <w:tc>
          <w:tcPr>
            <w:tcW w:w="2840" w:type="dxa"/>
          </w:tcPr>
          <w:p w14:paraId="76807486" w14:textId="6D724A59" w:rsidR="00C532CD" w:rsidRDefault="00C36FDB" w:rsidP="00C36FDB">
            <w:pPr>
              <w:spacing w:after="200" w:line="276" w:lineRule="auto"/>
              <w:rPr>
                <w:rFonts w:cs="Arial"/>
                <w:sz w:val="24"/>
                <w:szCs w:val="21"/>
              </w:rPr>
            </w:pPr>
            <w:r w:rsidRPr="00C532CD">
              <w:rPr>
                <w:rFonts w:cs="Arial"/>
                <w:sz w:val="24"/>
                <w:szCs w:val="21"/>
              </w:rPr>
              <w:t>Special Educational Needs Co-ordinator (SEN</w:t>
            </w:r>
            <w:r w:rsidR="00934325">
              <w:rPr>
                <w:rFonts w:cs="Arial"/>
                <w:sz w:val="24"/>
                <w:szCs w:val="21"/>
              </w:rPr>
              <w:t>D</w:t>
            </w:r>
            <w:r w:rsidRPr="00C532CD">
              <w:rPr>
                <w:rFonts w:cs="Arial"/>
                <w:sz w:val="24"/>
                <w:szCs w:val="21"/>
              </w:rPr>
              <w:t>C</w:t>
            </w:r>
            <w:r w:rsidR="00E11B04" w:rsidRPr="00C532CD">
              <w:rPr>
                <w:rFonts w:cs="Arial"/>
                <w:sz w:val="24"/>
                <w:szCs w:val="21"/>
              </w:rPr>
              <w:t>o</w:t>
            </w:r>
            <w:r w:rsidRPr="00C532CD">
              <w:rPr>
                <w:rFonts w:cs="Arial"/>
                <w:sz w:val="24"/>
                <w:szCs w:val="21"/>
              </w:rPr>
              <w:t xml:space="preserve">) </w:t>
            </w:r>
            <w:r w:rsidR="0098585D">
              <w:rPr>
                <w:rFonts w:cs="Arial"/>
                <w:sz w:val="24"/>
                <w:szCs w:val="21"/>
              </w:rPr>
              <w:t>and Deputy SENDCo</w:t>
            </w:r>
            <w:r w:rsidRPr="00C532CD">
              <w:rPr>
                <w:rFonts w:cs="Arial"/>
                <w:sz w:val="24"/>
                <w:szCs w:val="21"/>
              </w:rPr>
              <w:t xml:space="preserve"> </w:t>
            </w:r>
          </w:p>
          <w:p w14:paraId="39032C4B" w14:textId="4D8E83D5" w:rsidR="00C36FDB" w:rsidRDefault="000E18BC" w:rsidP="00C36FDB">
            <w:pPr>
              <w:spacing w:after="200" w:line="276" w:lineRule="auto"/>
              <w:rPr>
                <w:rFonts w:cs="Arial"/>
                <w:sz w:val="24"/>
                <w:szCs w:val="21"/>
              </w:rPr>
            </w:pPr>
            <w:r w:rsidRPr="00C532CD">
              <w:rPr>
                <w:rFonts w:cs="Arial"/>
                <w:sz w:val="24"/>
                <w:szCs w:val="21"/>
              </w:rPr>
              <w:t>Mr Mike Barnes</w:t>
            </w:r>
            <w:r w:rsidR="0098585D">
              <w:rPr>
                <w:rFonts w:cs="Arial"/>
                <w:sz w:val="24"/>
                <w:szCs w:val="21"/>
              </w:rPr>
              <w:t xml:space="preserve"> SENDCo</w:t>
            </w:r>
          </w:p>
          <w:p w14:paraId="771D3E88" w14:textId="390745EC" w:rsidR="0098585D" w:rsidRPr="00C532CD" w:rsidRDefault="0098585D" w:rsidP="00C36FDB">
            <w:pPr>
              <w:spacing w:after="200" w:line="276" w:lineRule="auto"/>
              <w:rPr>
                <w:rFonts w:cs="Arial"/>
                <w:sz w:val="24"/>
                <w:szCs w:val="21"/>
              </w:rPr>
            </w:pPr>
            <w:r>
              <w:rPr>
                <w:rFonts w:cs="Arial"/>
                <w:sz w:val="24"/>
                <w:szCs w:val="21"/>
              </w:rPr>
              <w:t>Mrs Claire Smith Dep SENDCo</w:t>
            </w:r>
          </w:p>
          <w:p w14:paraId="12416531" w14:textId="6A82DD33" w:rsidR="009E18C8" w:rsidRDefault="009E18C8" w:rsidP="00D65235">
            <w:pPr>
              <w:spacing w:after="200" w:line="276" w:lineRule="auto"/>
              <w:rPr>
                <w:rFonts w:cs="Arial"/>
                <w:sz w:val="24"/>
                <w:szCs w:val="21"/>
              </w:rPr>
            </w:pPr>
          </w:p>
          <w:p w14:paraId="71D3C929" w14:textId="77777777" w:rsidR="00C36FDB" w:rsidRPr="00C532CD" w:rsidRDefault="00C36FDB" w:rsidP="00D65235">
            <w:pPr>
              <w:spacing w:after="200" w:line="276" w:lineRule="auto"/>
              <w:rPr>
                <w:rFonts w:cs="Arial"/>
                <w:sz w:val="24"/>
                <w:szCs w:val="21"/>
              </w:rPr>
            </w:pPr>
            <w:r w:rsidRPr="00C532CD">
              <w:rPr>
                <w:rFonts w:cs="Arial"/>
                <w:sz w:val="24"/>
                <w:szCs w:val="21"/>
              </w:rPr>
              <w:t xml:space="preserve">Tutors/Subject </w:t>
            </w:r>
            <w:r w:rsidR="009E18C8">
              <w:rPr>
                <w:rFonts w:cs="Arial"/>
                <w:sz w:val="24"/>
                <w:szCs w:val="21"/>
              </w:rPr>
              <w:t>Teachers, Head</w:t>
            </w:r>
            <w:r w:rsidR="00D65235" w:rsidRPr="00C532CD">
              <w:rPr>
                <w:rFonts w:cs="Arial"/>
                <w:sz w:val="24"/>
                <w:szCs w:val="21"/>
              </w:rPr>
              <w:t>s</w:t>
            </w:r>
            <w:r w:rsidR="009E18C8">
              <w:rPr>
                <w:rFonts w:cs="Arial"/>
                <w:sz w:val="24"/>
                <w:szCs w:val="21"/>
              </w:rPr>
              <w:t xml:space="preserve"> of Year and Pastoral Leaders</w:t>
            </w:r>
            <w:r w:rsidR="00D65235" w:rsidRPr="00C532CD">
              <w:rPr>
                <w:rFonts w:cs="Arial"/>
                <w:sz w:val="24"/>
                <w:szCs w:val="21"/>
              </w:rPr>
              <w:t>.</w:t>
            </w:r>
          </w:p>
          <w:p w14:paraId="64D92B38" w14:textId="77777777" w:rsidR="00C532CD" w:rsidRPr="00C532CD" w:rsidRDefault="00C532CD" w:rsidP="00C36FDB">
            <w:pPr>
              <w:spacing w:after="200" w:line="276" w:lineRule="auto"/>
              <w:rPr>
                <w:rFonts w:cs="Arial"/>
                <w:sz w:val="2"/>
                <w:szCs w:val="21"/>
              </w:rPr>
            </w:pPr>
          </w:p>
          <w:p w14:paraId="3438039B" w14:textId="10D287C9" w:rsidR="00C36FDB" w:rsidRPr="00F53F49" w:rsidRDefault="003529E1" w:rsidP="00C36FDB">
            <w:pPr>
              <w:spacing w:after="200" w:line="276" w:lineRule="auto"/>
              <w:rPr>
                <w:rFonts w:cs="Arial"/>
                <w:sz w:val="24"/>
                <w:szCs w:val="21"/>
              </w:rPr>
            </w:pPr>
            <w:r w:rsidRPr="00C532CD">
              <w:rPr>
                <w:rFonts w:cs="Arial"/>
                <w:sz w:val="24"/>
                <w:szCs w:val="21"/>
              </w:rPr>
              <w:t>Head Teacher</w:t>
            </w:r>
            <w:r w:rsidR="009E18C8">
              <w:rPr>
                <w:rFonts w:cs="Arial"/>
                <w:sz w:val="24"/>
                <w:szCs w:val="21"/>
              </w:rPr>
              <w:t xml:space="preserve"> – Mr Simon Wade</w:t>
            </w:r>
          </w:p>
          <w:p w14:paraId="63EF1D0F" w14:textId="77777777" w:rsidR="008F6FB4" w:rsidRPr="005549AA" w:rsidRDefault="008F6FB4" w:rsidP="00C36FDB">
            <w:pPr>
              <w:spacing w:after="200" w:line="276" w:lineRule="auto"/>
              <w:rPr>
                <w:rFonts w:ascii="Arial" w:hAnsi="Arial" w:cs="Arial"/>
                <w:sz w:val="21"/>
                <w:szCs w:val="21"/>
              </w:rPr>
            </w:pPr>
          </w:p>
          <w:p w14:paraId="673ABACA" w14:textId="14BDDD40" w:rsidR="00C36FDB" w:rsidRPr="005549AA" w:rsidRDefault="00DB7540" w:rsidP="00D65235">
            <w:pPr>
              <w:spacing w:after="200" w:line="276" w:lineRule="auto"/>
              <w:rPr>
                <w:rFonts w:ascii="Arial" w:hAnsi="Arial" w:cs="Arial"/>
                <w:sz w:val="21"/>
                <w:szCs w:val="21"/>
              </w:rPr>
            </w:pPr>
            <w:r>
              <w:rPr>
                <w:rFonts w:ascii="Arial" w:hAnsi="Arial" w:cs="Arial"/>
                <w:sz w:val="21"/>
                <w:szCs w:val="21"/>
              </w:rPr>
              <w:t>SEN</w:t>
            </w:r>
            <w:r w:rsidR="0016274F">
              <w:rPr>
                <w:rFonts w:ascii="Arial" w:hAnsi="Arial" w:cs="Arial"/>
                <w:sz w:val="21"/>
                <w:szCs w:val="21"/>
              </w:rPr>
              <w:t>D</w:t>
            </w:r>
            <w:r>
              <w:rPr>
                <w:rFonts w:ascii="Arial" w:hAnsi="Arial" w:cs="Arial"/>
                <w:sz w:val="21"/>
                <w:szCs w:val="21"/>
              </w:rPr>
              <w:t xml:space="preserve"> Trustee</w:t>
            </w:r>
          </w:p>
        </w:tc>
        <w:tc>
          <w:tcPr>
            <w:tcW w:w="11585" w:type="dxa"/>
          </w:tcPr>
          <w:p w14:paraId="531CB844" w14:textId="77777777" w:rsidR="00C36FDB" w:rsidRPr="00C532CD" w:rsidRDefault="00357479" w:rsidP="00C532CD">
            <w:pPr>
              <w:pStyle w:val="NoSpacing"/>
              <w:rPr>
                <w:sz w:val="24"/>
              </w:rPr>
            </w:pPr>
            <w:r w:rsidRPr="00C532CD">
              <w:rPr>
                <w:sz w:val="24"/>
              </w:rPr>
              <w:t xml:space="preserve"> R</w:t>
            </w:r>
            <w:r w:rsidR="00C36FDB" w:rsidRPr="00C532CD">
              <w:rPr>
                <w:sz w:val="24"/>
              </w:rPr>
              <w:t xml:space="preserve">esponsible for: </w:t>
            </w:r>
          </w:p>
          <w:p w14:paraId="0FD5DD3A" w14:textId="4A2CB31A" w:rsidR="008C6126" w:rsidRPr="00C532CD" w:rsidRDefault="00C36FDB" w:rsidP="00C532CD">
            <w:pPr>
              <w:pStyle w:val="NoSpacing"/>
              <w:rPr>
                <w:sz w:val="24"/>
              </w:rPr>
            </w:pPr>
            <w:r w:rsidRPr="00C532CD">
              <w:rPr>
                <w:sz w:val="24"/>
              </w:rPr>
              <w:t>• Coordinating all the support for children with special educational needs</w:t>
            </w:r>
            <w:r w:rsidR="009E18C8">
              <w:rPr>
                <w:sz w:val="24"/>
              </w:rPr>
              <w:t xml:space="preserve"> and disabilities</w:t>
            </w:r>
            <w:r w:rsidRPr="00C532CD">
              <w:rPr>
                <w:sz w:val="24"/>
              </w:rPr>
              <w:t xml:space="preserve"> (SEN</w:t>
            </w:r>
            <w:r w:rsidR="009E18C8">
              <w:rPr>
                <w:sz w:val="24"/>
              </w:rPr>
              <w:t>D</w:t>
            </w:r>
            <w:r w:rsidRPr="00C532CD">
              <w:rPr>
                <w:sz w:val="24"/>
              </w:rPr>
              <w:t>) and developing the school’s SEN</w:t>
            </w:r>
            <w:r w:rsidR="009E18C8">
              <w:rPr>
                <w:sz w:val="24"/>
              </w:rPr>
              <w:t>D</w:t>
            </w:r>
            <w:r w:rsidRPr="00C532CD">
              <w:rPr>
                <w:sz w:val="24"/>
              </w:rPr>
              <w:t xml:space="preserve"> Policy to make sure all children get a consistent, </w:t>
            </w:r>
            <w:r w:rsidR="00F53F49" w:rsidRPr="00C532CD">
              <w:rPr>
                <w:sz w:val="24"/>
              </w:rPr>
              <w:t>high-quality</w:t>
            </w:r>
            <w:r w:rsidRPr="00C532CD">
              <w:rPr>
                <w:sz w:val="24"/>
              </w:rPr>
              <w:t xml:space="preserve"> response to meeting their needs in school. </w:t>
            </w:r>
          </w:p>
          <w:p w14:paraId="1A94A95A" w14:textId="77777777" w:rsidR="00C36FDB" w:rsidRPr="00C532CD" w:rsidRDefault="008C6126" w:rsidP="00C532CD">
            <w:pPr>
              <w:pStyle w:val="NoSpacing"/>
              <w:rPr>
                <w:sz w:val="24"/>
              </w:rPr>
            </w:pPr>
            <w:r w:rsidRPr="00C532CD">
              <w:rPr>
                <w:sz w:val="24"/>
              </w:rPr>
              <w:t>• Ensuring that parents and carers are involved in the child’s learning and progress.</w:t>
            </w:r>
          </w:p>
          <w:p w14:paraId="5431ACC6" w14:textId="38C3794D" w:rsidR="00C36FDB" w:rsidRPr="00C532CD" w:rsidRDefault="008C6126" w:rsidP="00C532CD">
            <w:pPr>
              <w:pStyle w:val="NoSpacing"/>
              <w:rPr>
                <w:sz w:val="24"/>
              </w:rPr>
            </w:pPr>
            <w:r w:rsidRPr="00C532CD">
              <w:rPr>
                <w:sz w:val="24"/>
              </w:rPr>
              <w:t xml:space="preserve">• Liaising with the outside agencies who support the children with Special Needs, for </w:t>
            </w:r>
            <w:r w:rsidR="00F53F49" w:rsidRPr="00C532CD">
              <w:rPr>
                <w:sz w:val="24"/>
              </w:rPr>
              <w:t>example,</w:t>
            </w:r>
            <w:r w:rsidRPr="00C532CD">
              <w:rPr>
                <w:sz w:val="24"/>
              </w:rPr>
              <w:t xml:space="preserve"> </w:t>
            </w:r>
            <w:r w:rsidR="00C36FDB" w:rsidRPr="00C532CD">
              <w:rPr>
                <w:sz w:val="24"/>
              </w:rPr>
              <w:t>Speech and Language Ther</w:t>
            </w:r>
            <w:r w:rsidRPr="00C532CD">
              <w:rPr>
                <w:sz w:val="24"/>
              </w:rPr>
              <w:t>apist, Educational Psychologist and Physiotherapist.</w:t>
            </w:r>
          </w:p>
          <w:p w14:paraId="10BE01EC" w14:textId="77777777" w:rsidR="00C36FDB" w:rsidRPr="00C532CD" w:rsidRDefault="00C36FDB" w:rsidP="00C532CD">
            <w:pPr>
              <w:pStyle w:val="NoSpacing"/>
              <w:rPr>
                <w:sz w:val="24"/>
              </w:rPr>
            </w:pPr>
            <w:r w:rsidRPr="00C532CD">
              <w:rPr>
                <w:sz w:val="24"/>
              </w:rPr>
              <w:t xml:space="preserve">• Updating the school’s </w:t>
            </w:r>
            <w:r w:rsidR="009E18C8">
              <w:rPr>
                <w:sz w:val="24"/>
              </w:rPr>
              <w:t>Special</w:t>
            </w:r>
            <w:r w:rsidR="00E11B04" w:rsidRPr="00C532CD">
              <w:rPr>
                <w:sz w:val="24"/>
              </w:rPr>
              <w:t xml:space="preserve"> Needs Register</w:t>
            </w:r>
            <w:r w:rsidRPr="00C532CD">
              <w:rPr>
                <w:sz w:val="24"/>
              </w:rPr>
              <w:t xml:space="preserve"> (a system for ensuring all the </w:t>
            </w:r>
            <w:r w:rsidR="00E11B04" w:rsidRPr="00C532CD">
              <w:rPr>
                <w:sz w:val="24"/>
              </w:rPr>
              <w:t>individual</w:t>
            </w:r>
            <w:r w:rsidRPr="00C532CD">
              <w:rPr>
                <w:sz w:val="24"/>
              </w:rPr>
              <w:t xml:space="preserve"> needs of pupils</w:t>
            </w:r>
            <w:r w:rsidR="00E11B04" w:rsidRPr="00C532CD">
              <w:rPr>
                <w:sz w:val="24"/>
              </w:rPr>
              <w:t xml:space="preserve"> and strategies to support their learning</w:t>
            </w:r>
            <w:r w:rsidRPr="00C532CD">
              <w:rPr>
                <w:sz w:val="24"/>
              </w:rPr>
              <w:t xml:space="preserve"> in this school are known) </w:t>
            </w:r>
          </w:p>
          <w:p w14:paraId="645C73FA" w14:textId="0CA4444A" w:rsidR="008C6126" w:rsidRPr="00C532CD" w:rsidRDefault="00C36FDB" w:rsidP="00C532CD">
            <w:pPr>
              <w:pStyle w:val="NoSpacing"/>
              <w:rPr>
                <w:sz w:val="24"/>
              </w:rPr>
            </w:pPr>
            <w:r w:rsidRPr="00C532CD">
              <w:rPr>
                <w:sz w:val="24"/>
              </w:rPr>
              <w:t xml:space="preserve">• To provide support for teachers and support staff in the school so they can help pupils with </w:t>
            </w:r>
            <w:r w:rsidR="00E11B04" w:rsidRPr="00C532CD">
              <w:rPr>
                <w:sz w:val="24"/>
              </w:rPr>
              <w:t>individual needs</w:t>
            </w:r>
            <w:r w:rsidRPr="00C532CD">
              <w:rPr>
                <w:sz w:val="24"/>
              </w:rPr>
              <w:t xml:space="preserve">  </w:t>
            </w:r>
          </w:p>
          <w:p w14:paraId="49DA3555" w14:textId="77777777" w:rsidR="00C532CD" w:rsidRPr="00C532CD" w:rsidRDefault="00C532CD" w:rsidP="00C532CD">
            <w:pPr>
              <w:pStyle w:val="NoSpacing"/>
              <w:rPr>
                <w:sz w:val="24"/>
              </w:rPr>
            </w:pPr>
          </w:p>
          <w:p w14:paraId="533CCCDA" w14:textId="77777777" w:rsidR="00C36FDB" w:rsidRPr="00C532CD" w:rsidRDefault="00357479" w:rsidP="00C532CD">
            <w:pPr>
              <w:pStyle w:val="NoSpacing"/>
              <w:rPr>
                <w:sz w:val="24"/>
              </w:rPr>
            </w:pPr>
            <w:r w:rsidRPr="00C532CD">
              <w:rPr>
                <w:sz w:val="24"/>
              </w:rPr>
              <w:t>R</w:t>
            </w:r>
            <w:r w:rsidR="00C36FDB" w:rsidRPr="00C532CD">
              <w:rPr>
                <w:sz w:val="24"/>
              </w:rPr>
              <w:t xml:space="preserve">esponsible for: </w:t>
            </w:r>
          </w:p>
          <w:p w14:paraId="5E8BB244" w14:textId="730E90B6" w:rsidR="0012687E" w:rsidRPr="00C532CD" w:rsidRDefault="00C36FDB" w:rsidP="00C532CD">
            <w:pPr>
              <w:pStyle w:val="NoSpacing"/>
              <w:rPr>
                <w:sz w:val="24"/>
              </w:rPr>
            </w:pPr>
            <w:r w:rsidRPr="00C532CD">
              <w:rPr>
                <w:sz w:val="24"/>
              </w:rPr>
              <w:t>• Checki</w:t>
            </w:r>
            <w:r w:rsidR="008C6126" w:rsidRPr="00C532CD">
              <w:rPr>
                <w:sz w:val="24"/>
              </w:rPr>
              <w:t>ng on student progress</w:t>
            </w:r>
            <w:r w:rsidRPr="00C532CD">
              <w:rPr>
                <w:sz w:val="24"/>
              </w:rPr>
              <w:t xml:space="preserve"> and identifying, </w:t>
            </w:r>
            <w:r w:rsidR="00F53F49" w:rsidRPr="00C532CD">
              <w:rPr>
                <w:sz w:val="24"/>
              </w:rPr>
              <w:t>planning,</w:t>
            </w:r>
            <w:r w:rsidRPr="00C532CD">
              <w:rPr>
                <w:sz w:val="24"/>
              </w:rPr>
              <w:t xml:space="preserve"> and delivering any additional help </w:t>
            </w:r>
            <w:r w:rsidR="008C6126" w:rsidRPr="00C532CD">
              <w:rPr>
                <w:sz w:val="24"/>
              </w:rPr>
              <w:t xml:space="preserve">which </w:t>
            </w:r>
            <w:r w:rsidRPr="00C532CD">
              <w:rPr>
                <w:sz w:val="24"/>
              </w:rPr>
              <w:t xml:space="preserve">may </w:t>
            </w:r>
            <w:r w:rsidR="008C6126" w:rsidRPr="00C532CD">
              <w:rPr>
                <w:sz w:val="24"/>
              </w:rPr>
              <w:t xml:space="preserve">be </w:t>
            </w:r>
            <w:r w:rsidRPr="00C532CD">
              <w:rPr>
                <w:sz w:val="24"/>
              </w:rPr>
              <w:t>need</w:t>
            </w:r>
            <w:r w:rsidR="008C6126" w:rsidRPr="00C532CD">
              <w:rPr>
                <w:sz w:val="24"/>
              </w:rPr>
              <w:t>ed</w:t>
            </w:r>
          </w:p>
          <w:p w14:paraId="3042CA33" w14:textId="77777777" w:rsidR="00C36FDB" w:rsidRPr="00C532CD" w:rsidRDefault="00C36FDB" w:rsidP="00C532CD">
            <w:pPr>
              <w:pStyle w:val="NoSpacing"/>
              <w:rPr>
                <w:sz w:val="24"/>
              </w:rPr>
            </w:pPr>
            <w:r w:rsidRPr="00C532CD">
              <w:rPr>
                <w:sz w:val="24"/>
              </w:rPr>
              <w:t xml:space="preserve">• Using </w:t>
            </w:r>
            <w:r w:rsidR="0012687E" w:rsidRPr="00C532CD">
              <w:rPr>
                <w:sz w:val="24"/>
              </w:rPr>
              <w:t xml:space="preserve">the </w:t>
            </w:r>
            <w:r w:rsidR="00E11B04" w:rsidRPr="00C532CD">
              <w:rPr>
                <w:sz w:val="24"/>
              </w:rPr>
              <w:t>individual needs</w:t>
            </w:r>
            <w:r w:rsidR="0012687E" w:rsidRPr="00C532CD">
              <w:rPr>
                <w:sz w:val="24"/>
              </w:rPr>
              <w:t xml:space="preserve"> information </w:t>
            </w:r>
            <w:r w:rsidR="008C6126" w:rsidRPr="00C532CD">
              <w:rPr>
                <w:sz w:val="24"/>
              </w:rPr>
              <w:t>when planning lessons</w:t>
            </w:r>
          </w:p>
          <w:p w14:paraId="0D53C4CC" w14:textId="77777777" w:rsidR="00C532CD" w:rsidRPr="00C532CD" w:rsidRDefault="00C36FDB" w:rsidP="00C532CD">
            <w:pPr>
              <w:pStyle w:val="NoSpacing"/>
              <w:rPr>
                <w:sz w:val="24"/>
              </w:rPr>
            </w:pPr>
            <w:r w:rsidRPr="00C532CD">
              <w:rPr>
                <w:sz w:val="24"/>
              </w:rPr>
              <w:t>• Ensuring that the school’s SEN</w:t>
            </w:r>
            <w:r w:rsidR="009E18C8">
              <w:rPr>
                <w:sz w:val="24"/>
              </w:rPr>
              <w:t>D</w:t>
            </w:r>
            <w:r w:rsidRPr="00C532CD">
              <w:rPr>
                <w:sz w:val="24"/>
              </w:rPr>
              <w:t xml:space="preserve"> Policy is followed in their classroom</w:t>
            </w:r>
            <w:r w:rsidR="008C6126" w:rsidRPr="00C532CD">
              <w:rPr>
                <w:sz w:val="24"/>
              </w:rPr>
              <w:t>s</w:t>
            </w:r>
          </w:p>
          <w:p w14:paraId="61B17769" w14:textId="77777777" w:rsidR="00E11B04" w:rsidRPr="00C532CD" w:rsidRDefault="00C36FDB" w:rsidP="00C532CD">
            <w:pPr>
              <w:pStyle w:val="NoSpacing"/>
              <w:rPr>
                <w:sz w:val="24"/>
              </w:rPr>
            </w:pPr>
            <w:r w:rsidRPr="00C532CD">
              <w:rPr>
                <w:sz w:val="24"/>
              </w:rPr>
              <w:t xml:space="preserve"> </w:t>
            </w:r>
          </w:p>
          <w:p w14:paraId="703EE4E9" w14:textId="77777777" w:rsidR="00C36FDB" w:rsidRPr="00C532CD" w:rsidRDefault="00357479" w:rsidP="00C532CD">
            <w:pPr>
              <w:pStyle w:val="NoSpacing"/>
              <w:rPr>
                <w:sz w:val="24"/>
              </w:rPr>
            </w:pPr>
            <w:r w:rsidRPr="00C532CD">
              <w:rPr>
                <w:sz w:val="24"/>
              </w:rPr>
              <w:t>R</w:t>
            </w:r>
            <w:r w:rsidR="00C36FDB" w:rsidRPr="00C532CD">
              <w:rPr>
                <w:sz w:val="24"/>
              </w:rPr>
              <w:t xml:space="preserve">esponsible for: </w:t>
            </w:r>
          </w:p>
          <w:p w14:paraId="37E0C2D2" w14:textId="3A6396EB" w:rsidR="00C36FDB" w:rsidRPr="00C532CD" w:rsidRDefault="00C36FDB" w:rsidP="00C532CD">
            <w:pPr>
              <w:pStyle w:val="NoSpacing"/>
              <w:rPr>
                <w:sz w:val="24"/>
              </w:rPr>
            </w:pPr>
            <w:r w:rsidRPr="00C532CD">
              <w:rPr>
                <w:sz w:val="24"/>
              </w:rPr>
              <w:t xml:space="preserve">• The </w:t>
            </w:r>
            <w:r w:rsidR="00F53F49" w:rsidRPr="00C532CD">
              <w:rPr>
                <w:sz w:val="24"/>
              </w:rPr>
              <w:t>day-to-day</w:t>
            </w:r>
            <w:r w:rsidRPr="00C532CD">
              <w:rPr>
                <w:sz w:val="24"/>
              </w:rPr>
              <w:t xml:space="preserve"> management of all aspects of the school, this includes the support for children with SEN</w:t>
            </w:r>
            <w:r w:rsidR="009E18C8">
              <w:rPr>
                <w:sz w:val="24"/>
              </w:rPr>
              <w:t>D</w:t>
            </w:r>
            <w:r w:rsidRPr="00C532CD">
              <w:rPr>
                <w:sz w:val="24"/>
              </w:rPr>
              <w:t xml:space="preserve">. </w:t>
            </w:r>
          </w:p>
          <w:p w14:paraId="449EB5A6" w14:textId="77777777" w:rsidR="00C36FDB" w:rsidRPr="00C532CD" w:rsidRDefault="00C36FDB" w:rsidP="00C532CD">
            <w:pPr>
              <w:pStyle w:val="NoSpacing"/>
              <w:rPr>
                <w:sz w:val="24"/>
              </w:rPr>
            </w:pPr>
            <w:r w:rsidRPr="00C532CD">
              <w:rPr>
                <w:sz w:val="24"/>
              </w:rPr>
              <w:t>•</w:t>
            </w:r>
            <w:r w:rsidR="008C6126" w:rsidRPr="00C532CD">
              <w:rPr>
                <w:sz w:val="24"/>
              </w:rPr>
              <w:t xml:space="preserve"> E</w:t>
            </w:r>
            <w:r w:rsidRPr="00C532CD">
              <w:rPr>
                <w:sz w:val="24"/>
              </w:rPr>
              <w:t xml:space="preserve">nsuring that </w:t>
            </w:r>
            <w:r w:rsidR="008C6126" w:rsidRPr="00C532CD">
              <w:rPr>
                <w:sz w:val="24"/>
              </w:rPr>
              <w:t xml:space="preserve">all students’ </w:t>
            </w:r>
            <w:r w:rsidRPr="00C532CD">
              <w:rPr>
                <w:sz w:val="24"/>
              </w:rPr>
              <w:t xml:space="preserve">needs are met. </w:t>
            </w:r>
          </w:p>
          <w:p w14:paraId="17AB8676" w14:textId="77777777" w:rsidR="00C36FDB" w:rsidRPr="00C532CD" w:rsidRDefault="00C36FDB" w:rsidP="00C532CD">
            <w:pPr>
              <w:pStyle w:val="NoSpacing"/>
              <w:rPr>
                <w:sz w:val="24"/>
              </w:rPr>
            </w:pPr>
            <w:r w:rsidRPr="00C532CD">
              <w:rPr>
                <w:sz w:val="24"/>
              </w:rPr>
              <w:t xml:space="preserve">• </w:t>
            </w:r>
            <w:r w:rsidR="008C6126" w:rsidRPr="00C532CD">
              <w:rPr>
                <w:sz w:val="24"/>
              </w:rPr>
              <w:t xml:space="preserve">Ensuring the </w:t>
            </w:r>
            <w:r w:rsidRPr="00C532CD">
              <w:rPr>
                <w:sz w:val="24"/>
              </w:rPr>
              <w:t xml:space="preserve">Governing Body is kept up to date about any issues in the school relating to SEN.  </w:t>
            </w:r>
          </w:p>
          <w:p w14:paraId="2A521896" w14:textId="77777777" w:rsidR="00C532CD" w:rsidRPr="00C532CD" w:rsidRDefault="00C532CD" w:rsidP="00C532CD">
            <w:pPr>
              <w:pStyle w:val="NoSpacing"/>
              <w:rPr>
                <w:sz w:val="24"/>
              </w:rPr>
            </w:pPr>
          </w:p>
          <w:p w14:paraId="2A86036B" w14:textId="77777777" w:rsidR="00C36FDB" w:rsidRPr="00C532CD" w:rsidRDefault="00357479" w:rsidP="00C532CD">
            <w:pPr>
              <w:pStyle w:val="NoSpacing"/>
              <w:rPr>
                <w:sz w:val="24"/>
              </w:rPr>
            </w:pPr>
            <w:r w:rsidRPr="00C532CD">
              <w:rPr>
                <w:sz w:val="24"/>
              </w:rPr>
              <w:t>R</w:t>
            </w:r>
            <w:r w:rsidR="00C36FDB" w:rsidRPr="00C532CD">
              <w:rPr>
                <w:sz w:val="24"/>
              </w:rPr>
              <w:t xml:space="preserve">esponsible for: </w:t>
            </w:r>
          </w:p>
          <w:p w14:paraId="723DD9F0" w14:textId="77777777" w:rsidR="00C36FDB" w:rsidRPr="005549AA" w:rsidRDefault="00C36FDB" w:rsidP="00C532CD">
            <w:pPr>
              <w:pStyle w:val="NoSpacing"/>
            </w:pPr>
            <w:r w:rsidRPr="00C532CD">
              <w:rPr>
                <w:sz w:val="24"/>
              </w:rPr>
              <w:t xml:space="preserve">• Making sure that the necessary support is made for any </w:t>
            </w:r>
            <w:r w:rsidR="004C4CBC" w:rsidRPr="00C532CD">
              <w:rPr>
                <w:sz w:val="24"/>
              </w:rPr>
              <w:t>student with additional needs.</w:t>
            </w:r>
          </w:p>
        </w:tc>
      </w:tr>
    </w:tbl>
    <w:p w14:paraId="02039949" w14:textId="77777777" w:rsidR="00C532CD" w:rsidRDefault="00C532CD" w:rsidP="003D312D">
      <w:pPr>
        <w:rPr>
          <w:rFonts w:ascii="Arial" w:hAnsi="Arial" w:cs="Arial"/>
          <w:sz w:val="21"/>
          <w:szCs w:val="21"/>
        </w:rPr>
      </w:pPr>
    </w:p>
    <w:p w14:paraId="5F1C35EC" w14:textId="77777777" w:rsidR="00C532CD" w:rsidRDefault="00C532CD" w:rsidP="003D312D">
      <w:pPr>
        <w:rPr>
          <w:rFonts w:ascii="Arial" w:hAnsi="Arial" w:cs="Arial"/>
          <w:sz w:val="21"/>
          <w:szCs w:val="21"/>
        </w:rPr>
      </w:pPr>
    </w:p>
    <w:p w14:paraId="584D859D" w14:textId="7D0BBBB7" w:rsidR="003D312D" w:rsidRPr="005549AA" w:rsidRDefault="003D312D" w:rsidP="003D312D">
      <w:pPr>
        <w:rPr>
          <w:rFonts w:ascii="Arial" w:hAnsi="Arial" w:cs="Arial"/>
          <w:sz w:val="21"/>
          <w:szCs w:val="21"/>
        </w:rPr>
      </w:pPr>
      <w:r w:rsidRPr="005549AA">
        <w:rPr>
          <w:rFonts w:ascii="Arial" w:hAnsi="Arial" w:cs="Arial"/>
          <w:sz w:val="21"/>
          <w:szCs w:val="21"/>
        </w:rPr>
        <w:t>Students can be ide</w:t>
      </w:r>
      <w:r w:rsidR="00744EA7" w:rsidRPr="005549AA">
        <w:rPr>
          <w:rFonts w:ascii="Arial" w:hAnsi="Arial" w:cs="Arial"/>
          <w:sz w:val="21"/>
          <w:szCs w:val="21"/>
        </w:rPr>
        <w:t>ntified as having SEN</w:t>
      </w:r>
      <w:r w:rsidR="00DB7540">
        <w:rPr>
          <w:rFonts w:ascii="Arial" w:hAnsi="Arial" w:cs="Arial"/>
          <w:sz w:val="21"/>
          <w:szCs w:val="21"/>
        </w:rPr>
        <w:t>D</w:t>
      </w:r>
      <w:r w:rsidR="00744EA7" w:rsidRPr="005549AA">
        <w:rPr>
          <w:rFonts w:ascii="Arial" w:hAnsi="Arial" w:cs="Arial"/>
          <w:sz w:val="21"/>
          <w:szCs w:val="21"/>
        </w:rPr>
        <w:t xml:space="preserve"> when</w:t>
      </w:r>
      <w:r w:rsidRPr="005549AA">
        <w:rPr>
          <w:rFonts w:ascii="Arial" w:hAnsi="Arial" w:cs="Arial"/>
          <w:sz w:val="21"/>
          <w:szCs w:val="21"/>
        </w:rPr>
        <w:t xml:space="preserve"> progress </w:t>
      </w:r>
      <w:r w:rsidR="004C4CBC" w:rsidRPr="005549AA">
        <w:rPr>
          <w:rFonts w:ascii="Arial" w:hAnsi="Arial" w:cs="Arial"/>
          <w:sz w:val="21"/>
          <w:szCs w:val="21"/>
        </w:rPr>
        <w:t xml:space="preserve">is </w:t>
      </w:r>
      <w:r w:rsidR="00710588">
        <w:rPr>
          <w:rFonts w:ascii="Arial" w:hAnsi="Arial" w:cs="Arial"/>
          <w:sz w:val="21"/>
          <w:szCs w:val="21"/>
        </w:rPr>
        <w:t xml:space="preserve">significantly </w:t>
      </w:r>
      <w:r w:rsidR="004C4CBC" w:rsidRPr="005549AA">
        <w:rPr>
          <w:rFonts w:ascii="Arial" w:hAnsi="Arial" w:cs="Arial"/>
          <w:sz w:val="21"/>
          <w:szCs w:val="21"/>
        </w:rPr>
        <w:t>slower than their peers and where a gap in learning increases.</w:t>
      </w:r>
    </w:p>
    <w:p w14:paraId="310BB193" w14:textId="77777777" w:rsidR="003D312D" w:rsidRPr="005549AA" w:rsidRDefault="003D312D" w:rsidP="003D312D">
      <w:pPr>
        <w:rPr>
          <w:rFonts w:ascii="Arial" w:hAnsi="Arial" w:cs="Arial"/>
          <w:sz w:val="21"/>
          <w:szCs w:val="21"/>
        </w:rPr>
      </w:pPr>
      <w:r w:rsidRPr="005549AA">
        <w:rPr>
          <w:rFonts w:ascii="Arial" w:hAnsi="Arial" w:cs="Arial"/>
          <w:sz w:val="21"/>
          <w:szCs w:val="21"/>
        </w:rPr>
        <w:t>Students with SEN</w:t>
      </w:r>
      <w:r w:rsidR="00DB7540">
        <w:rPr>
          <w:rFonts w:ascii="Arial" w:hAnsi="Arial" w:cs="Arial"/>
          <w:sz w:val="21"/>
          <w:szCs w:val="21"/>
        </w:rPr>
        <w:t>D</w:t>
      </w:r>
      <w:r w:rsidRPr="005549AA">
        <w:rPr>
          <w:rFonts w:ascii="Arial" w:hAnsi="Arial" w:cs="Arial"/>
          <w:sz w:val="21"/>
          <w:szCs w:val="21"/>
        </w:rPr>
        <w:t xml:space="preserve"> will be categorised into one </w:t>
      </w:r>
      <w:r w:rsidR="000E18BC" w:rsidRPr="005549AA">
        <w:rPr>
          <w:rFonts w:ascii="Arial" w:hAnsi="Arial" w:cs="Arial"/>
          <w:sz w:val="21"/>
          <w:szCs w:val="21"/>
        </w:rPr>
        <w:t>of the following three ranges:</w:t>
      </w:r>
      <w:r w:rsidRPr="005549AA">
        <w:rPr>
          <w:rFonts w:ascii="Arial" w:hAnsi="Arial" w:cs="Arial"/>
          <w:sz w:val="21"/>
          <w:szCs w:val="21"/>
        </w:rPr>
        <w:t xml:space="preserve">  </w:t>
      </w:r>
    </w:p>
    <w:p w14:paraId="28A83091" w14:textId="77777777" w:rsidR="003D312D" w:rsidRPr="005549AA" w:rsidRDefault="003D312D" w:rsidP="003D312D">
      <w:pPr>
        <w:rPr>
          <w:rFonts w:ascii="Arial" w:hAnsi="Arial" w:cs="Arial"/>
          <w:sz w:val="21"/>
          <w:szCs w:val="21"/>
        </w:rPr>
      </w:pPr>
      <w:r w:rsidRPr="005549AA">
        <w:rPr>
          <w:rFonts w:ascii="Arial" w:hAnsi="Arial" w:cs="Arial"/>
          <w:sz w:val="21"/>
          <w:szCs w:val="21"/>
        </w:rPr>
        <w:lastRenderedPageBreak/>
        <w:t xml:space="preserve">Range 1/2 - This provision may include additional interventions from within the school resources. </w:t>
      </w:r>
    </w:p>
    <w:p w14:paraId="575BEE2F" w14:textId="1D95754B" w:rsidR="003D312D" w:rsidRPr="005549AA" w:rsidRDefault="003D312D" w:rsidP="003D312D">
      <w:pPr>
        <w:rPr>
          <w:rFonts w:ascii="Arial" w:hAnsi="Arial" w:cs="Arial"/>
          <w:sz w:val="21"/>
          <w:szCs w:val="21"/>
        </w:rPr>
      </w:pPr>
      <w:r w:rsidRPr="005549AA">
        <w:rPr>
          <w:rFonts w:ascii="Arial" w:hAnsi="Arial" w:cs="Arial"/>
          <w:sz w:val="21"/>
          <w:szCs w:val="21"/>
        </w:rPr>
        <w:t xml:space="preserve">Range 3 - This provision may include additional interventions from within the school resources and specific support </w:t>
      </w:r>
      <w:r w:rsidR="00BE0959">
        <w:rPr>
          <w:rFonts w:ascii="Arial" w:hAnsi="Arial" w:cs="Arial"/>
          <w:sz w:val="21"/>
          <w:szCs w:val="21"/>
        </w:rPr>
        <w:t xml:space="preserve">likely </w:t>
      </w:r>
      <w:r w:rsidRPr="005549AA">
        <w:rPr>
          <w:rFonts w:ascii="Arial" w:hAnsi="Arial" w:cs="Arial"/>
          <w:sz w:val="21"/>
          <w:szCs w:val="21"/>
        </w:rPr>
        <w:t xml:space="preserve">from outside agencies. </w:t>
      </w:r>
    </w:p>
    <w:p w14:paraId="7CCD7429" w14:textId="3D937A70" w:rsidR="00351C11" w:rsidRPr="005549AA" w:rsidRDefault="003D312D" w:rsidP="00C36FDB">
      <w:pPr>
        <w:rPr>
          <w:rFonts w:ascii="Arial" w:hAnsi="Arial" w:cs="Arial"/>
          <w:sz w:val="21"/>
          <w:szCs w:val="21"/>
        </w:rPr>
      </w:pPr>
      <w:r w:rsidRPr="005549AA">
        <w:rPr>
          <w:rFonts w:ascii="Arial" w:hAnsi="Arial" w:cs="Arial"/>
          <w:sz w:val="21"/>
          <w:szCs w:val="21"/>
        </w:rPr>
        <w:t xml:space="preserve">Range 4 - This provision may include additional interventions from within the school resources and specific support from outside agencies. Students within Range 4 will have an EHCP (Education Health </w:t>
      </w:r>
      <w:r w:rsidR="000E18BC" w:rsidRPr="005549AA">
        <w:rPr>
          <w:rFonts w:ascii="Arial" w:hAnsi="Arial" w:cs="Arial"/>
          <w:sz w:val="21"/>
          <w:szCs w:val="21"/>
        </w:rPr>
        <w:t xml:space="preserve">and </w:t>
      </w:r>
      <w:r w:rsidRPr="005549AA">
        <w:rPr>
          <w:rFonts w:ascii="Arial" w:hAnsi="Arial" w:cs="Arial"/>
          <w:sz w:val="21"/>
          <w:szCs w:val="21"/>
        </w:rPr>
        <w:t xml:space="preserve">Care </w:t>
      </w:r>
      <w:r w:rsidR="00F53F49" w:rsidRPr="005549AA">
        <w:rPr>
          <w:rFonts w:ascii="Arial" w:hAnsi="Arial" w:cs="Arial"/>
          <w:sz w:val="21"/>
          <w:szCs w:val="21"/>
        </w:rPr>
        <w:t>Pl</w:t>
      </w:r>
      <w:r w:rsidR="00F53F49">
        <w:rPr>
          <w:rFonts w:ascii="Arial" w:hAnsi="Arial" w:cs="Arial"/>
          <w:sz w:val="21"/>
          <w:szCs w:val="21"/>
        </w:rPr>
        <w:t>an) or</w:t>
      </w:r>
      <w:r w:rsidR="00DB7540">
        <w:rPr>
          <w:rFonts w:ascii="Arial" w:hAnsi="Arial" w:cs="Arial"/>
          <w:sz w:val="21"/>
          <w:szCs w:val="21"/>
        </w:rPr>
        <w:t xml:space="preserve"> will be in the application process</w:t>
      </w:r>
      <w:r w:rsidR="000E18BC" w:rsidRPr="005549AA">
        <w:rPr>
          <w:rFonts w:ascii="Arial" w:hAnsi="Arial" w:cs="Arial"/>
          <w:sz w:val="21"/>
          <w:szCs w:val="21"/>
        </w:rPr>
        <w:t>.</w:t>
      </w:r>
    </w:p>
    <w:p w14:paraId="70EE4918" w14:textId="3ADA642F" w:rsidR="00351C11" w:rsidRDefault="008B5704" w:rsidP="008B5704">
      <w:pPr>
        <w:rPr>
          <w:rFonts w:ascii="Arial" w:hAnsi="Arial" w:cs="Arial"/>
          <w:b/>
          <w:sz w:val="21"/>
          <w:szCs w:val="21"/>
        </w:rPr>
      </w:pPr>
      <w:r w:rsidRPr="005549AA">
        <w:rPr>
          <w:rFonts w:ascii="Arial" w:hAnsi="Arial" w:cs="Arial"/>
          <w:b/>
          <w:sz w:val="21"/>
          <w:szCs w:val="21"/>
        </w:rPr>
        <w:t>Different types of support available for children with SEN</w:t>
      </w:r>
      <w:r w:rsidR="00A84A0E">
        <w:rPr>
          <w:rFonts w:ascii="Arial" w:hAnsi="Arial" w:cs="Arial"/>
          <w:b/>
          <w:sz w:val="21"/>
          <w:szCs w:val="21"/>
        </w:rPr>
        <w:t>D</w:t>
      </w:r>
      <w:r w:rsidR="00744EA7" w:rsidRPr="005549AA">
        <w:rPr>
          <w:rFonts w:ascii="Arial" w:hAnsi="Arial" w:cs="Arial"/>
          <w:b/>
          <w:sz w:val="21"/>
          <w:szCs w:val="21"/>
        </w:rPr>
        <w:t>:</w:t>
      </w:r>
      <w:r w:rsidRPr="005549AA">
        <w:rPr>
          <w:rFonts w:ascii="Arial" w:hAnsi="Arial" w:cs="Arial"/>
          <w:b/>
          <w:sz w:val="21"/>
          <w:szCs w:val="21"/>
        </w:rPr>
        <w:t xml:space="preserve"> </w:t>
      </w:r>
    </w:p>
    <w:p w14:paraId="464A18AE" w14:textId="77777777" w:rsidR="001742CD" w:rsidRPr="005549AA" w:rsidRDefault="001742CD" w:rsidP="008B5704">
      <w:pPr>
        <w:rPr>
          <w:rFonts w:ascii="Arial" w:hAnsi="Arial" w:cs="Arial"/>
          <w:b/>
          <w:sz w:val="21"/>
          <w:szCs w:val="21"/>
        </w:rPr>
      </w:pPr>
    </w:p>
    <w:p w14:paraId="007715D5" w14:textId="77777777" w:rsidR="008B5704" w:rsidRPr="005549AA" w:rsidRDefault="008B5704" w:rsidP="008B5704">
      <w:pPr>
        <w:rPr>
          <w:rFonts w:ascii="Arial" w:hAnsi="Arial" w:cs="Arial"/>
          <w:b/>
          <w:sz w:val="21"/>
          <w:szCs w:val="21"/>
        </w:rPr>
      </w:pPr>
      <w:r w:rsidRPr="005549AA">
        <w:rPr>
          <w:rFonts w:ascii="Arial" w:hAnsi="Arial" w:cs="Arial"/>
          <w:b/>
          <w:sz w:val="21"/>
          <w:szCs w:val="21"/>
        </w:rPr>
        <w:t xml:space="preserve">Provision for Range 1/2  </w:t>
      </w:r>
    </w:p>
    <w:p w14:paraId="343E5DAE" w14:textId="35FFD731" w:rsidR="00E66603" w:rsidRPr="005549AA" w:rsidRDefault="00351C11" w:rsidP="00351C11">
      <w:pPr>
        <w:jc w:val="both"/>
        <w:rPr>
          <w:rFonts w:ascii="Arial" w:hAnsi="Arial" w:cs="Arial"/>
          <w:sz w:val="21"/>
          <w:szCs w:val="21"/>
        </w:rPr>
      </w:pPr>
      <w:r w:rsidRPr="005549AA">
        <w:rPr>
          <w:rFonts w:ascii="Arial" w:hAnsi="Arial" w:cs="Arial"/>
          <w:sz w:val="21"/>
          <w:szCs w:val="21"/>
        </w:rPr>
        <w:t>All students in Range 1/2 will be based in mainstream classes and have access to Quality First Teaching.</w:t>
      </w:r>
    </w:p>
    <w:tbl>
      <w:tblPr>
        <w:tblStyle w:val="TableGrid1"/>
        <w:tblW w:w="14283" w:type="dxa"/>
        <w:tblLook w:val="04A0" w:firstRow="1" w:lastRow="0" w:firstColumn="1" w:lastColumn="0" w:noHBand="0" w:noVBand="1"/>
      </w:tblPr>
      <w:tblGrid>
        <w:gridCol w:w="4077"/>
        <w:gridCol w:w="10206"/>
      </w:tblGrid>
      <w:tr w:rsidR="00351C11" w:rsidRPr="005549AA" w14:paraId="2B79D0BE" w14:textId="77777777" w:rsidTr="003D312D">
        <w:trPr>
          <w:trHeight w:val="448"/>
        </w:trPr>
        <w:tc>
          <w:tcPr>
            <w:tcW w:w="14283" w:type="dxa"/>
            <w:gridSpan w:val="2"/>
            <w:shd w:val="clear" w:color="auto" w:fill="D6E3BC" w:themeFill="accent3" w:themeFillTint="66"/>
            <w:vAlign w:val="center"/>
          </w:tcPr>
          <w:p w14:paraId="0DD47ADB"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Sensory and Physical Needs </w:t>
            </w:r>
          </w:p>
        </w:tc>
      </w:tr>
      <w:tr w:rsidR="00351C11" w:rsidRPr="005549AA" w14:paraId="34E91A16" w14:textId="77777777" w:rsidTr="003D312D">
        <w:tc>
          <w:tcPr>
            <w:tcW w:w="4077" w:type="dxa"/>
          </w:tcPr>
          <w:p w14:paraId="7B49D0CD"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Hearing Impairment </w:t>
            </w:r>
          </w:p>
        </w:tc>
        <w:tc>
          <w:tcPr>
            <w:tcW w:w="10206" w:type="dxa"/>
          </w:tcPr>
          <w:p w14:paraId="59DC4920" w14:textId="4005BD78" w:rsidR="00351C11" w:rsidRPr="005549AA" w:rsidRDefault="00351C11" w:rsidP="00351C11">
            <w:pPr>
              <w:numPr>
                <w:ilvl w:val="0"/>
                <w:numId w:val="4"/>
              </w:numPr>
              <w:ind w:left="718" w:hanging="425"/>
              <w:contextualSpacing/>
              <w:rPr>
                <w:rFonts w:ascii="Arial" w:hAnsi="Arial" w:cs="Arial"/>
                <w:sz w:val="21"/>
                <w:szCs w:val="21"/>
              </w:rPr>
            </w:pPr>
            <w:r w:rsidRPr="005549AA">
              <w:rPr>
                <w:rFonts w:ascii="Arial" w:hAnsi="Arial" w:cs="Arial"/>
                <w:sz w:val="21"/>
                <w:szCs w:val="21"/>
              </w:rPr>
              <w:t xml:space="preserve">Seating plan to accommodate </w:t>
            </w:r>
            <w:r w:rsidR="00A84A0E" w:rsidRPr="005549AA">
              <w:rPr>
                <w:rFonts w:ascii="Arial" w:hAnsi="Arial" w:cs="Arial"/>
                <w:sz w:val="21"/>
                <w:szCs w:val="21"/>
              </w:rPr>
              <w:t>needs.</w:t>
            </w:r>
          </w:p>
          <w:p w14:paraId="72EE25D1" w14:textId="28755C41" w:rsidR="00351C11" w:rsidRDefault="00351C11" w:rsidP="00351C11">
            <w:pPr>
              <w:numPr>
                <w:ilvl w:val="0"/>
                <w:numId w:val="4"/>
              </w:numPr>
              <w:ind w:left="718" w:hanging="425"/>
              <w:contextualSpacing/>
              <w:rPr>
                <w:rFonts w:ascii="Arial" w:hAnsi="Arial" w:cs="Arial"/>
                <w:sz w:val="21"/>
                <w:szCs w:val="21"/>
              </w:rPr>
            </w:pPr>
            <w:r w:rsidRPr="005549AA">
              <w:rPr>
                <w:rFonts w:ascii="Arial" w:hAnsi="Arial" w:cs="Arial"/>
                <w:sz w:val="21"/>
                <w:szCs w:val="21"/>
              </w:rPr>
              <w:t xml:space="preserve">Use of eye contact when communicating with students </w:t>
            </w:r>
            <w:r w:rsidR="00A84A0E" w:rsidRPr="005549AA">
              <w:rPr>
                <w:rFonts w:ascii="Arial" w:hAnsi="Arial" w:cs="Arial"/>
                <w:sz w:val="21"/>
                <w:szCs w:val="21"/>
              </w:rPr>
              <w:t>encouraged.</w:t>
            </w:r>
          </w:p>
          <w:p w14:paraId="1E4A0D00" w14:textId="3D0C6DE2" w:rsidR="00B92967" w:rsidRPr="005549AA" w:rsidRDefault="00B92967" w:rsidP="00351C11">
            <w:pPr>
              <w:numPr>
                <w:ilvl w:val="0"/>
                <w:numId w:val="4"/>
              </w:numPr>
              <w:ind w:left="718" w:hanging="425"/>
              <w:contextualSpacing/>
              <w:rPr>
                <w:rFonts w:ascii="Arial" w:hAnsi="Arial" w:cs="Arial"/>
                <w:sz w:val="21"/>
                <w:szCs w:val="21"/>
              </w:rPr>
            </w:pPr>
            <w:r>
              <w:rPr>
                <w:rFonts w:ascii="Arial" w:hAnsi="Arial" w:cs="Arial"/>
                <w:sz w:val="21"/>
                <w:szCs w:val="21"/>
              </w:rPr>
              <w:t>Agreed communications strategies such as cueing by using name first.</w:t>
            </w:r>
          </w:p>
          <w:p w14:paraId="352DB0EC" w14:textId="77777777" w:rsidR="00351C11" w:rsidRPr="005549AA" w:rsidRDefault="00351C11" w:rsidP="00351C11">
            <w:pPr>
              <w:ind w:left="718"/>
              <w:contextualSpacing/>
              <w:rPr>
                <w:rFonts w:ascii="Arial" w:hAnsi="Arial" w:cs="Arial"/>
                <w:sz w:val="21"/>
                <w:szCs w:val="21"/>
              </w:rPr>
            </w:pPr>
          </w:p>
        </w:tc>
      </w:tr>
      <w:tr w:rsidR="00351C11" w:rsidRPr="005549AA" w14:paraId="518EEAD3" w14:textId="77777777" w:rsidTr="003D312D">
        <w:tc>
          <w:tcPr>
            <w:tcW w:w="4077" w:type="dxa"/>
          </w:tcPr>
          <w:p w14:paraId="6D9A9B5A"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Visually Impairment </w:t>
            </w:r>
          </w:p>
        </w:tc>
        <w:tc>
          <w:tcPr>
            <w:tcW w:w="10206" w:type="dxa"/>
          </w:tcPr>
          <w:p w14:paraId="5F46B1F9" w14:textId="7F7666D7" w:rsidR="00351C11" w:rsidRPr="005549AA" w:rsidRDefault="00351C11" w:rsidP="00351C11">
            <w:pPr>
              <w:numPr>
                <w:ilvl w:val="0"/>
                <w:numId w:val="4"/>
              </w:numPr>
              <w:ind w:left="718" w:hanging="425"/>
              <w:contextualSpacing/>
              <w:rPr>
                <w:rFonts w:ascii="Arial" w:hAnsi="Arial" w:cs="Arial"/>
                <w:sz w:val="21"/>
                <w:szCs w:val="21"/>
              </w:rPr>
            </w:pPr>
            <w:r w:rsidRPr="005549AA">
              <w:rPr>
                <w:rFonts w:ascii="Arial" w:hAnsi="Arial" w:cs="Arial"/>
                <w:sz w:val="21"/>
                <w:szCs w:val="21"/>
              </w:rPr>
              <w:t xml:space="preserve">Increased font size for classwork and </w:t>
            </w:r>
            <w:r w:rsidR="00E66603" w:rsidRPr="005549AA">
              <w:rPr>
                <w:rFonts w:ascii="Arial" w:hAnsi="Arial" w:cs="Arial"/>
                <w:sz w:val="21"/>
                <w:szCs w:val="21"/>
              </w:rPr>
              <w:t>textbook</w:t>
            </w:r>
            <w:r w:rsidRPr="005549AA">
              <w:rPr>
                <w:rFonts w:ascii="Arial" w:hAnsi="Arial" w:cs="Arial"/>
                <w:sz w:val="21"/>
                <w:szCs w:val="21"/>
              </w:rPr>
              <w:t xml:space="preserve"> work</w:t>
            </w:r>
          </w:p>
          <w:p w14:paraId="3626750D" w14:textId="351C2DFE" w:rsidR="00351C11" w:rsidRPr="005549AA" w:rsidRDefault="00351C11" w:rsidP="00351C11">
            <w:pPr>
              <w:numPr>
                <w:ilvl w:val="0"/>
                <w:numId w:val="4"/>
              </w:numPr>
              <w:ind w:left="718" w:hanging="425"/>
              <w:contextualSpacing/>
              <w:rPr>
                <w:rFonts w:ascii="Arial" w:hAnsi="Arial" w:cs="Arial"/>
                <w:sz w:val="21"/>
                <w:szCs w:val="21"/>
              </w:rPr>
            </w:pPr>
            <w:r w:rsidRPr="005549AA">
              <w:rPr>
                <w:rFonts w:ascii="Arial" w:hAnsi="Arial" w:cs="Arial"/>
                <w:sz w:val="21"/>
                <w:szCs w:val="21"/>
              </w:rPr>
              <w:t xml:space="preserve">Seating plan to accommodate </w:t>
            </w:r>
            <w:r w:rsidR="00A84A0E" w:rsidRPr="005549AA">
              <w:rPr>
                <w:rFonts w:ascii="Arial" w:hAnsi="Arial" w:cs="Arial"/>
                <w:sz w:val="21"/>
                <w:szCs w:val="21"/>
              </w:rPr>
              <w:t>needs.</w:t>
            </w:r>
          </w:p>
          <w:p w14:paraId="7C653428" w14:textId="77777777" w:rsidR="00351C11" w:rsidRPr="005549AA" w:rsidRDefault="00351C11" w:rsidP="00351C11">
            <w:pPr>
              <w:ind w:left="718"/>
              <w:contextualSpacing/>
              <w:rPr>
                <w:rFonts w:ascii="Arial" w:hAnsi="Arial" w:cs="Arial"/>
                <w:sz w:val="21"/>
                <w:szCs w:val="21"/>
              </w:rPr>
            </w:pPr>
          </w:p>
        </w:tc>
      </w:tr>
      <w:tr w:rsidR="00351C11" w:rsidRPr="005549AA" w14:paraId="133FD21A" w14:textId="77777777" w:rsidTr="003D312D">
        <w:tc>
          <w:tcPr>
            <w:tcW w:w="4077" w:type="dxa"/>
          </w:tcPr>
          <w:p w14:paraId="72D38A13"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Physical </w:t>
            </w:r>
          </w:p>
        </w:tc>
        <w:tc>
          <w:tcPr>
            <w:tcW w:w="10206" w:type="dxa"/>
          </w:tcPr>
          <w:p w14:paraId="3864EA8C" w14:textId="403F5F65" w:rsidR="00351C11" w:rsidRPr="005549AA" w:rsidRDefault="00831106" w:rsidP="00351C11">
            <w:pPr>
              <w:numPr>
                <w:ilvl w:val="0"/>
                <w:numId w:val="5"/>
              </w:numPr>
              <w:ind w:left="718" w:hanging="425"/>
              <w:contextualSpacing/>
              <w:rPr>
                <w:rFonts w:ascii="Arial" w:hAnsi="Arial" w:cs="Arial"/>
                <w:sz w:val="21"/>
                <w:szCs w:val="21"/>
              </w:rPr>
            </w:pPr>
            <w:r w:rsidRPr="005549AA">
              <w:rPr>
                <w:rFonts w:ascii="Arial" w:hAnsi="Arial" w:cs="Arial"/>
                <w:sz w:val="21"/>
                <w:szCs w:val="21"/>
              </w:rPr>
              <w:t>Access to lift</w:t>
            </w:r>
            <w:r w:rsidR="00D807A9">
              <w:rPr>
                <w:rFonts w:ascii="Arial" w:hAnsi="Arial" w:cs="Arial"/>
                <w:sz w:val="21"/>
                <w:szCs w:val="21"/>
              </w:rPr>
              <w:t>.</w:t>
            </w:r>
          </w:p>
          <w:p w14:paraId="1286C937" w14:textId="5A3B7BBF" w:rsidR="00351C11" w:rsidRPr="005549AA" w:rsidRDefault="00351C11" w:rsidP="00351C11">
            <w:pPr>
              <w:numPr>
                <w:ilvl w:val="0"/>
                <w:numId w:val="5"/>
              </w:numPr>
              <w:ind w:left="718" w:hanging="425"/>
              <w:contextualSpacing/>
              <w:rPr>
                <w:rFonts w:ascii="Arial" w:hAnsi="Arial" w:cs="Arial"/>
                <w:sz w:val="21"/>
                <w:szCs w:val="21"/>
              </w:rPr>
            </w:pPr>
            <w:r w:rsidRPr="005549AA">
              <w:rPr>
                <w:rFonts w:ascii="Arial" w:hAnsi="Arial" w:cs="Arial"/>
                <w:sz w:val="21"/>
                <w:szCs w:val="21"/>
              </w:rPr>
              <w:t>Specialist hygiene room facilities</w:t>
            </w:r>
            <w:r w:rsidR="00D807A9">
              <w:rPr>
                <w:rFonts w:ascii="Arial" w:hAnsi="Arial" w:cs="Arial"/>
                <w:sz w:val="21"/>
                <w:szCs w:val="21"/>
              </w:rPr>
              <w:t>.</w:t>
            </w:r>
          </w:p>
          <w:p w14:paraId="57E1F9FA" w14:textId="77777777" w:rsidR="00351C11" w:rsidRPr="005549AA" w:rsidRDefault="00351C11" w:rsidP="00351C11">
            <w:pPr>
              <w:ind w:left="720"/>
              <w:contextualSpacing/>
              <w:rPr>
                <w:rFonts w:ascii="Arial" w:hAnsi="Arial" w:cs="Arial"/>
                <w:sz w:val="21"/>
                <w:szCs w:val="21"/>
              </w:rPr>
            </w:pPr>
            <w:r w:rsidRPr="005549AA">
              <w:rPr>
                <w:rFonts w:ascii="Arial" w:hAnsi="Arial" w:cs="Arial"/>
                <w:sz w:val="21"/>
                <w:szCs w:val="21"/>
              </w:rPr>
              <w:t xml:space="preserve"> </w:t>
            </w:r>
          </w:p>
        </w:tc>
      </w:tr>
      <w:tr w:rsidR="00351C11" w:rsidRPr="005549AA" w14:paraId="09E85665" w14:textId="77777777" w:rsidTr="003D312D">
        <w:tc>
          <w:tcPr>
            <w:tcW w:w="4077" w:type="dxa"/>
          </w:tcPr>
          <w:p w14:paraId="126BE09A" w14:textId="77777777" w:rsidR="00351C11" w:rsidRPr="005549AA" w:rsidRDefault="00351C11" w:rsidP="00351C11">
            <w:pPr>
              <w:rPr>
                <w:rFonts w:ascii="Arial" w:hAnsi="Arial" w:cs="Arial"/>
                <w:b/>
                <w:sz w:val="21"/>
                <w:szCs w:val="21"/>
              </w:rPr>
            </w:pPr>
            <w:r w:rsidRPr="005549AA">
              <w:rPr>
                <w:rFonts w:ascii="Arial" w:hAnsi="Arial" w:cs="Arial"/>
                <w:b/>
                <w:sz w:val="21"/>
                <w:szCs w:val="21"/>
              </w:rPr>
              <w:t>Medical</w:t>
            </w:r>
          </w:p>
        </w:tc>
        <w:tc>
          <w:tcPr>
            <w:tcW w:w="10206" w:type="dxa"/>
          </w:tcPr>
          <w:p w14:paraId="4F942D6A" w14:textId="4C8841DD" w:rsidR="00351C11" w:rsidRPr="005549AA" w:rsidRDefault="00831106" w:rsidP="00351C11">
            <w:pPr>
              <w:numPr>
                <w:ilvl w:val="0"/>
                <w:numId w:val="6"/>
              </w:numPr>
              <w:ind w:hanging="427"/>
              <w:contextualSpacing/>
              <w:rPr>
                <w:rFonts w:ascii="Arial" w:hAnsi="Arial" w:cs="Arial"/>
                <w:sz w:val="21"/>
                <w:szCs w:val="21"/>
              </w:rPr>
            </w:pPr>
            <w:r w:rsidRPr="005549AA">
              <w:rPr>
                <w:rFonts w:ascii="Arial" w:hAnsi="Arial" w:cs="Arial"/>
                <w:sz w:val="21"/>
                <w:szCs w:val="21"/>
              </w:rPr>
              <w:t>Individual Health Care P</w:t>
            </w:r>
            <w:r w:rsidR="00351C11" w:rsidRPr="005549AA">
              <w:rPr>
                <w:rFonts w:ascii="Arial" w:hAnsi="Arial" w:cs="Arial"/>
                <w:sz w:val="21"/>
                <w:szCs w:val="21"/>
              </w:rPr>
              <w:t>lan detailing student needs</w:t>
            </w:r>
            <w:r w:rsidR="004E35B3">
              <w:rPr>
                <w:rFonts w:ascii="Arial" w:hAnsi="Arial" w:cs="Arial"/>
                <w:sz w:val="21"/>
                <w:szCs w:val="21"/>
              </w:rPr>
              <w:t>.</w:t>
            </w:r>
          </w:p>
          <w:p w14:paraId="029F2190" w14:textId="48124A34" w:rsidR="00351C11" w:rsidRPr="005549AA" w:rsidRDefault="00351C11" w:rsidP="00351C11">
            <w:pPr>
              <w:numPr>
                <w:ilvl w:val="0"/>
                <w:numId w:val="6"/>
              </w:numPr>
              <w:ind w:hanging="427"/>
              <w:contextualSpacing/>
              <w:rPr>
                <w:rFonts w:ascii="Arial" w:hAnsi="Arial" w:cs="Arial"/>
                <w:sz w:val="21"/>
                <w:szCs w:val="21"/>
              </w:rPr>
            </w:pPr>
            <w:r w:rsidRPr="005549AA">
              <w:rPr>
                <w:rFonts w:ascii="Arial" w:hAnsi="Arial" w:cs="Arial"/>
                <w:sz w:val="21"/>
                <w:szCs w:val="21"/>
              </w:rPr>
              <w:t xml:space="preserve">Medication stored and dispensed </w:t>
            </w:r>
            <w:r w:rsidR="00A84A0E" w:rsidRPr="005549AA">
              <w:rPr>
                <w:rFonts w:ascii="Arial" w:hAnsi="Arial" w:cs="Arial"/>
                <w:sz w:val="21"/>
                <w:szCs w:val="21"/>
              </w:rPr>
              <w:t>securely</w:t>
            </w:r>
            <w:r w:rsidR="00D807A9">
              <w:rPr>
                <w:rFonts w:ascii="Arial" w:hAnsi="Arial" w:cs="Arial"/>
                <w:sz w:val="21"/>
                <w:szCs w:val="21"/>
              </w:rPr>
              <w:t xml:space="preserve"> with school health carer</w:t>
            </w:r>
            <w:r w:rsidR="00A84A0E" w:rsidRPr="005549AA">
              <w:rPr>
                <w:rFonts w:ascii="Arial" w:hAnsi="Arial" w:cs="Arial"/>
                <w:sz w:val="21"/>
                <w:szCs w:val="21"/>
              </w:rPr>
              <w:t>.</w:t>
            </w:r>
            <w:r w:rsidRPr="005549AA">
              <w:rPr>
                <w:rFonts w:ascii="Arial" w:hAnsi="Arial" w:cs="Arial"/>
                <w:sz w:val="21"/>
                <w:szCs w:val="21"/>
              </w:rPr>
              <w:t xml:space="preserve"> </w:t>
            </w:r>
          </w:p>
          <w:p w14:paraId="2DD753ED" w14:textId="677AC389" w:rsidR="00831106" w:rsidRPr="005549AA" w:rsidRDefault="00831106" w:rsidP="00351C11">
            <w:pPr>
              <w:numPr>
                <w:ilvl w:val="0"/>
                <w:numId w:val="6"/>
              </w:numPr>
              <w:ind w:hanging="427"/>
              <w:contextualSpacing/>
              <w:rPr>
                <w:rFonts w:ascii="Arial" w:hAnsi="Arial" w:cs="Arial"/>
                <w:sz w:val="21"/>
                <w:szCs w:val="21"/>
              </w:rPr>
            </w:pPr>
            <w:r w:rsidRPr="005549AA">
              <w:rPr>
                <w:rFonts w:ascii="Arial" w:hAnsi="Arial" w:cs="Arial"/>
                <w:sz w:val="21"/>
                <w:szCs w:val="21"/>
              </w:rPr>
              <w:t>School health carer</w:t>
            </w:r>
            <w:r w:rsidR="004E35B3">
              <w:rPr>
                <w:rFonts w:ascii="Arial" w:hAnsi="Arial" w:cs="Arial"/>
                <w:sz w:val="21"/>
                <w:szCs w:val="21"/>
              </w:rPr>
              <w:t xml:space="preserve"> support.</w:t>
            </w:r>
          </w:p>
          <w:p w14:paraId="38BB70EF" w14:textId="7C543AC4" w:rsidR="00E66603" w:rsidRPr="005549AA" w:rsidRDefault="00E66603" w:rsidP="00831106">
            <w:pPr>
              <w:contextualSpacing/>
              <w:rPr>
                <w:rFonts w:ascii="Arial" w:hAnsi="Arial" w:cs="Arial"/>
                <w:sz w:val="21"/>
                <w:szCs w:val="21"/>
              </w:rPr>
            </w:pPr>
          </w:p>
        </w:tc>
      </w:tr>
      <w:tr w:rsidR="00351C11" w:rsidRPr="005549AA" w14:paraId="115BAA96" w14:textId="77777777" w:rsidTr="003D312D">
        <w:trPr>
          <w:trHeight w:val="475"/>
        </w:trPr>
        <w:tc>
          <w:tcPr>
            <w:tcW w:w="14283" w:type="dxa"/>
            <w:gridSpan w:val="2"/>
            <w:shd w:val="clear" w:color="auto" w:fill="D6E3BC" w:themeFill="accent3" w:themeFillTint="66"/>
            <w:vAlign w:val="center"/>
          </w:tcPr>
          <w:p w14:paraId="314724CD"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Communication and Interaction Needs </w:t>
            </w:r>
          </w:p>
        </w:tc>
      </w:tr>
      <w:tr w:rsidR="00351C11" w:rsidRPr="005549AA" w14:paraId="17E13A0C" w14:textId="77777777" w:rsidTr="00E11B04">
        <w:tc>
          <w:tcPr>
            <w:tcW w:w="4077" w:type="dxa"/>
          </w:tcPr>
          <w:p w14:paraId="04ABF55E" w14:textId="77777777" w:rsidR="00351C11" w:rsidRPr="005549AA" w:rsidRDefault="00EC41B4" w:rsidP="00351C11">
            <w:pPr>
              <w:rPr>
                <w:rFonts w:ascii="Arial" w:hAnsi="Arial" w:cs="Arial"/>
                <w:b/>
                <w:sz w:val="21"/>
                <w:szCs w:val="21"/>
              </w:rPr>
            </w:pPr>
            <w:r>
              <w:rPr>
                <w:rFonts w:ascii="Arial" w:hAnsi="Arial" w:cs="Arial"/>
                <w:b/>
                <w:sz w:val="21"/>
                <w:szCs w:val="21"/>
              </w:rPr>
              <w:t>Autistic Spectrum Condition</w:t>
            </w:r>
            <w:r w:rsidR="00351C11" w:rsidRPr="005549AA">
              <w:rPr>
                <w:rFonts w:ascii="Arial" w:hAnsi="Arial" w:cs="Arial"/>
                <w:b/>
                <w:sz w:val="21"/>
                <w:szCs w:val="21"/>
              </w:rPr>
              <w:t xml:space="preserve"> </w:t>
            </w:r>
          </w:p>
        </w:tc>
        <w:tc>
          <w:tcPr>
            <w:tcW w:w="10206" w:type="dxa"/>
          </w:tcPr>
          <w:p w14:paraId="53F0C574" w14:textId="77777777" w:rsidR="00351C11" w:rsidRPr="005549AA" w:rsidRDefault="00831106" w:rsidP="00831106">
            <w:pPr>
              <w:numPr>
                <w:ilvl w:val="0"/>
                <w:numId w:val="7"/>
              </w:numPr>
              <w:ind w:hanging="427"/>
              <w:contextualSpacing/>
              <w:rPr>
                <w:rFonts w:ascii="Arial" w:hAnsi="Arial" w:cs="Arial"/>
                <w:sz w:val="21"/>
                <w:szCs w:val="21"/>
              </w:rPr>
            </w:pPr>
            <w:r w:rsidRPr="005549AA">
              <w:rPr>
                <w:rFonts w:ascii="Arial" w:hAnsi="Arial" w:cs="Arial"/>
                <w:sz w:val="21"/>
                <w:szCs w:val="21"/>
              </w:rPr>
              <w:t>Access to quiet</w:t>
            </w:r>
            <w:r w:rsidR="00DB7540">
              <w:rPr>
                <w:rFonts w:ascii="Arial" w:hAnsi="Arial" w:cs="Arial"/>
                <w:sz w:val="21"/>
                <w:szCs w:val="21"/>
              </w:rPr>
              <w:t>er</w:t>
            </w:r>
            <w:r w:rsidRPr="005549AA">
              <w:rPr>
                <w:rFonts w:ascii="Arial" w:hAnsi="Arial" w:cs="Arial"/>
                <w:sz w:val="21"/>
                <w:szCs w:val="21"/>
              </w:rPr>
              <w:t xml:space="preserve"> area at lunch and break times.</w:t>
            </w:r>
          </w:p>
          <w:p w14:paraId="56D3D6B8" w14:textId="77777777" w:rsidR="00831106" w:rsidRPr="005549AA" w:rsidRDefault="00831106" w:rsidP="00831106">
            <w:pPr>
              <w:ind w:left="720"/>
              <w:contextualSpacing/>
              <w:rPr>
                <w:rFonts w:ascii="Arial" w:hAnsi="Arial" w:cs="Arial"/>
                <w:sz w:val="21"/>
                <w:szCs w:val="21"/>
              </w:rPr>
            </w:pPr>
          </w:p>
        </w:tc>
      </w:tr>
      <w:tr w:rsidR="00351C11" w:rsidRPr="005549AA" w14:paraId="1B810737" w14:textId="77777777" w:rsidTr="00E11B04">
        <w:tc>
          <w:tcPr>
            <w:tcW w:w="4077" w:type="dxa"/>
          </w:tcPr>
          <w:p w14:paraId="301DF81F" w14:textId="79194FC9" w:rsidR="00351C11" w:rsidRDefault="00351C11" w:rsidP="00351C11">
            <w:pPr>
              <w:rPr>
                <w:rFonts w:ascii="Arial" w:hAnsi="Arial" w:cs="Arial"/>
                <w:b/>
                <w:sz w:val="21"/>
                <w:szCs w:val="21"/>
              </w:rPr>
            </w:pPr>
            <w:r w:rsidRPr="005549AA">
              <w:rPr>
                <w:rFonts w:ascii="Arial" w:hAnsi="Arial" w:cs="Arial"/>
                <w:b/>
                <w:sz w:val="21"/>
                <w:szCs w:val="21"/>
              </w:rPr>
              <w:t xml:space="preserve">Speech, Language and </w:t>
            </w:r>
            <w:r w:rsidR="00E66603" w:rsidRPr="005549AA">
              <w:rPr>
                <w:rFonts w:ascii="Arial" w:hAnsi="Arial" w:cs="Arial"/>
                <w:b/>
                <w:sz w:val="21"/>
                <w:szCs w:val="21"/>
              </w:rPr>
              <w:t>Communication needs</w:t>
            </w:r>
            <w:r w:rsidRPr="005549AA">
              <w:rPr>
                <w:rFonts w:ascii="Arial" w:hAnsi="Arial" w:cs="Arial"/>
                <w:b/>
                <w:sz w:val="21"/>
                <w:szCs w:val="21"/>
              </w:rPr>
              <w:t xml:space="preserve"> </w:t>
            </w:r>
          </w:p>
          <w:p w14:paraId="367C92BC" w14:textId="579CA976" w:rsidR="00E66603" w:rsidRPr="005549AA" w:rsidRDefault="00E66603" w:rsidP="00351C11">
            <w:pPr>
              <w:rPr>
                <w:rFonts w:ascii="Arial" w:hAnsi="Arial" w:cs="Arial"/>
                <w:b/>
                <w:sz w:val="21"/>
                <w:szCs w:val="21"/>
              </w:rPr>
            </w:pPr>
          </w:p>
        </w:tc>
        <w:tc>
          <w:tcPr>
            <w:tcW w:w="10206" w:type="dxa"/>
          </w:tcPr>
          <w:p w14:paraId="64160EDC" w14:textId="77777777" w:rsidR="00351C11" w:rsidRPr="005549AA" w:rsidRDefault="00351C11" w:rsidP="00351C11">
            <w:pPr>
              <w:numPr>
                <w:ilvl w:val="0"/>
                <w:numId w:val="8"/>
              </w:numPr>
              <w:ind w:left="718" w:hanging="425"/>
              <w:contextualSpacing/>
              <w:rPr>
                <w:rFonts w:ascii="Arial" w:hAnsi="Arial" w:cs="Arial"/>
                <w:sz w:val="21"/>
                <w:szCs w:val="21"/>
              </w:rPr>
            </w:pPr>
            <w:r w:rsidRPr="005549AA">
              <w:rPr>
                <w:rFonts w:ascii="Arial" w:hAnsi="Arial" w:cs="Arial"/>
                <w:sz w:val="21"/>
                <w:szCs w:val="21"/>
              </w:rPr>
              <w:lastRenderedPageBreak/>
              <w:t xml:space="preserve">Literacy intervention programme </w:t>
            </w:r>
          </w:p>
          <w:p w14:paraId="3D450296" w14:textId="77777777" w:rsidR="008B5704" w:rsidRPr="005549AA" w:rsidRDefault="008B5704" w:rsidP="008B5704">
            <w:pPr>
              <w:contextualSpacing/>
              <w:rPr>
                <w:rFonts w:ascii="Arial" w:hAnsi="Arial" w:cs="Arial"/>
                <w:sz w:val="21"/>
                <w:szCs w:val="21"/>
              </w:rPr>
            </w:pPr>
          </w:p>
        </w:tc>
      </w:tr>
      <w:tr w:rsidR="00351C11" w:rsidRPr="005549AA" w14:paraId="24074300" w14:textId="77777777" w:rsidTr="003D312D">
        <w:trPr>
          <w:trHeight w:val="468"/>
        </w:trPr>
        <w:tc>
          <w:tcPr>
            <w:tcW w:w="14283" w:type="dxa"/>
            <w:gridSpan w:val="2"/>
            <w:shd w:val="clear" w:color="auto" w:fill="D6E3BC" w:themeFill="accent3" w:themeFillTint="66"/>
            <w:vAlign w:val="center"/>
          </w:tcPr>
          <w:p w14:paraId="3FFE90D6"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Cognition and Learning Needs </w:t>
            </w:r>
          </w:p>
        </w:tc>
      </w:tr>
      <w:tr w:rsidR="00351C11" w:rsidRPr="005549AA" w14:paraId="3BC73B38" w14:textId="77777777" w:rsidTr="00E11B04">
        <w:tc>
          <w:tcPr>
            <w:tcW w:w="4077" w:type="dxa"/>
          </w:tcPr>
          <w:p w14:paraId="45A227FF"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Moderate and Specific Learning Difficulties </w:t>
            </w:r>
          </w:p>
        </w:tc>
        <w:tc>
          <w:tcPr>
            <w:tcW w:w="10206" w:type="dxa"/>
          </w:tcPr>
          <w:p w14:paraId="78E54909" w14:textId="6014B8D8" w:rsidR="00351C11" w:rsidRPr="005549AA" w:rsidRDefault="00351C11" w:rsidP="003B1321">
            <w:pPr>
              <w:contextualSpacing/>
              <w:rPr>
                <w:rFonts w:ascii="Arial" w:hAnsi="Arial" w:cs="Arial"/>
                <w:sz w:val="21"/>
                <w:szCs w:val="21"/>
              </w:rPr>
            </w:pPr>
            <w:r w:rsidRPr="005549AA">
              <w:rPr>
                <w:rFonts w:ascii="Arial" w:hAnsi="Arial" w:cs="Arial"/>
                <w:sz w:val="21"/>
                <w:szCs w:val="21"/>
              </w:rPr>
              <w:t xml:space="preserve"> </w:t>
            </w:r>
          </w:p>
          <w:p w14:paraId="0F2FD196" w14:textId="16041DB9" w:rsidR="00C36069" w:rsidRPr="005549AA" w:rsidRDefault="00351C11" w:rsidP="00C36069">
            <w:pPr>
              <w:numPr>
                <w:ilvl w:val="0"/>
                <w:numId w:val="19"/>
              </w:numPr>
              <w:contextualSpacing/>
              <w:rPr>
                <w:rFonts w:ascii="Arial" w:hAnsi="Arial" w:cs="Arial"/>
                <w:sz w:val="21"/>
                <w:szCs w:val="21"/>
              </w:rPr>
            </w:pPr>
            <w:r w:rsidRPr="005549AA">
              <w:rPr>
                <w:rFonts w:ascii="Arial" w:hAnsi="Arial" w:cs="Arial"/>
                <w:sz w:val="21"/>
                <w:szCs w:val="21"/>
              </w:rPr>
              <w:t>Reading intervention</w:t>
            </w:r>
            <w:r w:rsidR="003B1321">
              <w:rPr>
                <w:rFonts w:ascii="Arial" w:hAnsi="Arial" w:cs="Arial"/>
                <w:sz w:val="21"/>
                <w:szCs w:val="21"/>
              </w:rPr>
              <w:t>.</w:t>
            </w:r>
          </w:p>
          <w:p w14:paraId="38882FF3" w14:textId="36F50139" w:rsidR="00C36069" w:rsidRPr="005549AA" w:rsidRDefault="004A7E90" w:rsidP="00C36069">
            <w:pPr>
              <w:numPr>
                <w:ilvl w:val="0"/>
                <w:numId w:val="19"/>
              </w:numPr>
              <w:contextualSpacing/>
              <w:rPr>
                <w:rFonts w:ascii="Arial" w:hAnsi="Arial" w:cs="Arial"/>
                <w:sz w:val="21"/>
                <w:szCs w:val="21"/>
              </w:rPr>
            </w:pPr>
            <w:r>
              <w:rPr>
                <w:rFonts w:ascii="Arial" w:hAnsi="Arial" w:cs="Arial"/>
                <w:sz w:val="21"/>
                <w:szCs w:val="21"/>
              </w:rPr>
              <w:t xml:space="preserve">Access to </w:t>
            </w:r>
            <w:r w:rsidR="00EA7E16">
              <w:rPr>
                <w:rFonts w:ascii="Arial" w:hAnsi="Arial" w:cs="Arial"/>
                <w:sz w:val="21"/>
                <w:szCs w:val="21"/>
              </w:rPr>
              <w:t>Home learning</w:t>
            </w:r>
            <w:r w:rsidR="000E18BC" w:rsidRPr="005549AA">
              <w:rPr>
                <w:rFonts w:ascii="Arial" w:hAnsi="Arial" w:cs="Arial"/>
                <w:sz w:val="21"/>
                <w:szCs w:val="21"/>
              </w:rPr>
              <w:t xml:space="preserve"> Hub</w:t>
            </w:r>
            <w:r w:rsidR="00C36069" w:rsidRPr="005549AA">
              <w:rPr>
                <w:rFonts w:ascii="Arial" w:hAnsi="Arial" w:cs="Arial"/>
                <w:sz w:val="21"/>
                <w:szCs w:val="21"/>
              </w:rPr>
              <w:t xml:space="preserve"> after school</w:t>
            </w:r>
            <w:r w:rsidR="003B1321">
              <w:rPr>
                <w:rFonts w:ascii="Arial" w:hAnsi="Arial" w:cs="Arial"/>
                <w:sz w:val="21"/>
                <w:szCs w:val="21"/>
              </w:rPr>
              <w:t>.</w:t>
            </w:r>
          </w:p>
          <w:p w14:paraId="5BA4498E" w14:textId="703CB854" w:rsidR="0055162F" w:rsidRPr="005549AA" w:rsidRDefault="00EC41B4" w:rsidP="0055162F">
            <w:pPr>
              <w:numPr>
                <w:ilvl w:val="0"/>
                <w:numId w:val="19"/>
              </w:numPr>
              <w:contextualSpacing/>
              <w:rPr>
                <w:rFonts w:ascii="Arial" w:hAnsi="Arial" w:cs="Arial"/>
                <w:sz w:val="21"/>
                <w:szCs w:val="21"/>
              </w:rPr>
            </w:pPr>
            <w:r>
              <w:rPr>
                <w:rFonts w:ascii="Arial" w:hAnsi="Arial" w:cs="Arial"/>
                <w:sz w:val="21"/>
                <w:szCs w:val="21"/>
              </w:rPr>
              <w:t>Quality First Teaching</w:t>
            </w:r>
            <w:r w:rsidR="003B1321">
              <w:rPr>
                <w:rFonts w:ascii="Arial" w:hAnsi="Arial" w:cs="Arial"/>
                <w:sz w:val="21"/>
                <w:szCs w:val="21"/>
              </w:rPr>
              <w:t>.</w:t>
            </w:r>
          </w:p>
          <w:p w14:paraId="48A6A2FA" w14:textId="77777777" w:rsidR="00351C11" w:rsidRPr="005549AA" w:rsidRDefault="00351C11" w:rsidP="00BF44D9">
            <w:pPr>
              <w:contextualSpacing/>
              <w:rPr>
                <w:rFonts w:ascii="Arial" w:hAnsi="Arial" w:cs="Arial"/>
                <w:sz w:val="21"/>
                <w:szCs w:val="21"/>
              </w:rPr>
            </w:pPr>
          </w:p>
        </w:tc>
      </w:tr>
      <w:tr w:rsidR="00351C11" w:rsidRPr="005549AA" w14:paraId="23943A67" w14:textId="77777777" w:rsidTr="003D312D">
        <w:trPr>
          <w:trHeight w:val="483"/>
        </w:trPr>
        <w:tc>
          <w:tcPr>
            <w:tcW w:w="14283" w:type="dxa"/>
            <w:gridSpan w:val="2"/>
            <w:shd w:val="clear" w:color="auto" w:fill="D6E3BC" w:themeFill="accent3" w:themeFillTint="66"/>
            <w:vAlign w:val="center"/>
          </w:tcPr>
          <w:p w14:paraId="6537AA7C"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Behaviour, Emotional and Social Development </w:t>
            </w:r>
          </w:p>
        </w:tc>
      </w:tr>
      <w:tr w:rsidR="00351C11" w:rsidRPr="005549AA" w14:paraId="663E921A" w14:textId="77777777" w:rsidTr="00E11B04">
        <w:tc>
          <w:tcPr>
            <w:tcW w:w="4077" w:type="dxa"/>
          </w:tcPr>
          <w:p w14:paraId="089155B7"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Behavioural needs </w:t>
            </w:r>
          </w:p>
        </w:tc>
        <w:tc>
          <w:tcPr>
            <w:tcW w:w="10206" w:type="dxa"/>
          </w:tcPr>
          <w:p w14:paraId="4A920E38" w14:textId="780BFF51" w:rsidR="00351C11" w:rsidRPr="005549AA" w:rsidRDefault="00E66603" w:rsidP="00351C11">
            <w:pPr>
              <w:numPr>
                <w:ilvl w:val="0"/>
                <w:numId w:val="10"/>
              </w:numPr>
              <w:ind w:hanging="427"/>
              <w:contextualSpacing/>
              <w:rPr>
                <w:rFonts w:ascii="Arial" w:hAnsi="Arial" w:cs="Arial"/>
                <w:sz w:val="21"/>
                <w:szCs w:val="21"/>
              </w:rPr>
            </w:pPr>
            <w:r>
              <w:rPr>
                <w:rFonts w:ascii="Arial" w:hAnsi="Arial" w:cs="Arial"/>
                <w:sz w:val="21"/>
                <w:szCs w:val="21"/>
              </w:rPr>
              <w:t>M</w:t>
            </w:r>
            <w:r w:rsidR="00351C11" w:rsidRPr="005549AA">
              <w:rPr>
                <w:rFonts w:ascii="Arial" w:hAnsi="Arial" w:cs="Arial"/>
                <w:sz w:val="21"/>
                <w:szCs w:val="21"/>
              </w:rPr>
              <w:t>entoring</w:t>
            </w:r>
            <w:r w:rsidR="003B1321">
              <w:rPr>
                <w:rFonts w:ascii="Arial" w:hAnsi="Arial" w:cs="Arial"/>
                <w:sz w:val="21"/>
                <w:szCs w:val="21"/>
              </w:rPr>
              <w:t>.</w:t>
            </w:r>
          </w:p>
          <w:p w14:paraId="603851C9" w14:textId="1894395C" w:rsidR="00351C11" w:rsidRPr="005549AA" w:rsidRDefault="00351C11" w:rsidP="00351C11">
            <w:pPr>
              <w:numPr>
                <w:ilvl w:val="0"/>
                <w:numId w:val="10"/>
              </w:numPr>
              <w:ind w:hanging="427"/>
              <w:contextualSpacing/>
              <w:rPr>
                <w:rFonts w:ascii="Arial" w:hAnsi="Arial" w:cs="Arial"/>
                <w:sz w:val="21"/>
                <w:szCs w:val="21"/>
              </w:rPr>
            </w:pPr>
            <w:r w:rsidRPr="005549AA">
              <w:rPr>
                <w:rFonts w:ascii="Arial" w:hAnsi="Arial" w:cs="Arial"/>
                <w:sz w:val="21"/>
                <w:szCs w:val="21"/>
              </w:rPr>
              <w:t xml:space="preserve">Adapted </w:t>
            </w:r>
            <w:r w:rsidR="001742CD" w:rsidRPr="005549AA">
              <w:rPr>
                <w:rFonts w:ascii="Arial" w:hAnsi="Arial" w:cs="Arial"/>
                <w:sz w:val="21"/>
                <w:szCs w:val="21"/>
              </w:rPr>
              <w:t>timetable.</w:t>
            </w:r>
            <w:r w:rsidRPr="005549AA">
              <w:rPr>
                <w:rFonts w:ascii="Arial" w:hAnsi="Arial" w:cs="Arial"/>
                <w:sz w:val="21"/>
                <w:szCs w:val="21"/>
              </w:rPr>
              <w:t xml:space="preserve"> </w:t>
            </w:r>
          </w:p>
          <w:p w14:paraId="6BA664E2" w14:textId="7803CD66" w:rsidR="00351C11" w:rsidRPr="008A2379" w:rsidRDefault="00351C11" w:rsidP="008A2379">
            <w:pPr>
              <w:numPr>
                <w:ilvl w:val="0"/>
                <w:numId w:val="10"/>
              </w:numPr>
              <w:ind w:hanging="427"/>
              <w:contextualSpacing/>
              <w:rPr>
                <w:rFonts w:ascii="Arial" w:hAnsi="Arial" w:cs="Arial"/>
                <w:sz w:val="21"/>
                <w:szCs w:val="21"/>
              </w:rPr>
            </w:pPr>
            <w:r w:rsidRPr="005549AA">
              <w:rPr>
                <w:rFonts w:ascii="Arial" w:hAnsi="Arial" w:cs="Arial"/>
                <w:sz w:val="21"/>
                <w:szCs w:val="21"/>
              </w:rPr>
              <w:t xml:space="preserve">Self-esteem </w:t>
            </w:r>
            <w:r w:rsidR="003B1321">
              <w:rPr>
                <w:rFonts w:ascii="Arial" w:hAnsi="Arial" w:cs="Arial"/>
                <w:sz w:val="21"/>
                <w:szCs w:val="21"/>
              </w:rPr>
              <w:t>Intervention</w:t>
            </w:r>
          </w:p>
          <w:p w14:paraId="69791C46" w14:textId="77777777" w:rsidR="00744EA7" w:rsidRPr="005549AA" w:rsidRDefault="00744EA7" w:rsidP="00744EA7">
            <w:pPr>
              <w:ind w:left="720"/>
              <w:contextualSpacing/>
              <w:rPr>
                <w:rFonts w:ascii="Arial" w:hAnsi="Arial" w:cs="Arial"/>
                <w:sz w:val="21"/>
                <w:szCs w:val="21"/>
              </w:rPr>
            </w:pPr>
          </w:p>
        </w:tc>
      </w:tr>
      <w:tr w:rsidR="00351C11" w:rsidRPr="005549AA" w14:paraId="537B8891" w14:textId="77777777" w:rsidTr="00E11B04">
        <w:tc>
          <w:tcPr>
            <w:tcW w:w="4077" w:type="dxa"/>
          </w:tcPr>
          <w:p w14:paraId="0977E623"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Emotional, mental wellbeing </w:t>
            </w:r>
          </w:p>
        </w:tc>
        <w:tc>
          <w:tcPr>
            <w:tcW w:w="10206" w:type="dxa"/>
          </w:tcPr>
          <w:p w14:paraId="57C47566" w14:textId="77777777" w:rsidR="00351C11" w:rsidRPr="005549AA" w:rsidRDefault="004A7E90" w:rsidP="00351C11">
            <w:pPr>
              <w:numPr>
                <w:ilvl w:val="0"/>
                <w:numId w:val="11"/>
              </w:numPr>
              <w:ind w:left="718" w:hanging="425"/>
              <w:contextualSpacing/>
              <w:rPr>
                <w:rFonts w:ascii="Arial" w:hAnsi="Arial" w:cs="Arial"/>
                <w:sz w:val="21"/>
                <w:szCs w:val="21"/>
              </w:rPr>
            </w:pPr>
            <w:r>
              <w:rPr>
                <w:rFonts w:ascii="Arial" w:hAnsi="Arial" w:cs="Arial"/>
                <w:sz w:val="21"/>
                <w:szCs w:val="21"/>
              </w:rPr>
              <w:t>In-house counselling from ‘place2be’</w:t>
            </w:r>
            <w:r w:rsidR="00351C11" w:rsidRPr="005549AA">
              <w:rPr>
                <w:rFonts w:ascii="Arial" w:hAnsi="Arial" w:cs="Arial"/>
                <w:sz w:val="21"/>
                <w:szCs w:val="21"/>
              </w:rPr>
              <w:t xml:space="preserve"> </w:t>
            </w:r>
          </w:p>
          <w:p w14:paraId="26D8BC19" w14:textId="64D9FDB9" w:rsidR="00351C11" w:rsidRPr="005549AA" w:rsidRDefault="00351C11" w:rsidP="00351C11">
            <w:pPr>
              <w:numPr>
                <w:ilvl w:val="0"/>
                <w:numId w:val="11"/>
              </w:numPr>
              <w:ind w:left="718" w:hanging="425"/>
              <w:contextualSpacing/>
              <w:rPr>
                <w:rFonts w:ascii="Arial" w:hAnsi="Arial" w:cs="Arial"/>
                <w:sz w:val="21"/>
                <w:szCs w:val="21"/>
              </w:rPr>
            </w:pPr>
            <w:r w:rsidRPr="005549AA">
              <w:rPr>
                <w:rFonts w:ascii="Arial" w:hAnsi="Arial" w:cs="Arial"/>
                <w:sz w:val="21"/>
                <w:szCs w:val="21"/>
              </w:rPr>
              <w:t xml:space="preserve">Access to school </w:t>
            </w:r>
            <w:r w:rsidR="00255BBB">
              <w:rPr>
                <w:rFonts w:ascii="Arial" w:hAnsi="Arial" w:cs="Arial"/>
                <w:sz w:val="21"/>
                <w:szCs w:val="21"/>
              </w:rPr>
              <w:t>nurse.</w:t>
            </w:r>
          </w:p>
          <w:p w14:paraId="63B4D017" w14:textId="77777777" w:rsidR="00351C11" w:rsidRPr="005549AA" w:rsidRDefault="00351C11" w:rsidP="004C4CBC">
            <w:pPr>
              <w:numPr>
                <w:ilvl w:val="0"/>
                <w:numId w:val="11"/>
              </w:numPr>
              <w:ind w:left="718" w:hanging="425"/>
              <w:contextualSpacing/>
              <w:rPr>
                <w:rFonts w:ascii="Arial" w:hAnsi="Arial" w:cs="Arial"/>
                <w:sz w:val="21"/>
                <w:szCs w:val="21"/>
              </w:rPr>
            </w:pPr>
            <w:r w:rsidRPr="005549AA">
              <w:rPr>
                <w:rFonts w:ascii="Arial" w:hAnsi="Arial" w:cs="Arial"/>
                <w:sz w:val="21"/>
                <w:szCs w:val="21"/>
              </w:rPr>
              <w:t xml:space="preserve">Annual child protection training for all staff </w:t>
            </w:r>
          </w:p>
          <w:p w14:paraId="2A9FE75C" w14:textId="77777777" w:rsidR="00351C11" w:rsidRPr="005549AA" w:rsidRDefault="00351C11" w:rsidP="00351C11">
            <w:pPr>
              <w:ind w:left="718"/>
              <w:contextualSpacing/>
              <w:rPr>
                <w:rFonts w:ascii="Arial" w:hAnsi="Arial" w:cs="Arial"/>
                <w:sz w:val="21"/>
                <w:szCs w:val="21"/>
              </w:rPr>
            </w:pPr>
          </w:p>
        </w:tc>
      </w:tr>
      <w:tr w:rsidR="00351C11" w:rsidRPr="005549AA" w14:paraId="19660025" w14:textId="77777777" w:rsidTr="00E11B04">
        <w:tc>
          <w:tcPr>
            <w:tcW w:w="4077" w:type="dxa"/>
          </w:tcPr>
          <w:p w14:paraId="4532FBD7" w14:textId="77777777" w:rsidR="00351C11" w:rsidRPr="005549AA" w:rsidRDefault="00351C11" w:rsidP="00351C11">
            <w:pPr>
              <w:rPr>
                <w:rFonts w:ascii="Arial" w:hAnsi="Arial" w:cs="Arial"/>
                <w:b/>
                <w:sz w:val="21"/>
                <w:szCs w:val="21"/>
              </w:rPr>
            </w:pPr>
            <w:r w:rsidRPr="005549AA">
              <w:rPr>
                <w:rFonts w:ascii="Arial" w:hAnsi="Arial" w:cs="Arial"/>
                <w:b/>
                <w:sz w:val="21"/>
                <w:szCs w:val="21"/>
              </w:rPr>
              <w:t>Social needs</w:t>
            </w:r>
          </w:p>
        </w:tc>
        <w:tc>
          <w:tcPr>
            <w:tcW w:w="10206" w:type="dxa"/>
          </w:tcPr>
          <w:p w14:paraId="4FF446CA" w14:textId="77777777" w:rsidR="00351C11" w:rsidRPr="005549AA" w:rsidRDefault="00351C11" w:rsidP="00351C11">
            <w:pPr>
              <w:numPr>
                <w:ilvl w:val="0"/>
                <w:numId w:val="11"/>
              </w:numPr>
              <w:ind w:left="718" w:hanging="425"/>
              <w:contextualSpacing/>
              <w:rPr>
                <w:rFonts w:ascii="Arial" w:hAnsi="Arial" w:cs="Arial"/>
                <w:sz w:val="21"/>
                <w:szCs w:val="21"/>
              </w:rPr>
            </w:pPr>
            <w:r w:rsidRPr="005549AA">
              <w:rPr>
                <w:rFonts w:ascii="Arial" w:hAnsi="Arial" w:cs="Arial"/>
                <w:sz w:val="21"/>
                <w:szCs w:val="21"/>
              </w:rPr>
              <w:t>Access to break and lunchtime clubs</w:t>
            </w:r>
          </w:p>
          <w:p w14:paraId="694C8B7F" w14:textId="7B30DB01" w:rsidR="00351C11" w:rsidRDefault="004C4CBC" w:rsidP="001D4E88">
            <w:pPr>
              <w:numPr>
                <w:ilvl w:val="0"/>
                <w:numId w:val="11"/>
              </w:numPr>
              <w:ind w:left="718" w:hanging="425"/>
              <w:contextualSpacing/>
              <w:rPr>
                <w:rFonts w:ascii="Arial" w:hAnsi="Arial" w:cs="Arial"/>
                <w:sz w:val="21"/>
                <w:szCs w:val="21"/>
              </w:rPr>
            </w:pPr>
            <w:r w:rsidRPr="005549AA">
              <w:rPr>
                <w:rFonts w:ascii="Arial" w:hAnsi="Arial" w:cs="Arial"/>
                <w:sz w:val="21"/>
                <w:szCs w:val="21"/>
              </w:rPr>
              <w:t xml:space="preserve">Access to a range of sport and performing arts activities which develop </w:t>
            </w:r>
            <w:r w:rsidR="00677F2A" w:rsidRPr="005549AA">
              <w:rPr>
                <w:rFonts w:ascii="Arial" w:hAnsi="Arial" w:cs="Arial"/>
                <w:sz w:val="21"/>
                <w:szCs w:val="21"/>
              </w:rPr>
              <w:t>self-esteem.</w:t>
            </w:r>
          </w:p>
          <w:p w14:paraId="6382A804" w14:textId="54FC2AF6" w:rsidR="00255BBB" w:rsidRPr="005549AA" w:rsidRDefault="00255BBB" w:rsidP="001D4E88">
            <w:pPr>
              <w:numPr>
                <w:ilvl w:val="0"/>
                <w:numId w:val="11"/>
              </w:numPr>
              <w:ind w:left="718" w:hanging="425"/>
              <w:contextualSpacing/>
              <w:rPr>
                <w:rFonts w:ascii="Arial" w:hAnsi="Arial" w:cs="Arial"/>
                <w:sz w:val="21"/>
                <w:szCs w:val="21"/>
              </w:rPr>
            </w:pPr>
            <w:r>
              <w:rPr>
                <w:rFonts w:ascii="Arial" w:hAnsi="Arial" w:cs="Arial"/>
                <w:sz w:val="21"/>
                <w:szCs w:val="21"/>
              </w:rPr>
              <w:t xml:space="preserve">Targeted social </w:t>
            </w:r>
            <w:proofErr w:type="gramStart"/>
            <w:r>
              <w:rPr>
                <w:rFonts w:ascii="Arial" w:hAnsi="Arial" w:cs="Arial"/>
                <w:sz w:val="21"/>
                <w:szCs w:val="21"/>
              </w:rPr>
              <w:t>groups</w:t>
            </w:r>
            <w:proofErr w:type="gramEnd"/>
          </w:p>
          <w:p w14:paraId="3890785B" w14:textId="77777777" w:rsidR="00744EA7" w:rsidRPr="005549AA" w:rsidRDefault="00744EA7" w:rsidP="00744EA7">
            <w:pPr>
              <w:ind w:left="718"/>
              <w:contextualSpacing/>
              <w:rPr>
                <w:rFonts w:ascii="Arial" w:hAnsi="Arial" w:cs="Arial"/>
                <w:sz w:val="21"/>
                <w:szCs w:val="21"/>
              </w:rPr>
            </w:pPr>
          </w:p>
        </w:tc>
      </w:tr>
    </w:tbl>
    <w:p w14:paraId="7920510C" w14:textId="77777777" w:rsidR="008B5704" w:rsidRPr="005549AA" w:rsidRDefault="008B5704" w:rsidP="00351C11">
      <w:pPr>
        <w:jc w:val="both"/>
        <w:rPr>
          <w:rFonts w:ascii="Arial" w:hAnsi="Arial" w:cs="Arial"/>
          <w:b/>
          <w:sz w:val="21"/>
          <w:szCs w:val="21"/>
          <w:u w:val="single"/>
        </w:rPr>
      </w:pPr>
    </w:p>
    <w:p w14:paraId="67D22FBE" w14:textId="77777777" w:rsidR="005549AA" w:rsidRPr="005549AA" w:rsidRDefault="005549AA" w:rsidP="00351C11">
      <w:pPr>
        <w:jc w:val="both"/>
        <w:rPr>
          <w:rFonts w:ascii="Arial" w:hAnsi="Arial" w:cs="Arial"/>
          <w:b/>
          <w:sz w:val="21"/>
          <w:szCs w:val="21"/>
        </w:rPr>
      </w:pPr>
    </w:p>
    <w:p w14:paraId="057E8BEE" w14:textId="77777777" w:rsidR="005549AA" w:rsidRPr="005549AA" w:rsidRDefault="005549AA" w:rsidP="00351C11">
      <w:pPr>
        <w:jc w:val="both"/>
        <w:rPr>
          <w:rFonts w:ascii="Arial" w:hAnsi="Arial" w:cs="Arial"/>
          <w:b/>
          <w:sz w:val="21"/>
          <w:szCs w:val="21"/>
        </w:rPr>
      </w:pPr>
    </w:p>
    <w:p w14:paraId="62CADF42" w14:textId="77777777" w:rsidR="005549AA" w:rsidRPr="005549AA" w:rsidRDefault="005549AA" w:rsidP="00351C11">
      <w:pPr>
        <w:jc w:val="both"/>
        <w:rPr>
          <w:rFonts w:ascii="Arial" w:hAnsi="Arial" w:cs="Arial"/>
          <w:b/>
          <w:sz w:val="21"/>
          <w:szCs w:val="21"/>
        </w:rPr>
      </w:pPr>
    </w:p>
    <w:p w14:paraId="1BE3D0DA" w14:textId="77777777" w:rsidR="005549AA" w:rsidRPr="005549AA" w:rsidRDefault="005549AA" w:rsidP="00351C11">
      <w:pPr>
        <w:jc w:val="both"/>
        <w:rPr>
          <w:rFonts w:ascii="Arial" w:hAnsi="Arial" w:cs="Arial"/>
          <w:b/>
          <w:sz w:val="21"/>
          <w:szCs w:val="21"/>
        </w:rPr>
      </w:pPr>
    </w:p>
    <w:p w14:paraId="0DD007ED" w14:textId="77777777" w:rsidR="005549AA" w:rsidRPr="005549AA" w:rsidRDefault="005549AA" w:rsidP="00351C11">
      <w:pPr>
        <w:jc w:val="both"/>
        <w:rPr>
          <w:rFonts w:ascii="Arial" w:hAnsi="Arial" w:cs="Arial"/>
          <w:b/>
          <w:sz w:val="21"/>
          <w:szCs w:val="21"/>
        </w:rPr>
      </w:pPr>
    </w:p>
    <w:p w14:paraId="00CCC294" w14:textId="77777777" w:rsidR="005549AA" w:rsidRPr="005549AA" w:rsidRDefault="005549AA" w:rsidP="00351C11">
      <w:pPr>
        <w:jc w:val="both"/>
        <w:rPr>
          <w:rFonts w:ascii="Arial" w:hAnsi="Arial" w:cs="Arial"/>
          <w:b/>
          <w:sz w:val="21"/>
          <w:szCs w:val="21"/>
        </w:rPr>
      </w:pPr>
    </w:p>
    <w:p w14:paraId="4A515313" w14:textId="77777777" w:rsidR="005549AA" w:rsidRPr="005549AA" w:rsidRDefault="005549AA" w:rsidP="00351C11">
      <w:pPr>
        <w:jc w:val="both"/>
        <w:rPr>
          <w:rFonts w:ascii="Arial" w:hAnsi="Arial" w:cs="Arial"/>
          <w:b/>
          <w:sz w:val="21"/>
          <w:szCs w:val="21"/>
        </w:rPr>
      </w:pPr>
    </w:p>
    <w:p w14:paraId="2CECD94B"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lastRenderedPageBreak/>
        <w:t xml:space="preserve">Range 3 Provision </w:t>
      </w:r>
    </w:p>
    <w:p w14:paraId="1558EBF0" w14:textId="77777777" w:rsidR="00351C11" w:rsidRPr="005549AA" w:rsidRDefault="00351C11" w:rsidP="00351C11">
      <w:pPr>
        <w:jc w:val="both"/>
        <w:rPr>
          <w:rFonts w:ascii="Arial" w:hAnsi="Arial" w:cs="Arial"/>
          <w:sz w:val="21"/>
          <w:szCs w:val="21"/>
        </w:rPr>
      </w:pPr>
      <w:r w:rsidRPr="005549AA">
        <w:rPr>
          <w:rFonts w:ascii="Arial" w:hAnsi="Arial" w:cs="Arial"/>
          <w:sz w:val="21"/>
          <w:szCs w:val="21"/>
        </w:rPr>
        <w:t xml:space="preserve">All students in Range 3 will access the provision detailed in Range 1/2, with the following additional interventions and support.  </w:t>
      </w:r>
    </w:p>
    <w:tbl>
      <w:tblPr>
        <w:tblStyle w:val="TableGrid1"/>
        <w:tblW w:w="14283" w:type="dxa"/>
        <w:tblLook w:val="04A0" w:firstRow="1" w:lastRow="0" w:firstColumn="1" w:lastColumn="0" w:noHBand="0" w:noVBand="1"/>
      </w:tblPr>
      <w:tblGrid>
        <w:gridCol w:w="4219"/>
        <w:gridCol w:w="10064"/>
      </w:tblGrid>
      <w:tr w:rsidR="00351C11" w:rsidRPr="005549AA" w14:paraId="74CF545D" w14:textId="77777777" w:rsidTr="003D312D">
        <w:trPr>
          <w:trHeight w:val="485"/>
        </w:trPr>
        <w:tc>
          <w:tcPr>
            <w:tcW w:w="14283" w:type="dxa"/>
            <w:gridSpan w:val="2"/>
            <w:shd w:val="clear" w:color="auto" w:fill="D6E3BC" w:themeFill="accent3" w:themeFillTint="66"/>
            <w:vAlign w:val="center"/>
          </w:tcPr>
          <w:p w14:paraId="0F6019ED"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Sensory and Physical Needs </w:t>
            </w:r>
          </w:p>
        </w:tc>
      </w:tr>
      <w:tr w:rsidR="00351C11" w:rsidRPr="005549AA" w14:paraId="172549DF" w14:textId="77777777" w:rsidTr="003D312D">
        <w:tc>
          <w:tcPr>
            <w:tcW w:w="4219" w:type="dxa"/>
          </w:tcPr>
          <w:p w14:paraId="50E467A0"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 xml:space="preserve">Hearing Impairment </w:t>
            </w:r>
          </w:p>
        </w:tc>
        <w:tc>
          <w:tcPr>
            <w:tcW w:w="10064" w:type="dxa"/>
          </w:tcPr>
          <w:p w14:paraId="65683812" w14:textId="11E8B22F" w:rsidR="00351C11" w:rsidRPr="005549AA" w:rsidRDefault="00351C11" w:rsidP="00351C11">
            <w:pPr>
              <w:numPr>
                <w:ilvl w:val="0"/>
                <w:numId w:val="12"/>
              </w:numPr>
              <w:ind w:left="718" w:hanging="425"/>
              <w:contextualSpacing/>
              <w:rPr>
                <w:rFonts w:ascii="Arial" w:hAnsi="Arial" w:cs="Arial"/>
                <w:sz w:val="21"/>
                <w:szCs w:val="21"/>
              </w:rPr>
            </w:pPr>
            <w:r w:rsidRPr="005549AA">
              <w:rPr>
                <w:rFonts w:ascii="Arial" w:hAnsi="Arial" w:cs="Arial"/>
                <w:sz w:val="21"/>
                <w:szCs w:val="21"/>
              </w:rPr>
              <w:t xml:space="preserve">Staff may be required to wear radio microphone/ </w:t>
            </w:r>
            <w:r w:rsidR="00032CF2" w:rsidRPr="005549AA">
              <w:rPr>
                <w:rFonts w:ascii="Arial" w:hAnsi="Arial" w:cs="Arial"/>
                <w:sz w:val="21"/>
                <w:szCs w:val="21"/>
              </w:rPr>
              <w:t>transmitter.</w:t>
            </w:r>
            <w:r w:rsidRPr="005549AA">
              <w:rPr>
                <w:rFonts w:ascii="Arial" w:hAnsi="Arial" w:cs="Arial"/>
                <w:sz w:val="21"/>
                <w:szCs w:val="21"/>
              </w:rPr>
              <w:t xml:space="preserve">  </w:t>
            </w:r>
          </w:p>
          <w:p w14:paraId="6A3BE74C" w14:textId="77777777" w:rsidR="000E18BC" w:rsidRPr="004A7E90" w:rsidRDefault="00351C11" w:rsidP="004A7E90">
            <w:pPr>
              <w:numPr>
                <w:ilvl w:val="0"/>
                <w:numId w:val="12"/>
              </w:numPr>
              <w:ind w:left="718" w:hanging="425"/>
              <w:contextualSpacing/>
              <w:rPr>
                <w:rFonts w:ascii="Arial" w:hAnsi="Arial" w:cs="Arial"/>
                <w:sz w:val="21"/>
                <w:szCs w:val="21"/>
              </w:rPr>
            </w:pPr>
            <w:r w:rsidRPr="005549AA">
              <w:rPr>
                <w:rFonts w:ascii="Arial" w:hAnsi="Arial" w:cs="Arial"/>
                <w:sz w:val="21"/>
                <w:szCs w:val="21"/>
              </w:rPr>
              <w:t>Support from Hearing Impaired team</w:t>
            </w:r>
            <w:r w:rsidR="00EC41B4">
              <w:rPr>
                <w:rFonts w:ascii="Arial" w:hAnsi="Arial" w:cs="Arial"/>
                <w:sz w:val="21"/>
                <w:szCs w:val="21"/>
              </w:rPr>
              <w:t xml:space="preserve"> on an individual basis</w:t>
            </w:r>
          </w:p>
        </w:tc>
      </w:tr>
      <w:tr w:rsidR="00351C11" w:rsidRPr="005549AA" w14:paraId="529F4551" w14:textId="77777777" w:rsidTr="003D312D">
        <w:tc>
          <w:tcPr>
            <w:tcW w:w="4219" w:type="dxa"/>
          </w:tcPr>
          <w:p w14:paraId="0C8F9BC6"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 xml:space="preserve">Visually Impairment </w:t>
            </w:r>
          </w:p>
        </w:tc>
        <w:tc>
          <w:tcPr>
            <w:tcW w:w="10064" w:type="dxa"/>
          </w:tcPr>
          <w:p w14:paraId="7C57B166" w14:textId="77777777" w:rsidR="00C532CD" w:rsidRDefault="00351C11" w:rsidP="00C532CD">
            <w:pPr>
              <w:pStyle w:val="ListParagraph"/>
              <w:numPr>
                <w:ilvl w:val="0"/>
                <w:numId w:val="43"/>
              </w:numPr>
              <w:rPr>
                <w:rFonts w:ascii="Arial" w:hAnsi="Arial" w:cs="Arial"/>
                <w:sz w:val="21"/>
                <w:szCs w:val="21"/>
              </w:rPr>
            </w:pPr>
            <w:r w:rsidRPr="00C532CD">
              <w:rPr>
                <w:rFonts w:ascii="Arial" w:hAnsi="Arial" w:cs="Arial"/>
                <w:sz w:val="21"/>
                <w:szCs w:val="21"/>
              </w:rPr>
              <w:t xml:space="preserve">Additional support in lessons </w:t>
            </w:r>
          </w:p>
          <w:p w14:paraId="4B3D9848" w14:textId="77777777" w:rsidR="00C532CD" w:rsidRDefault="00351C11" w:rsidP="00C532CD">
            <w:pPr>
              <w:pStyle w:val="ListParagraph"/>
              <w:numPr>
                <w:ilvl w:val="0"/>
                <w:numId w:val="43"/>
              </w:numPr>
              <w:rPr>
                <w:rFonts w:ascii="Arial" w:hAnsi="Arial" w:cs="Arial"/>
                <w:sz w:val="21"/>
                <w:szCs w:val="21"/>
              </w:rPr>
            </w:pPr>
            <w:r w:rsidRPr="00C532CD">
              <w:rPr>
                <w:rFonts w:ascii="Arial" w:hAnsi="Arial" w:cs="Arial"/>
                <w:sz w:val="21"/>
                <w:szCs w:val="21"/>
              </w:rPr>
              <w:t xml:space="preserve">Visual timetable  </w:t>
            </w:r>
          </w:p>
          <w:p w14:paraId="1507D04F" w14:textId="5EF30831" w:rsidR="00C532CD" w:rsidRDefault="00351C11" w:rsidP="00C532CD">
            <w:pPr>
              <w:pStyle w:val="ListParagraph"/>
              <w:numPr>
                <w:ilvl w:val="0"/>
                <w:numId w:val="43"/>
              </w:numPr>
              <w:rPr>
                <w:rFonts w:ascii="Arial" w:hAnsi="Arial" w:cs="Arial"/>
                <w:sz w:val="21"/>
                <w:szCs w:val="21"/>
              </w:rPr>
            </w:pPr>
            <w:r w:rsidRPr="00C532CD">
              <w:rPr>
                <w:rFonts w:ascii="Arial" w:hAnsi="Arial" w:cs="Arial"/>
                <w:sz w:val="21"/>
                <w:szCs w:val="21"/>
              </w:rPr>
              <w:t xml:space="preserve">Specialist equipment provided to adapt school </w:t>
            </w:r>
            <w:r w:rsidR="00032CF2" w:rsidRPr="00C532CD">
              <w:rPr>
                <w:rFonts w:ascii="Arial" w:hAnsi="Arial" w:cs="Arial"/>
                <w:sz w:val="21"/>
                <w:szCs w:val="21"/>
              </w:rPr>
              <w:t>resources.</w:t>
            </w:r>
            <w:r w:rsidRPr="00C532CD">
              <w:rPr>
                <w:rFonts w:ascii="Arial" w:hAnsi="Arial" w:cs="Arial"/>
                <w:sz w:val="21"/>
                <w:szCs w:val="21"/>
              </w:rPr>
              <w:t xml:space="preserve"> </w:t>
            </w:r>
          </w:p>
          <w:p w14:paraId="67CF2B7B" w14:textId="77777777" w:rsidR="00C532CD" w:rsidRDefault="004C4CBC" w:rsidP="00C532CD">
            <w:pPr>
              <w:pStyle w:val="ListParagraph"/>
              <w:numPr>
                <w:ilvl w:val="0"/>
                <w:numId w:val="43"/>
              </w:numPr>
              <w:rPr>
                <w:rFonts w:ascii="Arial" w:hAnsi="Arial" w:cs="Arial"/>
                <w:sz w:val="21"/>
                <w:szCs w:val="21"/>
              </w:rPr>
            </w:pPr>
            <w:r w:rsidRPr="00C532CD">
              <w:rPr>
                <w:rFonts w:ascii="Arial" w:hAnsi="Arial" w:cs="Arial"/>
                <w:sz w:val="21"/>
                <w:szCs w:val="21"/>
              </w:rPr>
              <w:t>Personalised curriculum</w:t>
            </w:r>
          </w:p>
          <w:p w14:paraId="11C40426" w14:textId="77777777" w:rsidR="00351C11" w:rsidRPr="00C532CD" w:rsidRDefault="00351C11" w:rsidP="00C532CD">
            <w:pPr>
              <w:pStyle w:val="ListParagraph"/>
              <w:numPr>
                <w:ilvl w:val="0"/>
                <w:numId w:val="43"/>
              </w:numPr>
              <w:rPr>
                <w:rFonts w:ascii="Arial" w:hAnsi="Arial" w:cs="Arial"/>
                <w:sz w:val="21"/>
                <w:szCs w:val="21"/>
              </w:rPr>
            </w:pPr>
            <w:r w:rsidRPr="00C532CD">
              <w:rPr>
                <w:rFonts w:ascii="Arial" w:hAnsi="Arial" w:cs="Arial"/>
                <w:sz w:val="21"/>
                <w:szCs w:val="21"/>
              </w:rPr>
              <w:t>Support from the Visually Impaired team</w:t>
            </w:r>
            <w:r w:rsidR="00EC41B4">
              <w:rPr>
                <w:rFonts w:ascii="Arial" w:hAnsi="Arial" w:cs="Arial"/>
                <w:sz w:val="21"/>
                <w:szCs w:val="21"/>
              </w:rPr>
              <w:t xml:space="preserve"> on an individual basis</w:t>
            </w:r>
          </w:p>
          <w:p w14:paraId="27DFDFF3" w14:textId="77777777" w:rsidR="00351C11" w:rsidRPr="005549AA" w:rsidRDefault="00351C11" w:rsidP="00351C11">
            <w:pPr>
              <w:ind w:left="1440"/>
              <w:contextualSpacing/>
              <w:rPr>
                <w:rFonts w:ascii="Arial" w:hAnsi="Arial" w:cs="Arial"/>
                <w:sz w:val="21"/>
                <w:szCs w:val="21"/>
              </w:rPr>
            </w:pPr>
          </w:p>
        </w:tc>
      </w:tr>
      <w:tr w:rsidR="00351C11" w:rsidRPr="005549AA" w14:paraId="1B7B0ECA" w14:textId="77777777" w:rsidTr="003D312D">
        <w:tc>
          <w:tcPr>
            <w:tcW w:w="4219" w:type="dxa"/>
          </w:tcPr>
          <w:p w14:paraId="43331EAD"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 xml:space="preserve">Physical </w:t>
            </w:r>
          </w:p>
        </w:tc>
        <w:tc>
          <w:tcPr>
            <w:tcW w:w="10064" w:type="dxa"/>
          </w:tcPr>
          <w:p w14:paraId="1B2C9C0E" w14:textId="77777777" w:rsidR="001D4E88" w:rsidRPr="005549AA" w:rsidRDefault="00351C11" w:rsidP="004C4CBC">
            <w:pPr>
              <w:numPr>
                <w:ilvl w:val="0"/>
                <w:numId w:val="15"/>
              </w:numPr>
              <w:contextualSpacing/>
              <w:rPr>
                <w:rFonts w:ascii="Arial" w:hAnsi="Arial" w:cs="Arial"/>
                <w:sz w:val="21"/>
                <w:szCs w:val="21"/>
              </w:rPr>
            </w:pPr>
            <w:r w:rsidRPr="005549AA">
              <w:rPr>
                <w:rFonts w:ascii="Arial" w:hAnsi="Arial" w:cs="Arial"/>
                <w:sz w:val="21"/>
                <w:szCs w:val="21"/>
              </w:rPr>
              <w:t xml:space="preserve">Additional </w:t>
            </w:r>
            <w:r w:rsidR="00EC41B4">
              <w:rPr>
                <w:rFonts w:ascii="Arial" w:hAnsi="Arial" w:cs="Arial"/>
                <w:sz w:val="21"/>
                <w:szCs w:val="21"/>
              </w:rPr>
              <w:t xml:space="preserve">adult </w:t>
            </w:r>
            <w:r w:rsidRPr="005549AA">
              <w:rPr>
                <w:rFonts w:ascii="Arial" w:hAnsi="Arial" w:cs="Arial"/>
                <w:sz w:val="21"/>
                <w:szCs w:val="21"/>
              </w:rPr>
              <w:t xml:space="preserve">support in a range of lessons  </w:t>
            </w:r>
          </w:p>
          <w:p w14:paraId="196B8A53" w14:textId="77777777" w:rsidR="00351C11" w:rsidRPr="005549AA" w:rsidRDefault="00351C11" w:rsidP="004C4CBC">
            <w:pPr>
              <w:numPr>
                <w:ilvl w:val="0"/>
                <w:numId w:val="15"/>
              </w:numPr>
              <w:contextualSpacing/>
              <w:rPr>
                <w:rFonts w:ascii="Arial" w:hAnsi="Arial" w:cs="Arial"/>
                <w:sz w:val="21"/>
                <w:szCs w:val="21"/>
              </w:rPr>
            </w:pPr>
            <w:r w:rsidRPr="005549AA">
              <w:rPr>
                <w:rFonts w:ascii="Arial" w:hAnsi="Arial" w:cs="Arial"/>
                <w:sz w:val="21"/>
                <w:szCs w:val="21"/>
              </w:rPr>
              <w:t>Access to support from the Physical Difficulty team</w:t>
            </w:r>
          </w:p>
          <w:p w14:paraId="4DA63F55" w14:textId="67B51FA6" w:rsidR="00351C11" w:rsidRPr="005549AA" w:rsidRDefault="004C4CBC" w:rsidP="004C4CBC">
            <w:pPr>
              <w:numPr>
                <w:ilvl w:val="0"/>
                <w:numId w:val="15"/>
              </w:numPr>
              <w:contextualSpacing/>
              <w:rPr>
                <w:rFonts w:ascii="Arial" w:hAnsi="Arial" w:cs="Arial"/>
                <w:sz w:val="21"/>
                <w:szCs w:val="21"/>
              </w:rPr>
            </w:pPr>
            <w:r w:rsidRPr="005549AA">
              <w:rPr>
                <w:rFonts w:ascii="Arial" w:hAnsi="Arial" w:cs="Arial"/>
                <w:sz w:val="21"/>
                <w:szCs w:val="21"/>
              </w:rPr>
              <w:t xml:space="preserve">Differentiated PE </w:t>
            </w:r>
            <w:r w:rsidR="00032CF2" w:rsidRPr="005549AA">
              <w:rPr>
                <w:rFonts w:ascii="Arial" w:hAnsi="Arial" w:cs="Arial"/>
                <w:sz w:val="21"/>
                <w:szCs w:val="21"/>
              </w:rPr>
              <w:t>curriculum.</w:t>
            </w:r>
          </w:p>
          <w:p w14:paraId="7DD88E05" w14:textId="77777777" w:rsidR="004C4CBC" w:rsidRPr="005549AA" w:rsidRDefault="004C4CBC" w:rsidP="004C4CBC">
            <w:pPr>
              <w:numPr>
                <w:ilvl w:val="0"/>
                <w:numId w:val="15"/>
              </w:numPr>
              <w:contextualSpacing/>
              <w:rPr>
                <w:rFonts w:ascii="Arial" w:hAnsi="Arial" w:cs="Arial"/>
                <w:sz w:val="21"/>
                <w:szCs w:val="21"/>
              </w:rPr>
            </w:pPr>
            <w:r w:rsidRPr="005549AA">
              <w:rPr>
                <w:rFonts w:ascii="Arial" w:hAnsi="Arial" w:cs="Arial"/>
                <w:sz w:val="21"/>
                <w:szCs w:val="21"/>
              </w:rPr>
              <w:t>Health Care Plan detailing student needs</w:t>
            </w:r>
          </w:p>
          <w:p w14:paraId="77CD5677" w14:textId="77777777" w:rsidR="00744EA7" w:rsidRPr="005549AA" w:rsidRDefault="00744EA7" w:rsidP="00744EA7">
            <w:pPr>
              <w:ind w:left="720"/>
              <w:contextualSpacing/>
              <w:rPr>
                <w:rFonts w:ascii="Arial" w:hAnsi="Arial" w:cs="Arial"/>
                <w:sz w:val="21"/>
                <w:szCs w:val="21"/>
              </w:rPr>
            </w:pPr>
          </w:p>
        </w:tc>
      </w:tr>
      <w:tr w:rsidR="00351C11" w:rsidRPr="005549AA" w14:paraId="60ACD76A" w14:textId="77777777" w:rsidTr="003D312D">
        <w:tc>
          <w:tcPr>
            <w:tcW w:w="4219" w:type="dxa"/>
          </w:tcPr>
          <w:p w14:paraId="5AF32316"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Medical</w:t>
            </w:r>
          </w:p>
        </w:tc>
        <w:tc>
          <w:tcPr>
            <w:tcW w:w="10064" w:type="dxa"/>
          </w:tcPr>
          <w:p w14:paraId="3C95FCAD" w14:textId="0909C3E6" w:rsidR="000E18BC" w:rsidRPr="005549AA" w:rsidRDefault="00351C11" w:rsidP="000E18BC">
            <w:pPr>
              <w:numPr>
                <w:ilvl w:val="0"/>
                <w:numId w:val="16"/>
              </w:numPr>
              <w:ind w:hanging="427"/>
              <w:contextualSpacing/>
              <w:rPr>
                <w:rFonts w:ascii="Arial" w:hAnsi="Arial" w:cs="Arial"/>
                <w:sz w:val="21"/>
                <w:szCs w:val="21"/>
              </w:rPr>
            </w:pPr>
            <w:r w:rsidRPr="005549AA">
              <w:rPr>
                <w:rFonts w:ascii="Arial" w:hAnsi="Arial" w:cs="Arial"/>
                <w:sz w:val="21"/>
                <w:szCs w:val="21"/>
              </w:rPr>
              <w:t xml:space="preserve">Emergency procedures in place to support a student </w:t>
            </w:r>
            <w:r w:rsidR="00032CF2" w:rsidRPr="005549AA">
              <w:rPr>
                <w:rFonts w:ascii="Arial" w:hAnsi="Arial" w:cs="Arial"/>
                <w:sz w:val="21"/>
                <w:szCs w:val="21"/>
              </w:rPr>
              <w:t>needs.</w:t>
            </w:r>
            <w:r w:rsidRPr="005549AA">
              <w:rPr>
                <w:rFonts w:ascii="Arial" w:hAnsi="Arial" w:cs="Arial"/>
                <w:sz w:val="21"/>
                <w:szCs w:val="21"/>
              </w:rPr>
              <w:t xml:space="preserve">  </w:t>
            </w:r>
          </w:p>
          <w:p w14:paraId="610B5216" w14:textId="77777777" w:rsidR="00351C11" w:rsidRPr="005549AA" w:rsidRDefault="00351C11" w:rsidP="000E18BC">
            <w:pPr>
              <w:numPr>
                <w:ilvl w:val="0"/>
                <w:numId w:val="16"/>
              </w:numPr>
              <w:ind w:hanging="427"/>
              <w:contextualSpacing/>
              <w:rPr>
                <w:rFonts w:ascii="Arial" w:hAnsi="Arial" w:cs="Arial"/>
                <w:sz w:val="21"/>
                <w:szCs w:val="21"/>
              </w:rPr>
            </w:pPr>
            <w:r w:rsidRPr="005549AA">
              <w:rPr>
                <w:rFonts w:ascii="Arial" w:hAnsi="Arial" w:cs="Arial"/>
                <w:sz w:val="21"/>
                <w:szCs w:val="21"/>
              </w:rPr>
              <w:t>A detai</w:t>
            </w:r>
            <w:r w:rsidR="001D4E88" w:rsidRPr="005549AA">
              <w:rPr>
                <w:rFonts w:ascii="Arial" w:hAnsi="Arial" w:cs="Arial"/>
                <w:sz w:val="21"/>
                <w:szCs w:val="21"/>
              </w:rPr>
              <w:t>led</w:t>
            </w:r>
            <w:r w:rsidRPr="005549AA">
              <w:rPr>
                <w:rFonts w:ascii="Arial" w:hAnsi="Arial" w:cs="Arial"/>
                <w:sz w:val="21"/>
                <w:szCs w:val="21"/>
              </w:rPr>
              <w:t xml:space="preserve"> </w:t>
            </w:r>
            <w:r w:rsidR="001D4E88" w:rsidRPr="005549AA">
              <w:rPr>
                <w:rFonts w:ascii="Arial" w:hAnsi="Arial" w:cs="Arial"/>
                <w:sz w:val="21"/>
                <w:szCs w:val="21"/>
              </w:rPr>
              <w:t>Health Care Plan detailing student needs</w:t>
            </w:r>
          </w:p>
          <w:p w14:paraId="0A58FCA6" w14:textId="6DD5A07E" w:rsidR="00351C11" w:rsidRPr="005549AA" w:rsidRDefault="00351C11" w:rsidP="001D4E88">
            <w:pPr>
              <w:numPr>
                <w:ilvl w:val="0"/>
                <w:numId w:val="16"/>
              </w:numPr>
              <w:ind w:hanging="427"/>
              <w:contextualSpacing/>
              <w:rPr>
                <w:rFonts w:ascii="Arial" w:hAnsi="Arial" w:cs="Arial"/>
                <w:sz w:val="21"/>
                <w:szCs w:val="21"/>
              </w:rPr>
            </w:pPr>
            <w:r w:rsidRPr="005549AA">
              <w:rPr>
                <w:rFonts w:ascii="Arial" w:hAnsi="Arial" w:cs="Arial"/>
                <w:sz w:val="21"/>
                <w:szCs w:val="21"/>
              </w:rPr>
              <w:t xml:space="preserve">Advice from outside agencies where </w:t>
            </w:r>
            <w:r w:rsidR="00F91D1D" w:rsidRPr="005549AA">
              <w:rPr>
                <w:rFonts w:ascii="Arial" w:hAnsi="Arial" w:cs="Arial"/>
                <w:sz w:val="21"/>
                <w:szCs w:val="21"/>
              </w:rPr>
              <w:t>required.</w:t>
            </w:r>
            <w:r w:rsidRPr="005549AA">
              <w:rPr>
                <w:rFonts w:ascii="Arial" w:hAnsi="Arial" w:cs="Arial"/>
                <w:sz w:val="21"/>
                <w:szCs w:val="21"/>
              </w:rPr>
              <w:t xml:space="preserve"> </w:t>
            </w:r>
          </w:p>
          <w:p w14:paraId="12E119F0" w14:textId="77777777" w:rsidR="001D4E88" w:rsidRPr="005549AA" w:rsidRDefault="001D4E88" w:rsidP="001D4E88">
            <w:pPr>
              <w:ind w:left="720"/>
              <w:contextualSpacing/>
              <w:rPr>
                <w:rFonts w:ascii="Arial" w:hAnsi="Arial" w:cs="Arial"/>
                <w:sz w:val="21"/>
                <w:szCs w:val="21"/>
              </w:rPr>
            </w:pPr>
          </w:p>
        </w:tc>
      </w:tr>
      <w:tr w:rsidR="00351C11" w:rsidRPr="005549AA" w14:paraId="25FEAAB1" w14:textId="77777777" w:rsidTr="003D312D">
        <w:trPr>
          <w:trHeight w:val="450"/>
        </w:trPr>
        <w:tc>
          <w:tcPr>
            <w:tcW w:w="14283" w:type="dxa"/>
            <w:gridSpan w:val="2"/>
            <w:shd w:val="clear" w:color="auto" w:fill="D6E3BC" w:themeFill="accent3" w:themeFillTint="66"/>
            <w:vAlign w:val="center"/>
          </w:tcPr>
          <w:p w14:paraId="61D0E56E"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Communication and Interaction Needs </w:t>
            </w:r>
          </w:p>
        </w:tc>
      </w:tr>
      <w:tr w:rsidR="00351C11" w:rsidRPr="005549AA" w14:paraId="34911D55" w14:textId="77777777" w:rsidTr="003D312D">
        <w:tc>
          <w:tcPr>
            <w:tcW w:w="4219" w:type="dxa"/>
          </w:tcPr>
          <w:p w14:paraId="35E71A33" w14:textId="77777777" w:rsidR="00351C11" w:rsidRPr="005549AA" w:rsidRDefault="00EC41B4" w:rsidP="00351C11">
            <w:pPr>
              <w:rPr>
                <w:rFonts w:ascii="Arial" w:hAnsi="Arial" w:cs="Arial"/>
                <w:b/>
                <w:sz w:val="21"/>
                <w:szCs w:val="21"/>
              </w:rPr>
            </w:pPr>
            <w:r>
              <w:rPr>
                <w:rFonts w:ascii="Arial" w:hAnsi="Arial" w:cs="Arial"/>
                <w:b/>
                <w:sz w:val="21"/>
                <w:szCs w:val="21"/>
              </w:rPr>
              <w:t>Autistic Spectrum Condition</w:t>
            </w:r>
          </w:p>
        </w:tc>
        <w:tc>
          <w:tcPr>
            <w:tcW w:w="10064" w:type="dxa"/>
          </w:tcPr>
          <w:p w14:paraId="7DE4DE74" w14:textId="0B90E2DE" w:rsidR="00351C11" w:rsidRPr="005549AA" w:rsidRDefault="00351C11" w:rsidP="00351C11">
            <w:pPr>
              <w:numPr>
                <w:ilvl w:val="0"/>
                <w:numId w:val="17"/>
              </w:numPr>
              <w:ind w:left="718" w:hanging="425"/>
              <w:contextualSpacing/>
              <w:rPr>
                <w:rFonts w:ascii="Arial" w:hAnsi="Arial" w:cs="Arial"/>
                <w:sz w:val="21"/>
                <w:szCs w:val="21"/>
              </w:rPr>
            </w:pPr>
            <w:r w:rsidRPr="005549AA">
              <w:rPr>
                <w:rFonts w:ascii="Arial" w:hAnsi="Arial" w:cs="Arial"/>
                <w:sz w:val="21"/>
                <w:szCs w:val="21"/>
              </w:rPr>
              <w:t xml:space="preserve">Specific lessons tailored to the needs of the </w:t>
            </w:r>
            <w:r w:rsidR="00F91D1D" w:rsidRPr="005549AA">
              <w:rPr>
                <w:rFonts w:ascii="Arial" w:hAnsi="Arial" w:cs="Arial"/>
                <w:sz w:val="21"/>
                <w:szCs w:val="21"/>
              </w:rPr>
              <w:t>student.</w:t>
            </w:r>
            <w:r w:rsidRPr="005549AA">
              <w:rPr>
                <w:rFonts w:ascii="Arial" w:hAnsi="Arial" w:cs="Arial"/>
                <w:sz w:val="21"/>
                <w:szCs w:val="21"/>
              </w:rPr>
              <w:t xml:space="preserve">  </w:t>
            </w:r>
          </w:p>
          <w:p w14:paraId="503716BA" w14:textId="77777777" w:rsidR="00351C11" w:rsidRPr="005549AA" w:rsidRDefault="00351C11" w:rsidP="00351C11">
            <w:pPr>
              <w:numPr>
                <w:ilvl w:val="0"/>
                <w:numId w:val="17"/>
              </w:numPr>
              <w:ind w:left="718" w:hanging="425"/>
              <w:contextualSpacing/>
              <w:rPr>
                <w:rFonts w:ascii="Arial" w:hAnsi="Arial" w:cs="Arial"/>
                <w:sz w:val="21"/>
                <w:szCs w:val="21"/>
              </w:rPr>
            </w:pPr>
            <w:r w:rsidRPr="005549AA">
              <w:rPr>
                <w:rFonts w:ascii="Arial" w:hAnsi="Arial" w:cs="Arial"/>
                <w:sz w:val="21"/>
                <w:szCs w:val="21"/>
              </w:rPr>
              <w:t>Increased amount of support in lessons</w:t>
            </w:r>
          </w:p>
          <w:p w14:paraId="6C6FD0E2" w14:textId="77777777" w:rsidR="004C4CBC" w:rsidRPr="005549AA" w:rsidRDefault="00351C11" w:rsidP="004C4CBC">
            <w:pPr>
              <w:numPr>
                <w:ilvl w:val="0"/>
                <w:numId w:val="18"/>
              </w:numPr>
              <w:ind w:hanging="427"/>
              <w:contextualSpacing/>
              <w:rPr>
                <w:rFonts w:ascii="Arial" w:hAnsi="Arial" w:cs="Arial"/>
                <w:sz w:val="21"/>
                <w:szCs w:val="21"/>
              </w:rPr>
            </w:pPr>
            <w:r w:rsidRPr="005549AA">
              <w:rPr>
                <w:rFonts w:ascii="Arial" w:hAnsi="Arial" w:cs="Arial"/>
                <w:sz w:val="21"/>
                <w:szCs w:val="21"/>
              </w:rPr>
              <w:t xml:space="preserve">Access to support </w:t>
            </w:r>
            <w:r w:rsidR="00EC41B4">
              <w:rPr>
                <w:rFonts w:ascii="Arial" w:hAnsi="Arial" w:cs="Arial"/>
                <w:sz w:val="21"/>
                <w:szCs w:val="21"/>
              </w:rPr>
              <w:t>from the ASC</w:t>
            </w:r>
            <w:r w:rsidRPr="005549AA">
              <w:rPr>
                <w:rFonts w:ascii="Arial" w:hAnsi="Arial" w:cs="Arial"/>
                <w:sz w:val="21"/>
                <w:szCs w:val="21"/>
              </w:rPr>
              <w:t xml:space="preserve"> team</w:t>
            </w:r>
            <w:r w:rsidR="004C4CBC" w:rsidRPr="005549AA">
              <w:rPr>
                <w:rFonts w:ascii="Arial" w:hAnsi="Arial" w:cs="Arial"/>
                <w:sz w:val="21"/>
                <w:szCs w:val="21"/>
              </w:rPr>
              <w:t xml:space="preserve"> </w:t>
            </w:r>
          </w:p>
          <w:p w14:paraId="18AD5CD9" w14:textId="77777777" w:rsidR="004C4CBC" w:rsidRPr="005549AA" w:rsidRDefault="00E11B04" w:rsidP="004C4CBC">
            <w:pPr>
              <w:numPr>
                <w:ilvl w:val="0"/>
                <w:numId w:val="18"/>
              </w:numPr>
              <w:ind w:hanging="427"/>
              <w:contextualSpacing/>
              <w:rPr>
                <w:rFonts w:ascii="Arial" w:hAnsi="Arial" w:cs="Arial"/>
                <w:sz w:val="21"/>
                <w:szCs w:val="21"/>
              </w:rPr>
            </w:pPr>
            <w:r w:rsidRPr="005549AA">
              <w:rPr>
                <w:rFonts w:ascii="Arial" w:hAnsi="Arial" w:cs="Arial"/>
                <w:sz w:val="21"/>
                <w:szCs w:val="21"/>
              </w:rPr>
              <w:t>Strategic learning coach if appropriate</w:t>
            </w:r>
          </w:p>
          <w:p w14:paraId="4DCFB64A" w14:textId="77777777" w:rsidR="00351C11" w:rsidRPr="005549AA" w:rsidRDefault="00351C11" w:rsidP="004C4CBC">
            <w:pPr>
              <w:ind w:left="718"/>
              <w:contextualSpacing/>
              <w:rPr>
                <w:rFonts w:ascii="Arial" w:hAnsi="Arial" w:cs="Arial"/>
                <w:sz w:val="21"/>
                <w:szCs w:val="21"/>
              </w:rPr>
            </w:pPr>
          </w:p>
        </w:tc>
      </w:tr>
      <w:tr w:rsidR="00351C11" w:rsidRPr="005549AA" w14:paraId="1B44A9E3" w14:textId="77777777" w:rsidTr="003D312D">
        <w:tc>
          <w:tcPr>
            <w:tcW w:w="4219" w:type="dxa"/>
          </w:tcPr>
          <w:p w14:paraId="3E1F27A9" w14:textId="1DB1F57E" w:rsidR="00351C11" w:rsidRPr="005549AA" w:rsidRDefault="00351C11" w:rsidP="00351C11">
            <w:pPr>
              <w:rPr>
                <w:rFonts w:ascii="Arial" w:hAnsi="Arial" w:cs="Arial"/>
                <w:b/>
                <w:sz w:val="21"/>
                <w:szCs w:val="21"/>
              </w:rPr>
            </w:pPr>
            <w:r w:rsidRPr="005549AA">
              <w:rPr>
                <w:rFonts w:ascii="Arial" w:hAnsi="Arial" w:cs="Arial"/>
                <w:b/>
                <w:sz w:val="21"/>
                <w:szCs w:val="21"/>
              </w:rPr>
              <w:t xml:space="preserve">Speech, Language and </w:t>
            </w:r>
            <w:r w:rsidR="00E66603" w:rsidRPr="005549AA">
              <w:rPr>
                <w:rFonts w:ascii="Arial" w:hAnsi="Arial" w:cs="Arial"/>
                <w:b/>
                <w:sz w:val="21"/>
                <w:szCs w:val="21"/>
              </w:rPr>
              <w:t>Communication needs</w:t>
            </w:r>
            <w:r w:rsidRPr="005549AA">
              <w:rPr>
                <w:rFonts w:ascii="Arial" w:hAnsi="Arial" w:cs="Arial"/>
                <w:b/>
                <w:sz w:val="21"/>
                <w:szCs w:val="21"/>
              </w:rPr>
              <w:t xml:space="preserve"> </w:t>
            </w:r>
          </w:p>
        </w:tc>
        <w:tc>
          <w:tcPr>
            <w:tcW w:w="10064" w:type="dxa"/>
          </w:tcPr>
          <w:p w14:paraId="4C4159CE" w14:textId="79DE4FEB" w:rsidR="00351C11" w:rsidRPr="005549AA" w:rsidRDefault="00351C11" w:rsidP="00351C11">
            <w:pPr>
              <w:numPr>
                <w:ilvl w:val="0"/>
                <w:numId w:val="18"/>
              </w:numPr>
              <w:ind w:hanging="427"/>
              <w:contextualSpacing/>
              <w:rPr>
                <w:rFonts w:ascii="Arial" w:hAnsi="Arial" w:cs="Arial"/>
                <w:sz w:val="21"/>
                <w:szCs w:val="21"/>
              </w:rPr>
            </w:pPr>
            <w:r w:rsidRPr="005549AA">
              <w:rPr>
                <w:rFonts w:ascii="Arial" w:hAnsi="Arial" w:cs="Arial"/>
                <w:sz w:val="21"/>
                <w:szCs w:val="21"/>
              </w:rPr>
              <w:t xml:space="preserve">Specific </w:t>
            </w:r>
            <w:r w:rsidR="00E66603" w:rsidRPr="005549AA">
              <w:rPr>
                <w:rFonts w:ascii="Arial" w:hAnsi="Arial" w:cs="Arial"/>
                <w:sz w:val="21"/>
                <w:szCs w:val="21"/>
              </w:rPr>
              <w:t>activities created</w:t>
            </w:r>
            <w:r w:rsidRPr="005549AA">
              <w:rPr>
                <w:rFonts w:ascii="Arial" w:hAnsi="Arial" w:cs="Arial"/>
                <w:sz w:val="21"/>
                <w:szCs w:val="21"/>
              </w:rPr>
              <w:t xml:space="preserve"> to support student’s </w:t>
            </w:r>
            <w:r w:rsidR="004F50F8" w:rsidRPr="005549AA">
              <w:rPr>
                <w:rFonts w:ascii="Arial" w:hAnsi="Arial" w:cs="Arial"/>
                <w:sz w:val="21"/>
                <w:szCs w:val="21"/>
              </w:rPr>
              <w:t>needs.</w:t>
            </w:r>
            <w:r w:rsidRPr="005549AA">
              <w:rPr>
                <w:rFonts w:ascii="Arial" w:hAnsi="Arial" w:cs="Arial"/>
                <w:sz w:val="21"/>
                <w:szCs w:val="21"/>
              </w:rPr>
              <w:t xml:space="preserve">  </w:t>
            </w:r>
          </w:p>
          <w:p w14:paraId="021F24C2" w14:textId="77777777" w:rsidR="00351C11" w:rsidRPr="005549AA" w:rsidRDefault="00351C11" w:rsidP="00351C11">
            <w:pPr>
              <w:numPr>
                <w:ilvl w:val="0"/>
                <w:numId w:val="18"/>
              </w:numPr>
              <w:ind w:hanging="427"/>
              <w:contextualSpacing/>
              <w:rPr>
                <w:rFonts w:ascii="Arial" w:hAnsi="Arial" w:cs="Arial"/>
                <w:sz w:val="21"/>
                <w:szCs w:val="21"/>
              </w:rPr>
            </w:pPr>
            <w:r w:rsidRPr="005549AA">
              <w:rPr>
                <w:rFonts w:ascii="Arial" w:hAnsi="Arial" w:cs="Arial"/>
                <w:sz w:val="21"/>
                <w:szCs w:val="21"/>
              </w:rPr>
              <w:t>Increased level of support in lessons</w:t>
            </w:r>
          </w:p>
          <w:p w14:paraId="7FD1CFAF" w14:textId="77777777" w:rsidR="004C4CBC" w:rsidRPr="005549AA" w:rsidRDefault="00351C11" w:rsidP="00351C11">
            <w:pPr>
              <w:numPr>
                <w:ilvl w:val="0"/>
                <w:numId w:val="18"/>
              </w:numPr>
              <w:ind w:hanging="427"/>
              <w:contextualSpacing/>
              <w:rPr>
                <w:rFonts w:ascii="Arial" w:hAnsi="Arial" w:cs="Arial"/>
                <w:sz w:val="21"/>
                <w:szCs w:val="21"/>
              </w:rPr>
            </w:pPr>
            <w:r w:rsidRPr="005549AA">
              <w:rPr>
                <w:rFonts w:ascii="Arial" w:hAnsi="Arial" w:cs="Arial"/>
                <w:sz w:val="21"/>
                <w:szCs w:val="21"/>
              </w:rPr>
              <w:t>Advice from Speech and Language team</w:t>
            </w:r>
          </w:p>
          <w:p w14:paraId="2F196909" w14:textId="77777777" w:rsidR="00E11B04" w:rsidRPr="005549AA" w:rsidRDefault="00E11B04" w:rsidP="00E11B04">
            <w:pPr>
              <w:numPr>
                <w:ilvl w:val="0"/>
                <w:numId w:val="18"/>
              </w:numPr>
              <w:ind w:hanging="427"/>
              <w:contextualSpacing/>
              <w:rPr>
                <w:rFonts w:ascii="Arial" w:hAnsi="Arial" w:cs="Arial"/>
                <w:sz w:val="21"/>
                <w:szCs w:val="21"/>
              </w:rPr>
            </w:pPr>
            <w:r w:rsidRPr="005549AA">
              <w:rPr>
                <w:rFonts w:ascii="Arial" w:hAnsi="Arial" w:cs="Arial"/>
                <w:sz w:val="21"/>
                <w:szCs w:val="21"/>
              </w:rPr>
              <w:t>Strategic learning coach if appropriate</w:t>
            </w:r>
          </w:p>
          <w:p w14:paraId="7CDF3D6E" w14:textId="77777777" w:rsidR="00351C11" w:rsidRPr="005549AA" w:rsidRDefault="00351C11" w:rsidP="00351C11">
            <w:pPr>
              <w:ind w:left="720"/>
              <w:contextualSpacing/>
              <w:rPr>
                <w:rFonts w:ascii="Arial" w:hAnsi="Arial" w:cs="Arial"/>
                <w:sz w:val="21"/>
                <w:szCs w:val="21"/>
              </w:rPr>
            </w:pPr>
          </w:p>
        </w:tc>
      </w:tr>
      <w:tr w:rsidR="00351C11" w:rsidRPr="005549AA" w14:paraId="1C5A0BB5" w14:textId="77777777" w:rsidTr="003D312D">
        <w:trPr>
          <w:trHeight w:val="470"/>
        </w:trPr>
        <w:tc>
          <w:tcPr>
            <w:tcW w:w="14283" w:type="dxa"/>
            <w:gridSpan w:val="2"/>
            <w:shd w:val="clear" w:color="auto" w:fill="D6E3BC" w:themeFill="accent3" w:themeFillTint="66"/>
            <w:vAlign w:val="center"/>
          </w:tcPr>
          <w:p w14:paraId="343625EF"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Cognition and Learning Needs </w:t>
            </w:r>
          </w:p>
        </w:tc>
      </w:tr>
      <w:tr w:rsidR="00351C11" w:rsidRPr="005549AA" w14:paraId="38DC6767" w14:textId="77777777" w:rsidTr="003D312D">
        <w:tc>
          <w:tcPr>
            <w:tcW w:w="4219" w:type="dxa"/>
          </w:tcPr>
          <w:p w14:paraId="457FD5FA" w14:textId="77777777" w:rsidR="00351C11" w:rsidRPr="005549AA" w:rsidRDefault="00351C11" w:rsidP="00351C11">
            <w:pPr>
              <w:rPr>
                <w:rFonts w:ascii="Arial" w:hAnsi="Arial" w:cs="Arial"/>
                <w:b/>
                <w:sz w:val="21"/>
                <w:szCs w:val="21"/>
              </w:rPr>
            </w:pPr>
            <w:r w:rsidRPr="005549AA">
              <w:rPr>
                <w:rFonts w:ascii="Arial" w:hAnsi="Arial" w:cs="Arial"/>
                <w:b/>
                <w:sz w:val="21"/>
                <w:szCs w:val="21"/>
              </w:rPr>
              <w:lastRenderedPageBreak/>
              <w:t xml:space="preserve">Moderate and Specific Learning Difficulties </w:t>
            </w:r>
          </w:p>
        </w:tc>
        <w:tc>
          <w:tcPr>
            <w:tcW w:w="10064" w:type="dxa"/>
          </w:tcPr>
          <w:p w14:paraId="5440ACA3" w14:textId="78FF2B50" w:rsidR="00351C11" w:rsidRPr="005549AA" w:rsidRDefault="00351C11" w:rsidP="00351C11">
            <w:pPr>
              <w:numPr>
                <w:ilvl w:val="0"/>
                <w:numId w:val="19"/>
              </w:numPr>
              <w:contextualSpacing/>
              <w:rPr>
                <w:rFonts w:ascii="Arial" w:hAnsi="Arial" w:cs="Arial"/>
                <w:sz w:val="21"/>
                <w:szCs w:val="21"/>
              </w:rPr>
            </w:pPr>
            <w:r w:rsidRPr="005549AA">
              <w:rPr>
                <w:rFonts w:ascii="Arial" w:hAnsi="Arial" w:cs="Arial"/>
                <w:sz w:val="21"/>
                <w:szCs w:val="21"/>
              </w:rPr>
              <w:t>Increased level of support in lessons</w:t>
            </w:r>
            <w:r w:rsidR="00992EBD">
              <w:rPr>
                <w:rFonts w:ascii="Arial" w:hAnsi="Arial" w:cs="Arial"/>
                <w:sz w:val="21"/>
                <w:szCs w:val="21"/>
              </w:rPr>
              <w:t xml:space="preserve"> from teacher.</w:t>
            </w:r>
          </w:p>
          <w:p w14:paraId="502BDABB" w14:textId="0A002497" w:rsidR="00351C11" w:rsidRPr="005549AA" w:rsidRDefault="00351C11" w:rsidP="00351C11">
            <w:pPr>
              <w:numPr>
                <w:ilvl w:val="0"/>
                <w:numId w:val="19"/>
              </w:numPr>
              <w:contextualSpacing/>
              <w:rPr>
                <w:rFonts w:ascii="Arial" w:hAnsi="Arial" w:cs="Arial"/>
                <w:sz w:val="21"/>
                <w:szCs w:val="21"/>
              </w:rPr>
            </w:pPr>
            <w:r w:rsidRPr="005549AA">
              <w:rPr>
                <w:rFonts w:ascii="Arial" w:hAnsi="Arial" w:cs="Arial"/>
                <w:sz w:val="21"/>
                <w:szCs w:val="21"/>
              </w:rPr>
              <w:t>Time allocate</w:t>
            </w:r>
            <w:r w:rsidR="00EC41B4">
              <w:rPr>
                <w:rFonts w:ascii="Arial" w:hAnsi="Arial" w:cs="Arial"/>
                <w:sz w:val="21"/>
                <w:szCs w:val="21"/>
              </w:rPr>
              <w:t>d in school to focus on home learning</w:t>
            </w:r>
            <w:r w:rsidR="001D4E88" w:rsidRPr="005549AA">
              <w:rPr>
                <w:rFonts w:ascii="Arial" w:hAnsi="Arial" w:cs="Arial"/>
                <w:sz w:val="21"/>
                <w:szCs w:val="21"/>
              </w:rPr>
              <w:t xml:space="preserve"> after </w:t>
            </w:r>
            <w:r w:rsidR="004F50F8" w:rsidRPr="005549AA">
              <w:rPr>
                <w:rFonts w:ascii="Arial" w:hAnsi="Arial" w:cs="Arial"/>
                <w:sz w:val="21"/>
                <w:szCs w:val="21"/>
              </w:rPr>
              <w:t>school.</w:t>
            </w:r>
            <w:r w:rsidRPr="005549AA">
              <w:rPr>
                <w:rFonts w:ascii="Arial" w:hAnsi="Arial" w:cs="Arial"/>
                <w:sz w:val="21"/>
                <w:szCs w:val="21"/>
              </w:rPr>
              <w:t xml:space="preserve"> </w:t>
            </w:r>
          </w:p>
          <w:p w14:paraId="3D7318E4" w14:textId="79777986" w:rsidR="00351C11" w:rsidRPr="005549AA" w:rsidRDefault="00C5255B" w:rsidP="00351C11">
            <w:pPr>
              <w:numPr>
                <w:ilvl w:val="0"/>
                <w:numId w:val="19"/>
              </w:numPr>
              <w:contextualSpacing/>
              <w:rPr>
                <w:rFonts w:ascii="Arial" w:hAnsi="Arial" w:cs="Arial"/>
                <w:sz w:val="21"/>
                <w:szCs w:val="21"/>
              </w:rPr>
            </w:pPr>
            <w:r>
              <w:rPr>
                <w:rFonts w:ascii="Arial" w:hAnsi="Arial" w:cs="Arial"/>
                <w:sz w:val="21"/>
                <w:szCs w:val="21"/>
              </w:rPr>
              <w:t>Differentiation of work in lessons.</w:t>
            </w:r>
          </w:p>
          <w:p w14:paraId="038EBE52" w14:textId="777DF832" w:rsidR="00C36069" w:rsidRPr="005549AA" w:rsidRDefault="00C36069" w:rsidP="00351C11">
            <w:pPr>
              <w:numPr>
                <w:ilvl w:val="0"/>
                <w:numId w:val="19"/>
              </w:numPr>
              <w:contextualSpacing/>
              <w:rPr>
                <w:rFonts w:ascii="Arial" w:hAnsi="Arial" w:cs="Arial"/>
                <w:sz w:val="21"/>
                <w:szCs w:val="21"/>
              </w:rPr>
            </w:pPr>
            <w:r w:rsidRPr="005549AA">
              <w:rPr>
                <w:rFonts w:ascii="Arial" w:hAnsi="Arial" w:cs="Arial"/>
                <w:sz w:val="21"/>
                <w:szCs w:val="21"/>
              </w:rPr>
              <w:t>Specialist literacy and numeracy teaching</w:t>
            </w:r>
            <w:r w:rsidR="00C5255B">
              <w:rPr>
                <w:rFonts w:ascii="Arial" w:hAnsi="Arial" w:cs="Arial"/>
                <w:sz w:val="21"/>
                <w:szCs w:val="21"/>
              </w:rPr>
              <w:t>.</w:t>
            </w:r>
          </w:p>
          <w:p w14:paraId="1627FAF3" w14:textId="0A6F0669" w:rsidR="004E5546" w:rsidRPr="005549AA" w:rsidRDefault="00C36069" w:rsidP="004E5546">
            <w:pPr>
              <w:numPr>
                <w:ilvl w:val="0"/>
                <w:numId w:val="19"/>
              </w:numPr>
              <w:contextualSpacing/>
              <w:rPr>
                <w:rFonts w:ascii="Arial" w:hAnsi="Arial" w:cs="Arial"/>
                <w:sz w:val="21"/>
                <w:szCs w:val="21"/>
              </w:rPr>
            </w:pPr>
            <w:r w:rsidRPr="005549AA">
              <w:rPr>
                <w:rFonts w:ascii="Arial" w:hAnsi="Arial" w:cs="Arial"/>
                <w:sz w:val="21"/>
                <w:szCs w:val="21"/>
              </w:rPr>
              <w:t>Small group</w:t>
            </w:r>
            <w:r w:rsidR="00DC09CC">
              <w:rPr>
                <w:rFonts w:ascii="Arial" w:hAnsi="Arial" w:cs="Arial"/>
                <w:sz w:val="21"/>
                <w:szCs w:val="21"/>
              </w:rPr>
              <w:t xml:space="preserve"> support.</w:t>
            </w:r>
          </w:p>
          <w:p w14:paraId="16D307BC" w14:textId="77777777" w:rsidR="000E18BC" w:rsidRPr="005549AA" w:rsidRDefault="000E18BC" w:rsidP="000E18BC">
            <w:pPr>
              <w:ind w:left="720"/>
              <w:contextualSpacing/>
              <w:rPr>
                <w:rFonts w:ascii="Arial" w:hAnsi="Arial" w:cs="Arial"/>
                <w:sz w:val="21"/>
                <w:szCs w:val="21"/>
              </w:rPr>
            </w:pPr>
          </w:p>
        </w:tc>
      </w:tr>
      <w:tr w:rsidR="00351C11" w:rsidRPr="005549AA" w14:paraId="5B11F341" w14:textId="77777777" w:rsidTr="003D312D">
        <w:trPr>
          <w:trHeight w:val="458"/>
        </w:trPr>
        <w:tc>
          <w:tcPr>
            <w:tcW w:w="14283" w:type="dxa"/>
            <w:gridSpan w:val="2"/>
            <w:shd w:val="clear" w:color="auto" w:fill="D6E3BC" w:themeFill="accent3" w:themeFillTint="66"/>
            <w:vAlign w:val="center"/>
          </w:tcPr>
          <w:p w14:paraId="7A77A56B"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Behaviour, Emotional and Social Development </w:t>
            </w:r>
          </w:p>
        </w:tc>
      </w:tr>
      <w:tr w:rsidR="00351C11" w:rsidRPr="005549AA" w14:paraId="4485F5E8" w14:textId="77777777" w:rsidTr="003D312D">
        <w:tc>
          <w:tcPr>
            <w:tcW w:w="4219" w:type="dxa"/>
          </w:tcPr>
          <w:p w14:paraId="5AADE857"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Behavioural need </w:t>
            </w:r>
          </w:p>
        </w:tc>
        <w:tc>
          <w:tcPr>
            <w:tcW w:w="10064" w:type="dxa"/>
          </w:tcPr>
          <w:p w14:paraId="5CB748BD" w14:textId="77777777" w:rsidR="00351C11" w:rsidRPr="005549AA" w:rsidRDefault="00351C11" w:rsidP="00E11B04">
            <w:pPr>
              <w:numPr>
                <w:ilvl w:val="0"/>
                <w:numId w:val="20"/>
              </w:numPr>
              <w:contextualSpacing/>
              <w:rPr>
                <w:rFonts w:ascii="Arial" w:hAnsi="Arial" w:cs="Arial"/>
                <w:sz w:val="21"/>
                <w:szCs w:val="21"/>
              </w:rPr>
            </w:pPr>
            <w:r w:rsidRPr="005549AA">
              <w:rPr>
                <w:rFonts w:ascii="Arial" w:hAnsi="Arial" w:cs="Arial"/>
                <w:sz w:val="21"/>
                <w:szCs w:val="21"/>
              </w:rPr>
              <w:t xml:space="preserve">Access to an Alternative Provision </w:t>
            </w:r>
          </w:p>
          <w:p w14:paraId="7E6E7384" w14:textId="77777777" w:rsidR="00351C11" w:rsidRPr="005549AA" w:rsidRDefault="00351C11" w:rsidP="00E11B04">
            <w:pPr>
              <w:numPr>
                <w:ilvl w:val="0"/>
                <w:numId w:val="20"/>
              </w:numPr>
              <w:contextualSpacing/>
              <w:rPr>
                <w:rFonts w:ascii="Arial" w:hAnsi="Arial" w:cs="Arial"/>
                <w:sz w:val="21"/>
                <w:szCs w:val="21"/>
              </w:rPr>
            </w:pPr>
            <w:r w:rsidRPr="005549AA">
              <w:rPr>
                <w:rFonts w:ascii="Arial" w:hAnsi="Arial" w:cs="Arial"/>
                <w:sz w:val="21"/>
                <w:szCs w:val="21"/>
              </w:rPr>
              <w:t xml:space="preserve">Support from the Youth Offending Team </w:t>
            </w:r>
          </w:p>
          <w:p w14:paraId="6E528EA1" w14:textId="77777777" w:rsidR="00351C11" w:rsidRPr="005549AA" w:rsidRDefault="00351C11" w:rsidP="00E11B04">
            <w:pPr>
              <w:numPr>
                <w:ilvl w:val="0"/>
                <w:numId w:val="20"/>
              </w:numPr>
              <w:contextualSpacing/>
              <w:rPr>
                <w:rFonts w:ascii="Arial" w:hAnsi="Arial" w:cs="Arial"/>
                <w:sz w:val="21"/>
                <w:szCs w:val="21"/>
              </w:rPr>
            </w:pPr>
            <w:r w:rsidRPr="005549AA">
              <w:rPr>
                <w:rFonts w:ascii="Arial" w:hAnsi="Arial" w:cs="Arial"/>
                <w:sz w:val="21"/>
                <w:szCs w:val="21"/>
              </w:rPr>
              <w:t xml:space="preserve">Support through </w:t>
            </w:r>
            <w:r w:rsidR="001D4E88" w:rsidRPr="005549AA">
              <w:rPr>
                <w:rFonts w:ascii="Arial" w:hAnsi="Arial" w:cs="Arial"/>
                <w:sz w:val="21"/>
                <w:szCs w:val="21"/>
              </w:rPr>
              <w:t xml:space="preserve">Pastoral </w:t>
            </w:r>
            <w:r w:rsidRPr="005549AA">
              <w:rPr>
                <w:rFonts w:ascii="Arial" w:hAnsi="Arial" w:cs="Arial"/>
                <w:sz w:val="21"/>
                <w:szCs w:val="21"/>
              </w:rPr>
              <w:t>team</w:t>
            </w:r>
          </w:p>
          <w:p w14:paraId="7036A41B" w14:textId="77777777" w:rsidR="00E11B04" w:rsidRPr="005549AA" w:rsidRDefault="00E11B04" w:rsidP="00E11B04">
            <w:pPr>
              <w:numPr>
                <w:ilvl w:val="0"/>
                <w:numId w:val="20"/>
              </w:numPr>
              <w:contextualSpacing/>
              <w:rPr>
                <w:rFonts w:ascii="Arial" w:hAnsi="Arial" w:cs="Arial"/>
                <w:sz w:val="21"/>
                <w:szCs w:val="21"/>
              </w:rPr>
            </w:pPr>
            <w:r w:rsidRPr="005549AA">
              <w:rPr>
                <w:rFonts w:ascii="Arial" w:hAnsi="Arial" w:cs="Arial"/>
                <w:sz w:val="21"/>
                <w:szCs w:val="21"/>
              </w:rPr>
              <w:t>Strategic learning coach if appropriate</w:t>
            </w:r>
          </w:p>
          <w:p w14:paraId="7B42961E" w14:textId="77777777" w:rsidR="00351C11" w:rsidRPr="005549AA" w:rsidRDefault="00351C11" w:rsidP="00351C11">
            <w:pPr>
              <w:ind w:left="718"/>
              <w:contextualSpacing/>
              <w:rPr>
                <w:rFonts w:ascii="Arial" w:hAnsi="Arial" w:cs="Arial"/>
                <w:sz w:val="21"/>
                <w:szCs w:val="21"/>
              </w:rPr>
            </w:pPr>
          </w:p>
        </w:tc>
      </w:tr>
      <w:tr w:rsidR="00351C11" w:rsidRPr="005549AA" w14:paraId="6020621B" w14:textId="77777777" w:rsidTr="003D312D">
        <w:tc>
          <w:tcPr>
            <w:tcW w:w="4219" w:type="dxa"/>
          </w:tcPr>
          <w:p w14:paraId="6237AC9B"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Emotional, mental wellbeing </w:t>
            </w:r>
          </w:p>
        </w:tc>
        <w:tc>
          <w:tcPr>
            <w:tcW w:w="10064" w:type="dxa"/>
          </w:tcPr>
          <w:p w14:paraId="4A3FBD04" w14:textId="77777777" w:rsidR="002E02DD" w:rsidRDefault="00DC09CC" w:rsidP="008B5704">
            <w:pPr>
              <w:pStyle w:val="ListParagraph"/>
              <w:numPr>
                <w:ilvl w:val="0"/>
                <w:numId w:val="32"/>
              </w:numPr>
              <w:jc w:val="both"/>
              <w:rPr>
                <w:rFonts w:ascii="Arial" w:hAnsi="Arial" w:cs="Arial"/>
                <w:sz w:val="21"/>
                <w:szCs w:val="21"/>
              </w:rPr>
            </w:pPr>
            <w:r>
              <w:rPr>
                <w:rFonts w:ascii="Arial" w:hAnsi="Arial" w:cs="Arial"/>
                <w:sz w:val="21"/>
                <w:szCs w:val="21"/>
              </w:rPr>
              <w:t>Access to</w:t>
            </w:r>
            <w:r w:rsidR="002E02DD">
              <w:rPr>
                <w:rFonts w:ascii="Arial" w:hAnsi="Arial" w:cs="Arial"/>
                <w:sz w:val="21"/>
                <w:szCs w:val="21"/>
              </w:rPr>
              <w:t xml:space="preserve"> school wave 4 or nurture group for some lessons.</w:t>
            </w:r>
          </w:p>
          <w:p w14:paraId="799899B1" w14:textId="125461FC" w:rsidR="00E66603" w:rsidRDefault="00E66603" w:rsidP="008B5704">
            <w:pPr>
              <w:pStyle w:val="ListParagraph"/>
              <w:numPr>
                <w:ilvl w:val="0"/>
                <w:numId w:val="32"/>
              </w:numPr>
              <w:jc w:val="both"/>
              <w:rPr>
                <w:rFonts w:ascii="Arial" w:hAnsi="Arial" w:cs="Arial"/>
                <w:sz w:val="21"/>
                <w:szCs w:val="21"/>
              </w:rPr>
            </w:pPr>
            <w:r>
              <w:rPr>
                <w:rFonts w:ascii="Arial" w:hAnsi="Arial" w:cs="Arial"/>
                <w:sz w:val="21"/>
                <w:szCs w:val="21"/>
              </w:rPr>
              <w:t>Referral to Place 2 Be in school.</w:t>
            </w:r>
          </w:p>
          <w:p w14:paraId="0CE5A2A9" w14:textId="5CF68D53" w:rsidR="00EC41B4" w:rsidRDefault="00EC41B4" w:rsidP="008B5704">
            <w:pPr>
              <w:pStyle w:val="ListParagraph"/>
              <w:numPr>
                <w:ilvl w:val="0"/>
                <w:numId w:val="32"/>
              </w:numPr>
              <w:jc w:val="both"/>
              <w:rPr>
                <w:rFonts w:ascii="Arial" w:hAnsi="Arial" w:cs="Arial"/>
                <w:sz w:val="21"/>
                <w:szCs w:val="21"/>
              </w:rPr>
            </w:pPr>
            <w:r>
              <w:rPr>
                <w:rFonts w:ascii="Arial" w:hAnsi="Arial" w:cs="Arial"/>
                <w:sz w:val="21"/>
                <w:szCs w:val="21"/>
              </w:rPr>
              <w:t>Support from Social Emotional and Mental Health Team (SEMH)</w:t>
            </w:r>
          </w:p>
          <w:p w14:paraId="68233ECE" w14:textId="1E224140" w:rsidR="00E66603" w:rsidRDefault="00E66603" w:rsidP="008B5704">
            <w:pPr>
              <w:pStyle w:val="ListParagraph"/>
              <w:numPr>
                <w:ilvl w:val="0"/>
                <w:numId w:val="32"/>
              </w:numPr>
              <w:jc w:val="both"/>
              <w:rPr>
                <w:rFonts w:ascii="Arial" w:hAnsi="Arial" w:cs="Arial"/>
                <w:sz w:val="21"/>
                <w:szCs w:val="21"/>
              </w:rPr>
            </w:pPr>
            <w:r>
              <w:rPr>
                <w:rFonts w:ascii="Arial" w:hAnsi="Arial" w:cs="Arial"/>
                <w:sz w:val="21"/>
                <w:szCs w:val="21"/>
              </w:rPr>
              <w:t>Referral to MNST (Mental Health Support Team NHS)</w:t>
            </w:r>
          </w:p>
          <w:p w14:paraId="21C8F3B5" w14:textId="3FF1F3AF" w:rsidR="00351C11" w:rsidRPr="005549AA" w:rsidRDefault="00E66603" w:rsidP="008B5704">
            <w:pPr>
              <w:pStyle w:val="ListParagraph"/>
              <w:numPr>
                <w:ilvl w:val="0"/>
                <w:numId w:val="32"/>
              </w:numPr>
              <w:jc w:val="both"/>
              <w:rPr>
                <w:rFonts w:ascii="Arial" w:hAnsi="Arial" w:cs="Arial"/>
                <w:sz w:val="21"/>
                <w:szCs w:val="21"/>
              </w:rPr>
            </w:pPr>
            <w:r>
              <w:rPr>
                <w:rFonts w:ascii="Arial" w:hAnsi="Arial" w:cs="Arial"/>
                <w:sz w:val="21"/>
                <w:szCs w:val="21"/>
              </w:rPr>
              <w:t>Barnardo’s</w:t>
            </w:r>
            <w:r w:rsidR="004C4CBC" w:rsidRPr="005549AA">
              <w:rPr>
                <w:rFonts w:ascii="Arial" w:hAnsi="Arial" w:cs="Arial"/>
                <w:sz w:val="21"/>
                <w:szCs w:val="21"/>
              </w:rPr>
              <w:t xml:space="preserve"> support.</w:t>
            </w:r>
          </w:p>
          <w:p w14:paraId="353A1E6D" w14:textId="77777777" w:rsidR="004C4CBC" w:rsidRPr="005549AA" w:rsidRDefault="004C4CBC" w:rsidP="008B5704">
            <w:pPr>
              <w:pStyle w:val="ListParagraph"/>
              <w:numPr>
                <w:ilvl w:val="0"/>
                <w:numId w:val="32"/>
              </w:numPr>
              <w:jc w:val="both"/>
              <w:rPr>
                <w:rFonts w:ascii="Arial" w:hAnsi="Arial" w:cs="Arial"/>
                <w:sz w:val="21"/>
                <w:szCs w:val="21"/>
              </w:rPr>
            </w:pPr>
            <w:r w:rsidRPr="005549AA">
              <w:rPr>
                <w:rFonts w:ascii="Arial" w:hAnsi="Arial" w:cs="Arial"/>
                <w:sz w:val="21"/>
                <w:szCs w:val="21"/>
              </w:rPr>
              <w:t>Access to break and lunchtime clubs</w:t>
            </w:r>
          </w:p>
          <w:p w14:paraId="11AE13DE" w14:textId="00E7C14C" w:rsidR="004C4CBC" w:rsidRDefault="004C4CBC" w:rsidP="008B5704">
            <w:pPr>
              <w:pStyle w:val="ListParagraph"/>
              <w:numPr>
                <w:ilvl w:val="0"/>
                <w:numId w:val="32"/>
              </w:numPr>
              <w:rPr>
                <w:rFonts w:ascii="Arial" w:hAnsi="Arial" w:cs="Arial"/>
                <w:sz w:val="21"/>
                <w:szCs w:val="21"/>
              </w:rPr>
            </w:pPr>
            <w:r w:rsidRPr="005549AA">
              <w:rPr>
                <w:rFonts w:ascii="Arial" w:hAnsi="Arial" w:cs="Arial"/>
                <w:sz w:val="21"/>
                <w:szCs w:val="21"/>
              </w:rPr>
              <w:t>Access to a range of activities which develop self-esteem</w:t>
            </w:r>
            <w:r w:rsidR="00C36069" w:rsidRPr="005549AA">
              <w:rPr>
                <w:rFonts w:ascii="Arial" w:hAnsi="Arial" w:cs="Arial"/>
                <w:sz w:val="21"/>
                <w:szCs w:val="21"/>
              </w:rPr>
              <w:t xml:space="preserve"> and </w:t>
            </w:r>
            <w:r w:rsidR="00677F2A" w:rsidRPr="005549AA">
              <w:rPr>
                <w:rFonts w:ascii="Arial" w:hAnsi="Arial" w:cs="Arial"/>
                <w:sz w:val="21"/>
                <w:szCs w:val="21"/>
              </w:rPr>
              <w:t>confidence.</w:t>
            </w:r>
          </w:p>
          <w:p w14:paraId="0BB73EFF" w14:textId="77777777" w:rsidR="00E66603" w:rsidRPr="00E66603" w:rsidRDefault="00E66603" w:rsidP="00E66603">
            <w:pPr>
              <w:pStyle w:val="ListParagraph"/>
              <w:numPr>
                <w:ilvl w:val="0"/>
                <w:numId w:val="32"/>
              </w:numPr>
              <w:rPr>
                <w:rFonts w:ascii="Arial" w:hAnsi="Arial" w:cs="Arial"/>
                <w:sz w:val="21"/>
                <w:szCs w:val="21"/>
              </w:rPr>
            </w:pPr>
            <w:r w:rsidRPr="00E66603">
              <w:rPr>
                <w:rFonts w:ascii="Arial" w:hAnsi="Arial" w:cs="Arial"/>
                <w:sz w:val="21"/>
                <w:szCs w:val="21"/>
              </w:rPr>
              <w:t xml:space="preserve">Referral to CAMHS (Children, Adult, Mental Health Service) </w:t>
            </w:r>
          </w:p>
          <w:p w14:paraId="287AB789" w14:textId="77777777" w:rsidR="00E66603" w:rsidRPr="005549AA" w:rsidRDefault="00E66603" w:rsidP="00E66603">
            <w:pPr>
              <w:pStyle w:val="ListParagraph"/>
              <w:rPr>
                <w:rFonts w:ascii="Arial" w:hAnsi="Arial" w:cs="Arial"/>
                <w:sz w:val="21"/>
                <w:szCs w:val="21"/>
              </w:rPr>
            </w:pPr>
          </w:p>
          <w:p w14:paraId="5E3CDE13" w14:textId="77777777" w:rsidR="00351C11" w:rsidRPr="005549AA" w:rsidRDefault="00351C11" w:rsidP="00C36069">
            <w:pPr>
              <w:ind w:left="1080"/>
              <w:contextualSpacing/>
              <w:rPr>
                <w:rFonts w:ascii="Arial" w:hAnsi="Arial" w:cs="Arial"/>
                <w:sz w:val="21"/>
                <w:szCs w:val="21"/>
              </w:rPr>
            </w:pPr>
          </w:p>
        </w:tc>
      </w:tr>
    </w:tbl>
    <w:p w14:paraId="55609287" w14:textId="77777777" w:rsidR="00351C11" w:rsidRPr="005549AA" w:rsidRDefault="00351C11" w:rsidP="00351C11">
      <w:pPr>
        <w:jc w:val="both"/>
        <w:rPr>
          <w:rFonts w:ascii="Arial" w:hAnsi="Arial" w:cs="Arial"/>
          <w:b/>
          <w:sz w:val="21"/>
          <w:szCs w:val="21"/>
          <w:u w:val="single"/>
        </w:rPr>
      </w:pPr>
    </w:p>
    <w:p w14:paraId="74E23462" w14:textId="77777777" w:rsidR="005549AA" w:rsidRPr="005549AA" w:rsidRDefault="005549AA" w:rsidP="00351C11">
      <w:pPr>
        <w:jc w:val="both"/>
        <w:rPr>
          <w:rFonts w:ascii="Arial" w:hAnsi="Arial" w:cs="Arial"/>
          <w:b/>
          <w:sz w:val="21"/>
          <w:szCs w:val="21"/>
          <w:u w:val="single"/>
        </w:rPr>
      </w:pPr>
    </w:p>
    <w:p w14:paraId="250090A9" w14:textId="77777777" w:rsidR="005549AA" w:rsidRPr="005549AA" w:rsidRDefault="005549AA" w:rsidP="00351C11">
      <w:pPr>
        <w:jc w:val="both"/>
        <w:rPr>
          <w:rFonts w:ascii="Arial" w:hAnsi="Arial" w:cs="Arial"/>
          <w:b/>
          <w:sz w:val="21"/>
          <w:szCs w:val="21"/>
          <w:u w:val="single"/>
        </w:rPr>
      </w:pPr>
    </w:p>
    <w:p w14:paraId="21BA5D04" w14:textId="77777777" w:rsidR="005549AA" w:rsidRPr="005549AA" w:rsidRDefault="005549AA" w:rsidP="00351C11">
      <w:pPr>
        <w:jc w:val="both"/>
        <w:rPr>
          <w:rFonts w:ascii="Arial" w:hAnsi="Arial" w:cs="Arial"/>
          <w:b/>
          <w:sz w:val="21"/>
          <w:szCs w:val="21"/>
          <w:u w:val="single"/>
        </w:rPr>
      </w:pPr>
    </w:p>
    <w:p w14:paraId="058F3015" w14:textId="77777777" w:rsidR="005549AA" w:rsidRPr="005549AA" w:rsidRDefault="005549AA" w:rsidP="00351C11">
      <w:pPr>
        <w:jc w:val="both"/>
        <w:rPr>
          <w:rFonts w:ascii="Arial" w:hAnsi="Arial" w:cs="Arial"/>
          <w:b/>
          <w:sz w:val="21"/>
          <w:szCs w:val="21"/>
          <w:u w:val="single"/>
        </w:rPr>
      </w:pPr>
    </w:p>
    <w:p w14:paraId="2EEDD695" w14:textId="77777777" w:rsidR="005549AA" w:rsidRPr="005549AA" w:rsidRDefault="005549AA" w:rsidP="00351C11">
      <w:pPr>
        <w:jc w:val="both"/>
        <w:rPr>
          <w:rFonts w:ascii="Arial" w:hAnsi="Arial" w:cs="Arial"/>
          <w:b/>
          <w:sz w:val="21"/>
          <w:szCs w:val="21"/>
          <w:u w:val="single"/>
        </w:rPr>
      </w:pPr>
    </w:p>
    <w:p w14:paraId="754DF003" w14:textId="77777777" w:rsidR="005549AA" w:rsidRDefault="005549AA" w:rsidP="00351C11">
      <w:pPr>
        <w:jc w:val="both"/>
        <w:rPr>
          <w:rFonts w:ascii="Arial" w:hAnsi="Arial" w:cs="Arial"/>
          <w:b/>
          <w:sz w:val="21"/>
          <w:szCs w:val="21"/>
          <w:u w:val="single"/>
        </w:rPr>
      </w:pPr>
    </w:p>
    <w:p w14:paraId="49FD93C8" w14:textId="77777777" w:rsidR="00351C11" w:rsidRPr="005549AA" w:rsidRDefault="00351C11" w:rsidP="00351C11">
      <w:pPr>
        <w:jc w:val="both"/>
        <w:rPr>
          <w:rFonts w:ascii="Arial" w:hAnsi="Arial" w:cs="Arial"/>
          <w:b/>
          <w:sz w:val="21"/>
          <w:szCs w:val="21"/>
          <w:u w:val="single"/>
        </w:rPr>
      </w:pPr>
      <w:r w:rsidRPr="005549AA">
        <w:rPr>
          <w:rFonts w:ascii="Arial" w:hAnsi="Arial" w:cs="Arial"/>
          <w:b/>
          <w:sz w:val="21"/>
          <w:szCs w:val="21"/>
          <w:u w:val="single"/>
        </w:rPr>
        <w:lastRenderedPageBreak/>
        <w:t xml:space="preserve">Range 4 Provision </w:t>
      </w:r>
    </w:p>
    <w:p w14:paraId="201B40B1" w14:textId="77777777" w:rsidR="00351C11" w:rsidRPr="005549AA" w:rsidRDefault="00351C11" w:rsidP="00351C11">
      <w:pPr>
        <w:jc w:val="both"/>
        <w:rPr>
          <w:rFonts w:ascii="Arial" w:hAnsi="Arial" w:cs="Arial"/>
          <w:sz w:val="21"/>
          <w:szCs w:val="21"/>
        </w:rPr>
      </w:pPr>
      <w:r w:rsidRPr="005549AA">
        <w:rPr>
          <w:rFonts w:ascii="Arial" w:hAnsi="Arial" w:cs="Arial"/>
          <w:sz w:val="21"/>
          <w:szCs w:val="21"/>
        </w:rPr>
        <w:t xml:space="preserve">All students in Range 4 will access the provision detailed in Range 1/2/3 with the following additional interventions and support.  </w:t>
      </w:r>
    </w:p>
    <w:tbl>
      <w:tblPr>
        <w:tblStyle w:val="TableGrid1"/>
        <w:tblW w:w="14283" w:type="dxa"/>
        <w:tblLook w:val="04A0" w:firstRow="1" w:lastRow="0" w:firstColumn="1" w:lastColumn="0" w:noHBand="0" w:noVBand="1"/>
      </w:tblPr>
      <w:tblGrid>
        <w:gridCol w:w="4390"/>
        <w:gridCol w:w="9893"/>
      </w:tblGrid>
      <w:tr w:rsidR="00351C11" w:rsidRPr="005549AA" w14:paraId="5FD02A17" w14:textId="77777777" w:rsidTr="003D312D">
        <w:trPr>
          <w:trHeight w:val="459"/>
        </w:trPr>
        <w:tc>
          <w:tcPr>
            <w:tcW w:w="14283" w:type="dxa"/>
            <w:gridSpan w:val="2"/>
            <w:shd w:val="clear" w:color="auto" w:fill="D6E3BC" w:themeFill="accent3" w:themeFillTint="66"/>
            <w:vAlign w:val="center"/>
          </w:tcPr>
          <w:p w14:paraId="508D8265"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Sensory and Physical Needs </w:t>
            </w:r>
          </w:p>
        </w:tc>
      </w:tr>
      <w:tr w:rsidR="00351C11" w:rsidRPr="005549AA" w14:paraId="18AA41E4" w14:textId="77777777" w:rsidTr="004A7E90">
        <w:tc>
          <w:tcPr>
            <w:tcW w:w="4390" w:type="dxa"/>
          </w:tcPr>
          <w:p w14:paraId="4FEBA68C"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 xml:space="preserve">Hearing Impairment </w:t>
            </w:r>
          </w:p>
        </w:tc>
        <w:tc>
          <w:tcPr>
            <w:tcW w:w="9893" w:type="dxa"/>
          </w:tcPr>
          <w:p w14:paraId="1E611BCF" w14:textId="77777777" w:rsidR="00351C11" w:rsidRPr="005549AA" w:rsidRDefault="00351C11" w:rsidP="00351C11">
            <w:pPr>
              <w:numPr>
                <w:ilvl w:val="0"/>
                <w:numId w:val="21"/>
              </w:numPr>
              <w:ind w:left="718"/>
              <w:contextualSpacing/>
              <w:jc w:val="both"/>
              <w:rPr>
                <w:rFonts w:ascii="Arial" w:hAnsi="Arial" w:cs="Arial"/>
                <w:sz w:val="21"/>
                <w:szCs w:val="21"/>
              </w:rPr>
            </w:pPr>
            <w:r w:rsidRPr="005549AA">
              <w:rPr>
                <w:rFonts w:ascii="Arial" w:hAnsi="Arial" w:cs="Arial"/>
                <w:sz w:val="21"/>
                <w:szCs w:val="21"/>
              </w:rPr>
              <w:t xml:space="preserve">Advice from Hearing Impaired team </w:t>
            </w:r>
          </w:p>
          <w:p w14:paraId="0E748A9A" w14:textId="77777777" w:rsidR="00351C11" w:rsidRDefault="00351C11" w:rsidP="00351C11">
            <w:pPr>
              <w:numPr>
                <w:ilvl w:val="0"/>
                <w:numId w:val="21"/>
              </w:numPr>
              <w:ind w:left="718"/>
              <w:contextualSpacing/>
              <w:jc w:val="both"/>
              <w:rPr>
                <w:rFonts w:ascii="Arial" w:hAnsi="Arial" w:cs="Arial"/>
                <w:sz w:val="21"/>
                <w:szCs w:val="21"/>
              </w:rPr>
            </w:pPr>
            <w:r w:rsidRPr="005549AA">
              <w:rPr>
                <w:rFonts w:ascii="Arial" w:hAnsi="Arial" w:cs="Arial"/>
                <w:sz w:val="21"/>
                <w:szCs w:val="21"/>
              </w:rPr>
              <w:t>Regular appointments from Hearing Impaired team within school hours</w:t>
            </w:r>
          </w:p>
          <w:p w14:paraId="27F5E47A" w14:textId="0A50D01A" w:rsidR="00EC41B4" w:rsidRPr="005549AA" w:rsidRDefault="00EC41B4" w:rsidP="00351C11">
            <w:pPr>
              <w:numPr>
                <w:ilvl w:val="0"/>
                <w:numId w:val="21"/>
              </w:numPr>
              <w:ind w:left="718"/>
              <w:contextualSpacing/>
              <w:jc w:val="both"/>
              <w:rPr>
                <w:rFonts w:ascii="Arial" w:hAnsi="Arial" w:cs="Arial"/>
                <w:sz w:val="21"/>
                <w:szCs w:val="21"/>
              </w:rPr>
            </w:pPr>
            <w:r>
              <w:rPr>
                <w:rFonts w:ascii="Arial" w:hAnsi="Arial" w:cs="Arial"/>
                <w:sz w:val="21"/>
                <w:szCs w:val="21"/>
              </w:rPr>
              <w:t>Access to specialist equipment loaned from Hearing Impaired team to enable efficient access to classroom learning</w:t>
            </w:r>
            <w:r w:rsidR="00D8618D">
              <w:rPr>
                <w:rFonts w:ascii="Arial" w:hAnsi="Arial" w:cs="Arial"/>
                <w:sz w:val="21"/>
                <w:szCs w:val="21"/>
              </w:rPr>
              <w:t>.</w:t>
            </w:r>
          </w:p>
          <w:p w14:paraId="1F4AEE72" w14:textId="77777777" w:rsidR="00BF44D9" w:rsidRPr="005549AA" w:rsidRDefault="00BF44D9" w:rsidP="008B5704">
            <w:pPr>
              <w:contextualSpacing/>
              <w:jc w:val="both"/>
              <w:rPr>
                <w:rFonts w:ascii="Arial" w:hAnsi="Arial" w:cs="Arial"/>
                <w:sz w:val="21"/>
                <w:szCs w:val="21"/>
              </w:rPr>
            </w:pPr>
          </w:p>
        </w:tc>
      </w:tr>
      <w:tr w:rsidR="00351C11" w:rsidRPr="005549AA" w14:paraId="7F3E72D6" w14:textId="77777777" w:rsidTr="004A7E90">
        <w:tc>
          <w:tcPr>
            <w:tcW w:w="4390" w:type="dxa"/>
          </w:tcPr>
          <w:p w14:paraId="56AE7D53"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 xml:space="preserve">Visually Impairment </w:t>
            </w:r>
          </w:p>
        </w:tc>
        <w:tc>
          <w:tcPr>
            <w:tcW w:w="9893" w:type="dxa"/>
          </w:tcPr>
          <w:p w14:paraId="7F0ACD83" w14:textId="77777777" w:rsidR="00351C11" w:rsidRDefault="00351C11" w:rsidP="00351C11">
            <w:pPr>
              <w:numPr>
                <w:ilvl w:val="0"/>
                <w:numId w:val="21"/>
              </w:numPr>
              <w:contextualSpacing/>
              <w:jc w:val="both"/>
              <w:rPr>
                <w:rFonts w:ascii="Arial" w:hAnsi="Arial" w:cs="Arial"/>
                <w:sz w:val="21"/>
                <w:szCs w:val="21"/>
              </w:rPr>
            </w:pPr>
            <w:r w:rsidRPr="005549AA">
              <w:rPr>
                <w:rFonts w:ascii="Arial" w:hAnsi="Arial" w:cs="Arial"/>
                <w:sz w:val="21"/>
                <w:szCs w:val="21"/>
              </w:rPr>
              <w:t>Advic</w:t>
            </w:r>
            <w:r w:rsidR="001D4E88" w:rsidRPr="005549AA">
              <w:rPr>
                <w:rFonts w:ascii="Arial" w:hAnsi="Arial" w:cs="Arial"/>
                <w:sz w:val="21"/>
                <w:szCs w:val="21"/>
              </w:rPr>
              <w:t xml:space="preserve">e from specialist VI team </w:t>
            </w:r>
          </w:p>
          <w:p w14:paraId="5C7B1E2A" w14:textId="77777777" w:rsidR="00EC41B4" w:rsidRPr="005549AA" w:rsidRDefault="00EC41B4" w:rsidP="00351C11">
            <w:pPr>
              <w:numPr>
                <w:ilvl w:val="0"/>
                <w:numId w:val="21"/>
              </w:numPr>
              <w:contextualSpacing/>
              <w:jc w:val="both"/>
              <w:rPr>
                <w:rFonts w:ascii="Arial" w:hAnsi="Arial" w:cs="Arial"/>
                <w:sz w:val="21"/>
                <w:szCs w:val="21"/>
              </w:rPr>
            </w:pPr>
            <w:r>
              <w:rPr>
                <w:rFonts w:ascii="Arial" w:hAnsi="Arial" w:cs="Arial"/>
                <w:sz w:val="21"/>
                <w:szCs w:val="21"/>
              </w:rPr>
              <w:t>Appointments within school hours for VI team</w:t>
            </w:r>
          </w:p>
          <w:p w14:paraId="7A410998" w14:textId="77777777" w:rsidR="00351C11" w:rsidRPr="005549AA" w:rsidRDefault="00351C11" w:rsidP="00351C11">
            <w:pPr>
              <w:numPr>
                <w:ilvl w:val="0"/>
                <w:numId w:val="21"/>
              </w:numPr>
              <w:contextualSpacing/>
              <w:jc w:val="both"/>
              <w:rPr>
                <w:rFonts w:ascii="Arial" w:hAnsi="Arial" w:cs="Arial"/>
                <w:sz w:val="21"/>
                <w:szCs w:val="21"/>
              </w:rPr>
            </w:pPr>
            <w:r w:rsidRPr="005549AA">
              <w:rPr>
                <w:rFonts w:ascii="Arial" w:hAnsi="Arial" w:cs="Arial"/>
                <w:sz w:val="21"/>
                <w:szCs w:val="21"/>
              </w:rPr>
              <w:t xml:space="preserve">Access to </w:t>
            </w:r>
            <w:r w:rsidR="000E18BC" w:rsidRPr="005549AA">
              <w:rPr>
                <w:rFonts w:ascii="Arial" w:hAnsi="Arial" w:cs="Arial"/>
                <w:sz w:val="21"/>
                <w:szCs w:val="21"/>
              </w:rPr>
              <w:t>laptop and/or</w:t>
            </w:r>
            <w:r w:rsidRPr="005549AA">
              <w:rPr>
                <w:rFonts w:ascii="Arial" w:hAnsi="Arial" w:cs="Arial"/>
                <w:sz w:val="21"/>
                <w:szCs w:val="21"/>
              </w:rPr>
              <w:t xml:space="preserve"> specialist software to support teaching and </w:t>
            </w:r>
            <w:proofErr w:type="gramStart"/>
            <w:r w:rsidRPr="005549AA">
              <w:rPr>
                <w:rFonts w:ascii="Arial" w:hAnsi="Arial" w:cs="Arial"/>
                <w:sz w:val="21"/>
                <w:szCs w:val="21"/>
              </w:rPr>
              <w:t>learning</w:t>
            </w:r>
            <w:proofErr w:type="gramEnd"/>
            <w:r w:rsidRPr="005549AA">
              <w:rPr>
                <w:rFonts w:ascii="Arial" w:hAnsi="Arial" w:cs="Arial"/>
                <w:sz w:val="21"/>
                <w:szCs w:val="21"/>
              </w:rPr>
              <w:t xml:space="preserve"> </w:t>
            </w:r>
          </w:p>
          <w:p w14:paraId="2C1A1258" w14:textId="77777777" w:rsidR="00351C11" w:rsidRPr="005549AA" w:rsidRDefault="00351C11" w:rsidP="00C36069">
            <w:pPr>
              <w:contextualSpacing/>
              <w:jc w:val="both"/>
              <w:rPr>
                <w:rFonts w:ascii="Arial" w:hAnsi="Arial" w:cs="Arial"/>
                <w:sz w:val="21"/>
                <w:szCs w:val="21"/>
              </w:rPr>
            </w:pPr>
          </w:p>
        </w:tc>
      </w:tr>
      <w:tr w:rsidR="00351C11" w:rsidRPr="005549AA" w14:paraId="7FFC38A1" w14:textId="77777777" w:rsidTr="004A7E90">
        <w:tc>
          <w:tcPr>
            <w:tcW w:w="4390" w:type="dxa"/>
          </w:tcPr>
          <w:p w14:paraId="19C876C7"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 xml:space="preserve">Physical </w:t>
            </w:r>
          </w:p>
        </w:tc>
        <w:tc>
          <w:tcPr>
            <w:tcW w:w="9893" w:type="dxa"/>
          </w:tcPr>
          <w:p w14:paraId="3A816DA9" w14:textId="77777777" w:rsidR="00351C11" w:rsidRPr="005549AA" w:rsidRDefault="00351C11" w:rsidP="00351C11">
            <w:pPr>
              <w:numPr>
                <w:ilvl w:val="0"/>
                <w:numId w:val="21"/>
              </w:numPr>
              <w:contextualSpacing/>
              <w:jc w:val="both"/>
              <w:rPr>
                <w:rFonts w:ascii="Arial" w:hAnsi="Arial" w:cs="Arial"/>
                <w:sz w:val="21"/>
                <w:szCs w:val="21"/>
              </w:rPr>
            </w:pPr>
            <w:r w:rsidRPr="005549AA">
              <w:rPr>
                <w:rFonts w:ascii="Arial" w:hAnsi="Arial" w:cs="Arial"/>
                <w:sz w:val="21"/>
                <w:szCs w:val="21"/>
              </w:rPr>
              <w:t>Support and advice from Physical Difficulties team</w:t>
            </w:r>
          </w:p>
          <w:p w14:paraId="1258BD2C" w14:textId="77777777" w:rsidR="00351C11" w:rsidRPr="005549AA" w:rsidRDefault="00351C11" w:rsidP="00351C11">
            <w:pPr>
              <w:numPr>
                <w:ilvl w:val="0"/>
                <w:numId w:val="21"/>
              </w:numPr>
              <w:contextualSpacing/>
              <w:jc w:val="both"/>
              <w:rPr>
                <w:rFonts w:ascii="Arial" w:hAnsi="Arial" w:cs="Arial"/>
                <w:sz w:val="21"/>
                <w:szCs w:val="21"/>
              </w:rPr>
            </w:pPr>
            <w:r w:rsidRPr="005549AA">
              <w:rPr>
                <w:rFonts w:ascii="Arial" w:hAnsi="Arial" w:cs="Arial"/>
                <w:sz w:val="21"/>
                <w:szCs w:val="21"/>
              </w:rPr>
              <w:t xml:space="preserve">Potential for transport to and from school </w:t>
            </w:r>
            <w:r w:rsidR="00EC41B4">
              <w:rPr>
                <w:rFonts w:ascii="Arial" w:hAnsi="Arial" w:cs="Arial"/>
                <w:sz w:val="21"/>
                <w:szCs w:val="21"/>
              </w:rPr>
              <w:t>through PTS</w:t>
            </w:r>
          </w:p>
          <w:p w14:paraId="715DED1D" w14:textId="77777777" w:rsidR="00003AC3" w:rsidRPr="005549AA" w:rsidRDefault="00003AC3" w:rsidP="00003AC3">
            <w:pPr>
              <w:pStyle w:val="ListParagraph"/>
              <w:numPr>
                <w:ilvl w:val="0"/>
                <w:numId w:val="21"/>
              </w:numPr>
              <w:rPr>
                <w:rFonts w:ascii="Arial" w:hAnsi="Arial" w:cs="Arial"/>
                <w:sz w:val="21"/>
                <w:szCs w:val="21"/>
              </w:rPr>
            </w:pPr>
            <w:r w:rsidRPr="005549AA">
              <w:rPr>
                <w:rFonts w:ascii="Arial" w:hAnsi="Arial" w:cs="Arial"/>
                <w:sz w:val="21"/>
                <w:szCs w:val="21"/>
              </w:rPr>
              <w:t xml:space="preserve">Additional Year 6 transition  </w:t>
            </w:r>
          </w:p>
          <w:p w14:paraId="3B5E7137" w14:textId="77777777" w:rsidR="00003AC3" w:rsidRPr="005549AA" w:rsidRDefault="00351C11" w:rsidP="00003AC3">
            <w:pPr>
              <w:pStyle w:val="ListParagraph"/>
              <w:numPr>
                <w:ilvl w:val="0"/>
                <w:numId w:val="21"/>
              </w:numPr>
              <w:rPr>
                <w:rFonts w:ascii="Arial" w:hAnsi="Arial" w:cs="Arial"/>
                <w:sz w:val="21"/>
                <w:szCs w:val="21"/>
              </w:rPr>
            </w:pPr>
            <w:r w:rsidRPr="005549AA">
              <w:rPr>
                <w:rFonts w:ascii="Arial" w:hAnsi="Arial" w:cs="Arial"/>
                <w:sz w:val="21"/>
                <w:szCs w:val="21"/>
              </w:rPr>
              <w:t>Handwriting intervention</w:t>
            </w:r>
          </w:p>
          <w:p w14:paraId="312A123D" w14:textId="77777777" w:rsidR="00003AC3" w:rsidRPr="005549AA" w:rsidRDefault="00003AC3" w:rsidP="00003AC3">
            <w:pPr>
              <w:pStyle w:val="ListParagraph"/>
              <w:numPr>
                <w:ilvl w:val="0"/>
                <w:numId w:val="21"/>
              </w:numPr>
              <w:rPr>
                <w:rFonts w:ascii="Arial" w:hAnsi="Arial" w:cs="Arial"/>
                <w:sz w:val="21"/>
                <w:szCs w:val="21"/>
              </w:rPr>
            </w:pPr>
            <w:r w:rsidRPr="005549AA">
              <w:rPr>
                <w:rFonts w:ascii="Arial" w:hAnsi="Arial" w:cs="Arial"/>
                <w:sz w:val="21"/>
                <w:szCs w:val="21"/>
              </w:rPr>
              <w:t>Training from professionals from both in and outside school</w:t>
            </w:r>
            <w:r w:rsidRPr="005549AA">
              <w:rPr>
                <w:sz w:val="21"/>
                <w:szCs w:val="21"/>
              </w:rPr>
              <w:t xml:space="preserve"> </w:t>
            </w:r>
            <w:r w:rsidRPr="005549AA">
              <w:rPr>
                <w:rFonts w:ascii="Arial" w:hAnsi="Arial" w:cs="Arial"/>
                <w:sz w:val="21"/>
                <w:szCs w:val="21"/>
              </w:rPr>
              <w:tab/>
            </w:r>
          </w:p>
          <w:p w14:paraId="360A7E09" w14:textId="77777777" w:rsidR="00003AC3" w:rsidRPr="005549AA" w:rsidRDefault="00003AC3" w:rsidP="00003AC3">
            <w:pPr>
              <w:pStyle w:val="ListParagraph"/>
              <w:numPr>
                <w:ilvl w:val="0"/>
                <w:numId w:val="21"/>
              </w:numPr>
              <w:rPr>
                <w:rFonts w:ascii="Arial" w:hAnsi="Arial" w:cs="Arial"/>
                <w:sz w:val="21"/>
                <w:szCs w:val="21"/>
              </w:rPr>
            </w:pPr>
            <w:r w:rsidRPr="005549AA">
              <w:rPr>
                <w:rFonts w:ascii="Arial" w:hAnsi="Arial" w:cs="Arial"/>
                <w:sz w:val="21"/>
                <w:szCs w:val="21"/>
              </w:rPr>
              <w:t xml:space="preserve">Educational </w:t>
            </w:r>
            <w:r w:rsidR="00C532CD">
              <w:rPr>
                <w:rFonts w:ascii="Arial" w:hAnsi="Arial" w:cs="Arial"/>
                <w:sz w:val="21"/>
                <w:szCs w:val="21"/>
              </w:rPr>
              <w:t>Psychologist</w:t>
            </w:r>
            <w:r w:rsidR="005549AA" w:rsidRPr="005549AA">
              <w:rPr>
                <w:rFonts w:ascii="Arial" w:hAnsi="Arial" w:cs="Arial"/>
                <w:sz w:val="21"/>
                <w:szCs w:val="21"/>
              </w:rPr>
              <w:t xml:space="preserve"> advice </w:t>
            </w:r>
          </w:p>
          <w:p w14:paraId="4B91EADF" w14:textId="18FFACE7" w:rsidR="0055162F" w:rsidRPr="005549AA" w:rsidRDefault="0055162F" w:rsidP="0055162F">
            <w:pPr>
              <w:pStyle w:val="ListParagraph"/>
              <w:numPr>
                <w:ilvl w:val="0"/>
                <w:numId w:val="21"/>
              </w:numPr>
              <w:rPr>
                <w:rFonts w:ascii="Arial" w:hAnsi="Arial" w:cs="Arial"/>
                <w:sz w:val="21"/>
                <w:szCs w:val="21"/>
              </w:rPr>
            </w:pPr>
            <w:r w:rsidRPr="005549AA">
              <w:rPr>
                <w:rFonts w:ascii="Arial" w:hAnsi="Arial" w:cs="Arial"/>
                <w:sz w:val="21"/>
                <w:szCs w:val="21"/>
              </w:rPr>
              <w:t xml:space="preserve">Multi-agency </w:t>
            </w:r>
            <w:r w:rsidR="00E66603" w:rsidRPr="005549AA">
              <w:rPr>
                <w:rFonts w:ascii="Arial" w:hAnsi="Arial" w:cs="Arial"/>
                <w:sz w:val="21"/>
                <w:szCs w:val="21"/>
              </w:rPr>
              <w:t>works</w:t>
            </w:r>
            <w:r w:rsidRPr="005549AA">
              <w:rPr>
                <w:rFonts w:ascii="Arial" w:hAnsi="Arial" w:cs="Arial"/>
                <w:sz w:val="21"/>
                <w:szCs w:val="21"/>
              </w:rPr>
              <w:t xml:space="preserve"> to support children with disabilities and complex health needs.</w:t>
            </w:r>
          </w:p>
          <w:p w14:paraId="37EC516B" w14:textId="77777777" w:rsidR="00351C11" w:rsidRPr="005549AA" w:rsidRDefault="00351C11" w:rsidP="00003AC3">
            <w:pPr>
              <w:ind w:left="360"/>
              <w:rPr>
                <w:rFonts w:ascii="Arial" w:hAnsi="Arial" w:cs="Arial"/>
                <w:sz w:val="21"/>
                <w:szCs w:val="21"/>
              </w:rPr>
            </w:pPr>
          </w:p>
        </w:tc>
      </w:tr>
      <w:tr w:rsidR="00351C11" w:rsidRPr="005549AA" w14:paraId="662D5290" w14:textId="77777777" w:rsidTr="004A7E90">
        <w:tc>
          <w:tcPr>
            <w:tcW w:w="4390" w:type="dxa"/>
          </w:tcPr>
          <w:p w14:paraId="0A1572A0"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Medical</w:t>
            </w:r>
          </w:p>
        </w:tc>
        <w:tc>
          <w:tcPr>
            <w:tcW w:w="9893" w:type="dxa"/>
          </w:tcPr>
          <w:p w14:paraId="73DB1A98" w14:textId="400C6149" w:rsidR="00351C11" w:rsidRPr="005549AA" w:rsidRDefault="00351C11" w:rsidP="00351C11">
            <w:pPr>
              <w:numPr>
                <w:ilvl w:val="0"/>
                <w:numId w:val="21"/>
              </w:numPr>
              <w:contextualSpacing/>
              <w:jc w:val="both"/>
              <w:rPr>
                <w:rFonts w:ascii="Arial" w:hAnsi="Arial" w:cs="Arial"/>
                <w:sz w:val="21"/>
                <w:szCs w:val="21"/>
              </w:rPr>
            </w:pPr>
            <w:r w:rsidRPr="005549AA">
              <w:rPr>
                <w:rFonts w:ascii="Arial" w:hAnsi="Arial" w:cs="Arial"/>
                <w:sz w:val="21"/>
                <w:szCs w:val="21"/>
              </w:rPr>
              <w:t xml:space="preserve">Specific specialised training linked to student </w:t>
            </w:r>
            <w:r w:rsidR="00641410" w:rsidRPr="005549AA">
              <w:rPr>
                <w:rFonts w:ascii="Arial" w:hAnsi="Arial" w:cs="Arial"/>
                <w:sz w:val="21"/>
                <w:szCs w:val="21"/>
              </w:rPr>
              <w:t>needs.</w:t>
            </w:r>
            <w:r w:rsidRPr="005549AA">
              <w:rPr>
                <w:rFonts w:ascii="Arial" w:hAnsi="Arial" w:cs="Arial"/>
                <w:sz w:val="21"/>
                <w:szCs w:val="21"/>
              </w:rPr>
              <w:t xml:space="preserve"> </w:t>
            </w:r>
          </w:p>
          <w:p w14:paraId="37983B72" w14:textId="77777777" w:rsidR="008B5704" w:rsidRPr="005549AA" w:rsidRDefault="008B5704" w:rsidP="0055162F">
            <w:pPr>
              <w:contextualSpacing/>
              <w:jc w:val="both"/>
              <w:rPr>
                <w:rFonts w:ascii="Arial" w:hAnsi="Arial" w:cs="Arial"/>
                <w:sz w:val="21"/>
                <w:szCs w:val="21"/>
              </w:rPr>
            </w:pPr>
          </w:p>
        </w:tc>
      </w:tr>
      <w:tr w:rsidR="00351C11" w:rsidRPr="005549AA" w14:paraId="72A003F6" w14:textId="77777777" w:rsidTr="003D312D">
        <w:trPr>
          <w:trHeight w:val="461"/>
        </w:trPr>
        <w:tc>
          <w:tcPr>
            <w:tcW w:w="14283" w:type="dxa"/>
            <w:gridSpan w:val="2"/>
            <w:shd w:val="clear" w:color="auto" w:fill="D6E3BC" w:themeFill="accent3" w:themeFillTint="66"/>
            <w:vAlign w:val="center"/>
          </w:tcPr>
          <w:p w14:paraId="73C54975"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Communication and Interaction Needs </w:t>
            </w:r>
          </w:p>
        </w:tc>
      </w:tr>
      <w:tr w:rsidR="00351C11" w:rsidRPr="005549AA" w14:paraId="156A4553" w14:textId="77777777" w:rsidTr="004A7E90">
        <w:tc>
          <w:tcPr>
            <w:tcW w:w="4390" w:type="dxa"/>
          </w:tcPr>
          <w:p w14:paraId="7FC4FB4F" w14:textId="77777777" w:rsidR="00351C11" w:rsidRPr="005549AA" w:rsidRDefault="00EC41B4" w:rsidP="00351C11">
            <w:pPr>
              <w:rPr>
                <w:rFonts w:ascii="Arial" w:hAnsi="Arial" w:cs="Arial"/>
                <w:b/>
                <w:sz w:val="21"/>
                <w:szCs w:val="21"/>
              </w:rPr>
            </w:pPr>
            <w:r>
              <w:rPr>
                <w:rFonts w:ascii="Arial" w:hAnsi="Arial" w:cs="Arial"/>
                <w:b/>
                <w:sz w:val="21"/>
                <w:szCs w:val="21"/>
              </w:rPr>
              <w:t>Autistic Spectrum Condition</w:t>
            </w:r>
            <w:r w:rsidR="00351C11" w:rsidRPr="005549AA">
              <w:rPr>
                <w:rFonts w:ascii="Arial" w:hAnsi="Arial" w:cs="Arial"/>
                <w:b/>
                <w:sz w:val="21"/>
                <w:szCs w:val="21"/>
              </w:rPr>
              <w:t xml:space="preserve"> </w:t>
            </w:r>
          </w:p>
        </w:tc>
        <w:tc>
          <w:tcPr>
            <w:tcW w:w="9893" w:type="dxa"/>
          </w:tcPr>
          <w:p w14:paraId="42EA0B26" w14:textId="77777777" w:rsidR="00351C11" w:rsidRPr="005549AA" w:rsidRDefault="00EC41B4" w:rsidP="005D6FF6">
            <w:pPr>
              <w:numPr>
                <w:ilvl w:val="0"/>
                <w:numId w:val="22"/>
              </w:numPr>
              <w:contextualSpacing/>
              <w:jc w:val="both"/>
              <w:rPr>
                <w:rFonts w:ascii="Arial" w:hAnsi="Arial" w:cs="Arial"/>
                <w:sz w:val="21"/>
                <w:szCs w:val="21"/>
              </w:rPr>
            </w:pPr>
            <w:r>
              <w:rPr>
                <w:rFonts w:ascii="Arial" w:hAnsi="Arial" w:cs="Arial"/>
                <w:sz w:val="21"/>
                <w:szCs w:val="21"/>
              </w:rPr>
              <w:t>Specialised support from ASC</w:t>
            </w:r>
            <w:r w:rsidR="00351C11" w:rsidRPr="005549AA">
              <w:rPr>
                <w:rFonts w:ascii="Arial" w:hAnsi="Arial" w:cs="Arial"/>
                <w:sz w:val="21"/>
                <w:szCs w:val="21"/>
              </w:rPr>
              <w:t xml:space="preserve"> team </w:t>
            </w:r>
            <w:r w:rsidR="005D6FF6" w:rsidRPr="005D6FF6">
              <w:rPr>
                <w:rFonts w:ascii="Arial" w:hAnsi="Arial" w:cs="Arial"/>
                <w:sz w:val="21"/>
                <w:szCs w:val="21"/>
              </w:rPr>
              <w:t>at Bradford Children’s Services</w:t>
            </w:r>
          </w:p>
          <w:p w14:paraId="27BA779D" w14:textId="77777777" w:rsidR="00351C11" w:rsidRPr="005549AA" w:rsidRDefault="00351C11" w:rsidP="00E11B04">
            <w:pPr>
              <w:numPr>
                <w:ilvl w:val="0"/>
                <w:numId w:val="22"/>
              </w:numPr>
              <w:contextualSpacing/>
              <w:jc w:val="both"/>
              <w:rPr>
                <w:rFonts w:ascii="Arial" w:hAnsi="Arial" w:cs="Arial"/>
                <w:sz w:val="21"/>
                <w:szCs w:val="21"/>
              </w:rPr>
            </w:pPr>
            <w:r w:rsidRPr="005549AA">
              <w:rPr>
                <w:rFonts w:ascii="Arial" w:hAnsi="Arial" w:cs="Arial"/>
                <w:sz w:val="21"/>
                <w:szCs w:val="21"/>
              </w:rPr>
              <w:t xml:space="preserve">Additional Year 6 transition  </w:t>
            </w:r>
          </w:p>
          <w:p w14:paraId="378B8E76" w14:textId="77777777" w:rsidR="003D312D" w:rsidRPr="005549AA" w:rsidRDefault="00351C11" w:rsidP="00E11B04">
            <w:pPr>
              <w:numPr>
                <w:ilvl w:val="0"/>
                <w:numId w:val="22"/>
              </w:numPr>
              <w:contextualSpacing/>
              <w:jc w:val="both"/>
              <w:rPr>
                <w:rFonts w:ascii="Arial" w:hAnsi="Arial" w:cs="Arial"/>
                <w:sz w:val="21"/>
                <w:szCs w:val="21"/>
              </w:rPr>
            </w:pPr>
            <w:r w:rsidRPr="005549AA">
              <w:rPr>
                <w:rFonts w:ascii="Arial" w:hAnsi="Arial" w:cs="Arial"/>
                <w:sz w:val="21"/>
                <w:szCs w:val="21"/>
              </w:rPr>
              <w:t>Training from professionals from both in and outside school</w:t>
            </w:r>
          </w:p>
          <w:p w14:paraId="7FE52931" w14:textId="77777777" w:rsidR="00C36069" w:rsidRPr="005549AA" w:rsidRDefault="00E11B04" w:rsidP="005549AA">
            <w:pPr>
              <w:numPr>
                <w:ilvl w:val="0"/>
                <w:numId w:val="22"/>
              </w:numPr>
              <w:contextualSpacing/>
              <w:rPr>
                <w:rFonts w:ascii="Arial" w:hAnsi="Arial" w:cs="Arial"/>
                <w:sz w:val="21"/>
                <w:szCs w:val="21"/>
              </w:rPr>
            </w:pPr>
            <w:r w:rsidRPr="005549AA">
              <w:rPr>
                <w:rFonts w:ascii="Arial" w:hAnsi="Arial" w:cs="Arial"/>
                <w:sz w:val="21"/>
                <w:szCs w:val="21"/>
              </w:rPr>
              <w:t>Strategic learning coach if appropriate</w:t>
            </w:r>
          </w:p>
        </w:tc>
      </w:tr>
      <w:tr w:rsidR="00351C11" w:rsidRPr="005549AA" w14:paraId="6F5B0E30" w14:textId="77777777" w:rsidTr="004A7E90">
        <w:tc>
          <w:tcPr>
            <w:tcW w:w="4390" w:type="dxa"/>
          </w:tcPr>
          <w:p w14:paraId="28F232D5" w14:textId="37741438" w:rsidR="00351C11" w:rsidRPr="005549AA" w:rsidRDefault="00351C11" w:rsidP="00351C11">
            <w:pPr>
              <w:rPr>
                <w:rFonts w:ascii="Arial" w:hAnsi="Arial" w:cs="Arial"/>
                <w:b/>
                <w:sz w:val="21"/>
                <w:szCs w:val="21"/>
              </w:rPr>
            </w:pPr>
            <w:r w:rsidRPr="005549AA">
              <w:rPr>
                <w:rFonts w:ascii="Arial" w:hAnsi="Arial" w:cs="Arial"/>
                <w:b/>
                <w:sz w:val="21"/>
                <w:szCs w:val="21"/>
              </w:rPr>
              <w:t xml:space="preserve">Speech, Language and </w:t>
            </w:r>
            <w:r w:rsidR="00E66603" w:rsidRPr="005549AA">
              <w:rPr>
                <w:rFonts w:ascii="Arial" w:hAnsi="Arial" w:cs="Arial"/>
                <w:b/>
                <w:sz w:val="21"/>
                <w:szCs w:val="21"/>
              </w:rPr>
              <w:t>Communication needs</w:t>
            </w:r>
          </w:p>
          <w:p w14:paraId="6E94D943"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 </w:t>
            </w:r>
          </w:p>
        </w:tc>
        <w:tc>
          <w:tcPr>
            <w:tcW w:w="9893" w:type="dxa"/>
          </w:tcPr>
          <w:p w14:paraId="04E8F74A" w14:textId="77777777" w:rsidR="00DA1368" w:rsidRDefault="00C36069" w:rsidP="00DA1368">
            <w:pPr>
              <w:numPr>
                <w:ilvl w:val="0"/>
                <w:numId w:val="23"/>
              </w:numPr>
              <w:ind w:left="718" w:hanging="425"/>
              <w:contextualSpacing/>
              <w:rPr>
                <w:rFonts w:ascii="Arial" w:hAnsi="Arial" w:cs="Arial"/>
                <w:sz w:val="21"/>
                <w:szCs w:val="21"/>
              </w:rPr>
            </w:pPr>
            <w:r w:rsidRPr="005549AA">
              <w:rPr>
                <w:rFonts w:ascii="Arial" w:hAnsi="Arial" w:cs="Arial"/>
                <w:sz w:val="21"/>
                <w:szCs w:val="21"/>
              </w:rPr>
              <w:t xml:space="preserve">Speech and Language referral, sharing of recommendations to teaching and support </w:t>
            </w:r>
            <w:r w:rsidR="00641410" w:rsidRPr="005549AA">
              <w:rPr>
                <w:rFonts w:ascii="Arial" w:hAnsi="Arial" w:cs="Arial"/>
                <w:sz w:val="21"/>
                <w:szCs w:val="21"/>
              </w:rPr>
              <w:t>staff.</w:t>
            </w:r>
          </w:p>
          <w:p w14:paraId="799185F3" w14:textId="15C36AE8" w:rsidR="00351C11" w:rsidRPr="00DA1368" w:rsidRDefault="00351C11" w:rsidP="00DA1368">
            <w:pPr>
              <w:numPr>
                <w:ilvl w:val="0"/>
                <w:numId w:val="23"/>
              </w:numPr>
              <w:ind w:left="718" w:hanging="425"/>
              <w:contextualSpacing/>
              <w:rPr>
                <w:rFonts w:ascii="Arial" w:hAnsi="Arial" w:cs="Arial"/>
                <w:sz w:val="21"/>
                <w:szCs w:val="21"/>
              </w:rPr>
            </w:pPr>
            <w:r w:rsidRPr="00DA1368">
              <w:rPr>
                <w:rFonts w:ascii="Arial" w:hAnsi="Arial" w:cs="Arial"/>
                <w:sz w:val="21"/>
                <w:szCs w:val="21"/>
              </w:rPr>
              <w:t xml:space="preserve">Educational </w:t>
            </w:r>
            <w:r w:rsidR="00C532CD" w:rsidRPr="00DA1368">
              <w:rPr>
                <w:rFonts w:ascii="Arial" w:hAnsi="Arial" w:cs="Arial"/>
                <w:sz w:val="21"/>
                <w:szCs w:val="21"/>
              </w:rPr>
              <w:t>Psychologist</w:t>
            </w:r>
            <w:r w:rsidRPr="00DA1368">
              <w:rPr>
                <w:rFonts w:ascii="Arial" w:hAnsi="Arial" w:cs="Arial"/>
                <w:sz w:val="21"/>
                <w:szCs w:val="21"/>
              </w:rPr>
              <w:t xml:space="preserve"> advice </w:t>
            </w:r>
            <w:r w:rsidR="005D6FF6" w:rsidRPr="00DA1368">
              <w:rPr>
                <w:rFonts w:ascii="Arial" w:hAnsi="Arial" w:cs="Arial"/>
                <w:sz w:val="21"/>
                <w:szCs w:val="21"/>
              </w:rPr>
              <w:t>from Bradford Children’s Services</w:t>
            </w:r>
          </w:p>
          <w:p w14:paraId="5ECCBC27" w14:textId="77777777" w:rsidR="00744EA7" w:rsidRPr="005549AA" w:rsidRDefault="00744EA7" w:rsidP="00744EA7">
            <w:pPr>
              <w:ind w:left="718"/>
              <w:contextualSpacing/>
              <w:rPr>
                <w:rFonts w:ascii="Arial" w:hAnsi="Arial" w:cs="Arial"/>
                <w:sz w:val="21"/>
                <w:szCs w:val="21"/>
              </w:rPr>
            </w:pPr>
          </w:p>
        </w:tc>
      </w:tr>
      <w:tr w:rsidR="00351C11" w:rsidRPr="005549AA" w14:paraId="0AB4CEFB" w14:textId="77777777" w:rsidTr="003D312D">
        <w:trPr>
          <w:trHeight w:val="393"/>
        </w:trPr>
        <w:tc>
          <w:tcPr>
            <w:tcW w:w="14283" w:type="dxa"/>
            <w:gridSpan w:val="2"/>
            <w:shd w:val="clear" w:color="auto" w:fill="D6E3BC" w:themeFill="accent3" w:themeFillTint="66"/>
            <w:vAlign w:val="center"/>
          </w:tcPr>
          <w:p w14:paraId="133C4878"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Cognition and Learning Needs </w:t>
            </w:r>
          </w:p>
        </w:tc>
      </w:tr>
      <w:tr w:rsidR="00351C11" w:rsidRPr="005549AA" w14:paraId="47DB185C" w14:textId="77777777" w:rsidTr="004A7E90">
        <w:tc>
          <w:tcPr>
            <w:tcW w:w="4390" w:type="dxa"/>
          </w:tcPr>
          <w:p w14:paraId="55752D2D" w14:textId="77777777" w:rsidR="00351C11" w:rsidRPr="005549AA" w:rsidRDefault="00351C11" w:rsidP="00351C11">
            <w:pPr>
              <w:rPr>
                <w:rFonts w:ascii="Arial" w:hAnsi="Arial" w:cs="Arial"/>
                <w:b/>
                <w:sz w:val="21"/>
                <w:szCs w:val="21"/>
              </w:rPr>
            </w:pPr>
            <w:r w:rsidRPr="005549AA">
              <w:rPr>
                <w:rFonts w:ascii="Arial" w:hAnsi="Arial" w:cs="Arial"/>
                <w:b/>
                <w:sz w:val="21"/>
                <w:szCs w:val="21"/>
              </w:rPr>
              <w:lastRenderedPageBreak/>
              <w:t xml:space="preserve">Moderate and Specific Learning Difficulties </w:t>
            </w:r>
          </w:p>
        </w:tc>
        <w:tc>
          <w:tcPr>
            <w:tcW w:w="9893" w:type="dxa"/>
          </w:tcPr>
          <w:p w14:paraId="0B5307D2" w14:textId="77777777" w:rsidR="00351C11" w:rsidRPr="005549AA" w:rsidRDefault="00351C11" w:rsidP="00351C11">
            <w:pPr>
              <w:numPr>
                <w:ilvl w:val="0"/>
                <w:numId w:val="24"/>
              </w:numPr>
              <w:ind w:left="718" w:hanging="425"/>
              <w:contextualSpacing/>
              <w:rPr>
                <w:rFonts w:ascii="Arial" w:hAnsi="Arial" w:cs="Arial"/>
                <w:sz w:val="21"/>
                <w:szCs w:val="21"/>
              </w:rPr>
            </w:pPr>
            <w:r w:rsidRPr="005549AA">
              <w:rPr>
                <w:rFonts w:ascii="Arial" w:hAnsi="Arial" w:cs="Arial"/>
                <w:sz w:val="21"/>
                <w:szCs w:val="21"/>
              </w:rPr>
              <w:t>Access to small group teaching for core subjects across Key Stage 3</w:t>
            </w:r>
          </w:p>
          <w:p w14:paraId="0B5FA90E" w14:textId="77777777" w:rsidR="00351C11" w:rsidRPr="005549AA" w:rsidRDefault="00EC41B4" w:rsidP="00351C11">
            <w:pPr>
              <w:numPr>
                <w:ilvl w:val="0"/>
                <w:numId w:val="24"/>
              </w:numPr>
              <w:ind w:left="718" w:hanging="425"/>
              <w:contextualSpacing/>
              <w:rPr>
                <w:rFonts w:ascii="Arial" w:hAnsi="Arial" w:cs="Arial"/>
                <w:sz w:val="21"/>
                <w:szCs w:val="21"/>
              </w:rPr>
            </w:pPr>
            <w:r>
              <w:rPr>
                <w:rFonts w:ascii="Arial" w:hAnsi="Arial" w:cs="Arial"/>
                <w:sz w:val="21"/>
                <w:szCs w:val="21"/>
              </w:rPr>
              <w:t xml:space="preserve">Additional Teaching </w:t>
            </w:r>
            <w:r w:rsidR="00351C11" w:rsidRPr="005549AA">
              <w:rPr>
                <w:rFonts w:ascii="Arial" w:hAnsi="Arial" w:cs="Arial"/>
                <w:sz w:val="21"/>
                <w:szCs w:val="21"/>
              </w:rPr>
              <w:t xml:space="preserve">Assistant allocation </w:t>
            </w:r>
          </w:p>
          <w:p w14:paraId="6FE5468A" w14:textId="228B0AAD" w:rsidR="00351C11" w:rsidRPr="005549AA" w:rsidRDefault="00351C11" w:rsidP="00351C11">
            <w:pPr>
              <w:numPr>
                <w:ilvl w:val="0"/>
                <w:numId w:val="24"/>
              </w:numPr>
              <w:ind w:left="718" w:hanging="425"/>
              <w:contextualSpacing/>
              <w:rPr>
                <w:rFonts w:ascii="Arial" w:hAnsi="Arial" w:cs="Arial"/>
                <w:sz w:val="21"/>
                <w:szCs w:val="21"/>
              </w:rPr>
            </w:pPr>
            <w:r w:rsidRPr="005549AA">
              <w:rPr>
                <w:rFonts w:ascii="Arial" w:hAnsi="Arial" w:cs="Arial"/>
                <w:sz w:val="21"/>
                <w:szCs w:val="21"/>
              </w:rPr>
              <w:t xml:space="preserve">Referral </w:t>
            </w:r>
            <w:r w:rsidR="00E66603" w:rsidRPr="005549AA">
              <w:rPr>
                <w:rFonts w:ascii="Arial" w:hAnsi="Arial" w:cs="Arial"/>
                <w:sz w:val="21"/>
                <w:szCs w:val="21"/>
              </w:rPr>
              <w:t>to Cognition</w:t>
            </w:r>
            <w:r w:rsidR="005D6FF6">
              <w:rPr>
                <w:rFonts w:ascii="Arial" w:hAnsi="Arial" w:cs="Arial"/>
                <w:sz w:val="21"/>
                <w:szCs w:val="21"/>
              </w:rPr>
              <w:t xml:space="preserve"> and </w:t>
            </w:r>
            <w:r w:rsidRPr="005549AA">
              <w:rPr>
                <w:rFonts w:ascii="Arial" w:hAnsi="Arial" w:cs="Arial"/>
                <w:sz w:val="21"/>
                <w:szCs w:val="21"/>
              </w:rPr>
              <w:t xml:space="preserve">Learning Difficulties team at Bradford Children’s Services </w:t>
            </w:r>
          </w:p>
          <w:p w14:paraId="49D00EC6" w14:textId="77777777" w:rsidR="00351C11" w:rsidRPr="005549AA" w:rsidRDefault="00351C11" w:rsidP="00351C11">
            <w:pPr>
              <w:numPr>
                <w:ilvl w:val="0"/>
                <w:numId w:val="24"/>
              </w:numPr>
              <w:ind w:left="718" w:hanging="425"/>
              <w:contextualSpacing/>
              <w:rPr>
                <w:rFonts w:ascii="Arial" w:hAnsi="Arial" w:cs="Arial"/>
                <w:sz w:val="21"/>
                <w:szCs w:val="21"/>
              </w:rPr>
            </w:pPr>
            <w:r w:rsidRPr="005549AA">
              <w:rPr>
                <w:rFonts w:ascii="Arial" w:hAnsi="Arial" w:cs="Arial"/>
                <w:sz w:val="21"/>
                <w:szCs w:val="21"/>
              </w:rPr>
              <w:t>Support and advice from Learning Difficulties team</w:t>
            </w:r>
          </w:p>
          <w:p w14:paraId="4DD39879" w14:textId="77777777" w:rsidR="00351C11" w:rsidRPr="005549AA" w:rsidRDefault="00351C11" w:rsidP="00351C11">
            <w:pPr>
              <w:numPr>
                <w:ilvl w:val="0"/>
                <w:numId w:val="24"/>
              </w:numPr>
              <w:ind w:left="718" w:hanging="425"/>
              <w:contextualSpacing/>
              <w:rPr>
                <w:rFonts w:ascii="Arial" w:hAnsi="Arial" w:cs="Arial"/>
                <w:sz w:val="21"/>
                <w:szCs w:val="21"/>
              </w:rPr>
            </w:pPr>
            <w:r w:rsidRPr="005549AA">
              <w:rPr>
                <w:rFonts w:ascii="Arial" w:hAnsi="Arial" w:cs="Arial"/>
                <w:sz w:val="21"/>
                <w:szCs w:val="21"/>
              </w:rPr>
              <w:t xml:space="preserve">Personalised curricular to support additional literacy </w:t>
            </w:r>
            <w:proofErr w:type="gramStart"/>
            <w:r w:rsidRPr="005549AA">
              <w:rPr>
                <w:rFonts w:ascii="Arial" w:hAnsi="Arial" w:cs="Arial"/>
                <w:sz w:val="21"/>
                <w:szCs w:val="21"/>
              </w:rPr>
              <w:t>needs</w:t>
            </w:r>
            <w:proofErr w:type="gramEnd"/>
            <w:r w:rsidRPr="005549AA">
              <w:rPr>
                <w:rFonts w:ascii="Arial" w:hAnsi="Arial" w:cs="Arial"/>
                <w:sz w:val="21"/>
                <w:szCs w:val="21"/>
              </w:rPr>
              <w:t xml:space="preserve"> </w:t>
            </w:r>
          </w:p>
          <w:p w14:paraId="498D2BEE" w14:textId="77777777" w:rsidR="008B5704" w:rsidRPr="005549AA" w:rsidRDefault="008B5704" w:rsidP="008B5704">
            <w:pPr>
              <w:contextualSpacing/>
              <w:jc w:val="both"/>
              <w:rPr>
                <w:rFonts w:ascii="Arial" w:hAnsi="Arial" w:cs="Arial"/>
                <w:sz w:val="21"/>
                <w:szCs w:val="21"/>
              </w:rPr>
            </w:pPr>
          </w:p>
        </w:tc>
      </w:tr>
      <w:tr w:rsidR="00351C11" w:rsidRPr="005549AA" w14:paraId="7D3DB94A" w14:textId="77777777" w:rsidTr="003D312D">
        <w:trPr>
          <w:trHeight w:val="451"/>
        </w:trPr>
        <w:tc>
          <w:tcPr>
            <w:tcW w:w="14283" w:type="dxa"/>
            <w:gridSpan w:val="2"/>
            <w:shd w:val="clear" w:color="auto" w:fill="D6E3BC" w:themeFill="accent3" w:themeFillTint="66"/>
            <w:vAlign w:val="center"/>
          </w:tcPr>
          <w:p w14:paraId="3B426587"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Behaviour, Emotional and Social Development </w:t>
            </w:r>
          </w:p>
        </w:tc>
      </w:tr>
      <w:tr w:rsidR="00351C11" w:rsidRPr="005549AA" w14:paraId="282DD215" w14:textId="77777777" w:rsidTr="004A7E90">
        <w:tc>
          <w:tcPr>
            <w:tcW w:w="4390" w:type="dxa"/>
          </w:tcPr>
          <w:p w14:paraId="43FA5680" w14:textId="77777777" w:rsidR="00351C11" w:rsidRPr="005549AA" w:rsidRDefault="00351C11" w:rsidP="00351C11">
            <w:pPr>
              <w:jc w:val="both"/>
              <w:rPr>
                <w:rFonts w:ascii="Arial" w:hAnsi="Arial" w:cs="Arial"/>
                <w:b/>
                <w:sz w:val="21"/>
                <w:szCs w:val="21"/>
              </w:rPr>
            </w:pPr>
            <w:r w:rsidRPr="005549AA">
              <w:rPr>
                <w:rFonts w:ascii="Arial" w:hAnsi="Arial" w:cs="Arial"/>
                <w:b/>
                <w:sz w:val="21"/>
                <w:szCs w:val="21"/>
              </w:rPr>
              <w:t xml:space="preserve">Behavioural need </w:t>
            </w:r>
          </w:p>
        </w:tc>
        <w:tc>
          <w:tcPr>
            <w:tcW w:w="9893" w:type="dxa"/>
          </w:tcPr>
          <w:p w14:paraId="2CBB44E2" w14:textId="77777777" w:rsidR="00641410" w:rsidRDefault="00641410" w:rsidP="00641410">
            <w:pPr>
              <w:pStyle w:val="ListParagraph"/>
              <w:numPr>
                <w:ilvl w:val="0"/>
                <w:numId w:val="30"/>
              </w:numPr>
              <w:spacing w:after="200" w:line="276" w:lineRule="auto"/>
              <w:rPr>
                <w:rFonts w:ascii="Arial" w:hAnsi="Arial" w:cs="Arial"/>
                <w:sz w:val="21"/>
                <w:szCs w:val="21"/>
              </w:rPr>
            </w:pPr>
            <w:r w:rsidRPr="00641410">
              <w:rPr>
                <w:rFonts w:ascii="Arial" w:hAnsi="Arial" w:cs="Arial"/>
                <w:sz w:val="21"/>
                <w:szCs w:val="21"/>
              </w:rPr>
              <w:t>Access to school wave 4 or nurture group for some lessons.</w:t>
            </w:r>
          </w:p>
          <w:p w14:paraId="1231C6B2" w14:textId="4D0AA726" w:rsidR="00C36069" w:rsidRPr="00641410" w:rsidRDefault="00351C11" w:rsidP="00641410">
            <w:pPr>
              <w:pStyle w:val="ListParagraph"/>
              <w:numPr>
                <w:ilvl w:val="0"/>
                <w:numId w:val="30"/>
              </w:numPr>
              <w:spacing w:after="200" w:line="276" w:lineRule="auto"/>
              <w:rPr>
                <w:rFonts w:ascii="Arial" w:hAnsi="Arial" w:cs="Arial"/>
                <w:sz w:val="21"/>
                <w:szCs w:val="21"/>
              </w:rPr>
            </w:pPr>
            <w:r w:rsidRPr="00641410">
              <w:rPr>
                <w:rFonts w:ascii="Arial" w:hAnsi="Arial" w:cs="Arial"/>
                <w:sz w:val="21"/>
                <w:szCs w:val="21"/>
              </w:rPr>
              <w:t>Personalised timetable</w:t>
            </w:r>
          </w:p>
          <w:p w14:paraId="11FC9719" w14:textId="392D046E" w:rsidR="0055162F" w:rsidRPr="00641410" w:rsidRDefault="00BF44D9" w:rsidP="00641410">
            <w:pPr>
              <w:pStyle w:val="ListParagraph"/>
              <w:numPr>
                <w:ilvl w:val="0"/>
                <w:numId w:val="25"/>
              </w:numPr>
              <w:rPr>
                <w:rFonts w:ascii="Arial" w:hAnsi="Arial" w:cs="Arial"/>
                <w:sz w:val="21"/>
                <w:szCs w:val="21"/>
              </w:rPr>
            </w:pPr>
            <w:r w:rsidRPr="005549AA">
              <w:rPr>
                <w:rFonts w:ascii="Arial" w:hAnsi="Arial" w:cs="Arial"/>
                <w:sz w:val="21"/>
                <w:szCs w:val="21"/>
              </w:rPr>
              <w:t>Refer</w:t>
            </w:r>
            <w:r w:rsidR="005549AA" w:rsidRPr="005549AA">
              <w:rPr>
                <w:rFonts w:ascii="Arial" w:hAnsi="Arial" w:cs="Arial"/>
                <w:sz w:val="21"/>
                <w:szCs w:val="21"/>
              </w:rPr>
              <w:t>ral to Educational Psychologist</w:t>
            </w:r>
          </w:p>
          <w:p w14:paraId="223D63E3" w14:textId="77777777" w:rsidR="00351C11" w:rsidRPr="005549AA" w:rsidRDefault="00351C11" w:rsidP="00BF44D9">
            <w:pPr>
              <w:ind w:left="360"/>
              <w:contextualSpacing/>
              <w:rPr>
                <w:rFonts w:ascii="Arial" w:hAnsi="Arial" w:cs="Arial"/>
                <w:sz w:val="21"/>
                <w:szCs w:val="21"/>
              </w:rPr>
            </w:pPr>
          </w:p>
        </w:tc>
      </w:tr>
      <w:tr w:rsidR="00351C11" w:rsidRPr="005549AA" w14:paraId="0ABB3F7F" w14:textId="77777777" w:rsidTr="004A7E90">
        <w:tc>
          <w:tcPr>
            <w:tcW w:w="4390" w:type="dxa"/>
          </w:tcPr>
          <w:p w14:paraId="00E14893" w14:textId="77777777" w:rsidR="00351C11" w:rsidRPr="005549AA" w:rsidRDefault="00351C11" w:rsidP="00351C11">
            <w:pPr>
              <w:rPr>
                <w:rFonts w:ascii="Arial" w:hAnsi="Arial" w:cs="Arial"/>
                <w:b/>
                <w:sz w:val="21"/>
                <w:szCs w:val="21"/>
              </w:rPr>
            </w:pPr>
            <w:r w:rsidRPr="005549AA">
              <w:rPr>
                <w:rFonts w:ascii="Arial" w:hAnsi="Arial" w:cs="Arial"/>
                <w:b/>
                <w:sz w:val="21"/>
                <w:szCs w:val="21"/>
              </w:rPr>
              <w:t xml:space="preserve">Emotional, mental wellbeing </w:t>
            </w:r>
          </w:p>
        </w:tc>
        <w:tc>
          <w:tcPr>
            <w:tcW w:w="9893" w:type="dxa"/>
          </w:tcPr>
          <w:p w14:paraId="5DA9D3D1" w14:textId="77777777" w:rsidR="00351C11" w:rsidRPr="005549AA" w:rsidRDefault="00351C11" w:rsidP="00351C11">
            <w:pPr>
              <w:numPr>
                <w:ilvl w:val="0"/>
                <w:numId w:val="25"/>
              </w:numPr>
              <w:contextualSpacing/>
              <w:jc w:val="both"/>
              <w:rPr>
                <w:rFonts w:ascii="Arial" w:hAnsi="Arial" w:cs="Arial"/>
                <w:sz w:val="21"/>
                <w:szCs w:val="21"/>
              </w:rPr>
            </w:pPr>
            <w:r w:rsidRPr="005549AA">
              <w:rPr>
                <w:rFonts w:ascii="Arial" w:hAnsi="Arial" w:cs="Arial"/>
                <w:sz w:val="21"/>
                <w:szCs w:val="21"/>
              </w:rPr>
              <w:t xml:space="preserve">Referrals through school nurse </w:t>
            </w:r>
          </w:p>
          <w:p w14:paraId="572FDD68" w14:textId="77777777" w:rsidR="004A7E90" w:rsidRDefault="00C532CD" w:rsidP="00351C11">
            <w:pPr>
              <w:numPr>
                <w:ilvl w:val="0"/>
                <w:numId w:val="25"/>
              </w:numPr>
              <w:contextualSpacing/>
              <w:jc w:val="both"/>
              <w:rPr>
                <w:rFonts w:ascii="Arial" w:hAnsi="Arial" w:cs="Arial"/>
                <w:sz w:val="21"/>
                <w:szCs w:val="21"/>
              </w:rPr>
            </w:pPr>
            <w:r>
              <w:rPr>
                <w:rFonts w:ascii="Arial" w:hAnsi="Arial" w:cs="Arial"/>
                <w:sz w:val="21"/>
                <w:szCs w:val="21"/>
              </w:rPr>
              <w:t>Educational Psychol</w:t>
            </w:r>
            <w:r w:rsidRPr="005549AA">
              <w:rPr>
                <w:rFonts w:ascii="Arial" w:hAnsi="Arial" w:cs="Arial"/>
                <w:sz w:val="21"/>
                <w:szCs w:val="21"/>
              </w:rPr>
              <w:t>ogist</w:t>
            </w:r>
            <w:r w:rsidR="00351C11" w:rsidRPr="005549AA">
              <w:rPr>
                <w:rFonts w:ascii="Arial" w:hAnsi="Arial" w:cs="Arial"/>
                <w:sz w:val="21"/>
                <w:szCs w:val="21"/>
              </w:rPr>
              <w:t xml:space="preserve"> advice</w:t>
            </w:r>
          </w:p>
          <w:p w14:paraId="624DB3F9" w14:textId="77777777" w:rsidR="00351C11" w:rsidRPr="005549AA" w:rsidRDefault="004A7E90" w:rsidP="00351C11">
            <w:pPr>
              <w:numPr>
                <w:ilvl w:val="0"/>
                <w:numId w:val="25"/>
              </w:numPr>
              <w:contextualSpacing/>
              <w:jc w:val="both"/>
              <w:rPr>
                <w:rFonts w:ascii="Arial" w:hAnsi="Arial" w:cs="Arial"/>
                <w:sz w:val="21"/>
                <w:szCs w:val="21"/>
              </w:rPr>
            </w:pPr>
            <w:r>
              <w:rPr>
                <w:rFonts w:ascii="Arial" w:hAnsi="Arial" w:cs="Arial"/>
                <w:sz w:val="21"/>
                <w:szCs w:val="21"/>
              </w:rPr>
              <w:t>Teaching within a nurture group setting</w:t>
            </w:r>
            <w:r w:rsidR="00351C11" w:rsidRPr="005549AA">
              <w:rPr>
                <w:rFonts w:ascii="Arial" w:hAnsi="Arial" w:cs="Arial"/>
                <w:sz w:val="21"/>
                <w:szCs w:val="21"/>
              </w:rPr>
              <w:t xml:space="preserve"> </w:t>
            </w:r>
          </w:p>
          <w:p w14:paraId="59FE4573" w14:textId="77777777" w:rsidR="00351C11" w:rsidRPr="005549AA" w:rsidRDefault="00351C11" w:rsidP="00351C11">
            <w:pPr>
              <w:ind w:left="720"/>
              <w:contextualSpacing/>
              <w:jc w:val="both"/>
              <w:rPr>
                <w:rFonts w:ascii="Arial" w:hAnsi="Arial" w:cs="Arial"/>
                <w:sz w:val="21"/>
                <w:szCs w:val="21"/>
              </w:rPr>
            </w:pPr>
          </w:p>
        </w:tc>
      </w:tr>
      <w:tr w:rsidR="00351C11" w:rsidRPr="005549AA" w14:paraId="3AFFB632" w14:textId="77777777" w:rsidTr="004A7E90">
        <w:tc>
          <w:tcPr>
            <w:tcW w:w="4390" w:type="dxa"/>
          </w:tcPr>
          <w:p w14:paraId="4C7FA222" w14:textId="77777777" w:rsidR="00351C11" w:rsidRPr="005549AA" w:rsidRDefault="00351C11" w:rsidP="00351C11">
            <w:pPr>
              <w:rPr>
                <w:rFonts w:ascii="Arial" w:hAnsi="Arial" w:cs="Arial"/>
                <w:b/>
                <w:sz w:val="21"/>
                <w:szCs w:val="21"/>
              </w:rPr>
            </w:pPr>
            <w:r w:rsidRPr="005549AA">
              <w:rPr>
                <w:rFonts w:ascii="Arial" w:hAnsi="Arial" w:cs="Arial"/>
                <w:b/>
                <w:sz w:val="21"/>
                <w:szCs w:val="21"/>
              </w:rPr>
              <w:t>Social needs</w:t>
            </w:r>
          </w:p>
        </w:tc>
        <w:tc>
          <w:tcPr>
            <w:tcW w:w="9893" w:type="dxa"/>
          </w:tcPr>
          <w:p w14:paraId="24F29E3C" w14:textId="12E4CF6A" w:rsidR="00641410" w:rsidRPr="00641410" w:rsidRDefault="00641410" w:rsidP="00641410">
            <w:pPr>
              <w:pStyle w:val="ListParagraph"/>
              <w:numPr>
                <w:ilvl w:val="0"/>
                <w:numId w:val="25"/>
              </w:numPr>
              <w:rPr>
                <w:rFonts w:ascii="Arial" w:hAnsi="Arial" w:cs="Arial"/>
                <w:sz w:val="21"/>
                <w:szCs w:val="21"/>
              </w:rPr>
            </w:pPr>
            <w:r w:rsidRPr="00641410">
              <w:rPr>
                <w:rFonts w:ascii="Arial" w:hAnsi="Arial" w:cs="Arial"/>
                <w:sz w:val="21"/>
                <w:szCs w:val="21"/>
              </w:rPr>
              <w:t>Access to school nurture group for some lessons.</w:t>
            </w:r>
          </w:p>
          <w:p w14:paraId="577BD8A1" w14:textId="77777777" w:rsidR="003D312D" w:rsidRPr="005549AA" w:rsidRDefault="00351C11" w:rsidP="003D312D">
            <w:pPr>
              <w:numPr>
                <w:ilvl w:val="0"/>
                <w:numId w:val="25"/>
              </w:numPr>
              <w:contextualSpacing/>
              <w:jc w:val="both"/>
              <w:rPr>
                <w:rFonts w:ascii="Arial" w:hAnsi="Arial" w:cs="Arial"/>
                <w:sz w:val="21"/>
                <w:szCs w:val="21"/>
              </w:rPr>
            </w:pPr>
            <w:r w:rsidRPr="005549AA">
              <w:rPr>
                <w:rFonts w:ascii="Arial" w:hAnsi="Arial" w:cs="Arial"/>
                <w:sz w:val="21"/>
                <w:szCs w:val="21"/>
              </w:rPr>
              <w:t xml:space="preserve">Additional support in lessons from </w:t>
            </w:r>
            <w:r w:rsidR="00BF44D9" w:rsidRPr="005549AA">
              <w:rPr>
                <w:rFonts w:ascii="Arial" w:hAnsi="Arial" w:cs="Arial"/>
                <w:sz w:val="21"/>
                <w:szCs w:val="21"/>
              </w:rPr>
              <w:t>Teaching Assistant</w:t>
            </w:r>
            <w:r w:rsidRPr="005549AA">
              <w:rPr>
                <w:rFonts w:ascii="Arial" w:hAnsi="Arial" w:cs="Arial"/>
                <w:sz w:val="21"/>
                <w:szCs w:val="21"/>
              </w:rPr>
              <w:t xml:space="preserve"> team  </w:t>
            </w:r>
          </w:p>
          <w:p w14:paraId="45327001" w14:textId="77777777" w:rsidR="00BF44D9" w:rsidRPr="005549AA" w:rsidRDefault="00BF44D9" w:rsidP="00BF44D9">
            <w:pPr>
              <w:ind w:left="720"/>
              <w:contextualSpacing/>
              <w:jc w:val="both"/>
              <w:rPr>
                <w:rFonts w:ascii="Arial" w:hAnsi="Arial" w:cs="Arial"/>
                <w:sz w:val="21"/>
                <w:szCs w:val="21"/>
              </w:rPr>
            </w:pPr>
          </w:p>
        </w:tc>
      </w:tr>
    </w:tbl>
    <w:p w14:paraId="7EFD8236" w14:textId="77777777" w:rsidR="00815791" w:rsidRDefault="00815791" w:rsidP="005549AA">
      <w:pPr>
        <w:pStyle w:val="NoSpacing"/>
        <w:rPr>
          <w:rFonts w:ascii="Arial" w:hAnsi="Arial" w:cs="Arial"/>
          <w:b/>
          <w:sz w:val="21"/>
          <w:szCs w:val="21"/>
          <w:u w:val="single"/>
        </w:rPr>
      </w:pPr>
    </w:p>
    <w:p w14:paraId="7114C8D0" w14:textId="77777777" w:rsidR="00E66603" w:rsidRDefault="00E66603" w:rsidP="005549AA">
      <w:pPr>
        <w:pStyle w:val="NoSpacing"/>
        <w:rPr>
          <w:rFonts w:ascii="Arial" w:hAnsi="Arial" w:cs="Arial"/>
          <w:b/>
          <w:sz w:val="21"/>
          <w:szCs w:val="21"/>
          <w:u w:val="single"/>
        </w:rPr>
      </w:pPr>
    </w:p>
    <w:p w14:paraId="5CF36D07" w14:textId="77777777" w:rsidR="00E66603" w:rsidRDefault="00E66603" w:rsidP="005549AA">
      <w:pPr>
        <w:pStyle w:val="NoSpacing"/>
        <w:rPr>
          <w:rFonts w:ascii="Arial" w:hAnsi="Arial" w:cs="Arial"/>
          <w:b/>
          <w:sz w:val="21"/>
          <w:szCs w:val="21"/>
          <w:u w:val="single"/>
        </w:rPr>
      </w:pPr>
    </w:p>
    <w:p w14:paraId="05B1BB18" w14:textId="77777777" w:rsidR="00E66603" w:rsidRDefault="00E66603" w:rsidP="005549AA">
      <w:pPr>
        <w:pStyle w:val="NoSpacing"/>
        <w:rPr>
          <w:rFonts w:ascii="Arial" w:hAnsi="Arial" w:cs="Arial"/>
          <w:b/>
          <w:sz w:val="21"/>
          <w:szCs w:val="21"/>
          <w:u w:val="single"/>
        </w:rPr>
      </w:pPr>
    </w:p>
    <w:p w14:paraId="11F69DE8" w14:textId="77777777" w:rsidR="00E66603" w:rsidRDefault="00E66603" w:rsidP="005549AA">
      <w:pPr>
        <w:pStyle w:val="NoSpacing"/>
        <w:rPr>
          <w:rFonts w:ascii="Arial" w:hAnsi="Arial" w:cs="Arial"/>
          <w:b/>
          <w:sz w:val="21"/>
          <w:szCs w:val="21"/>
          <w:u w:val="single"/>
        </w:rPr>
      </w:pPr>
    </w:p>
    <w:p w14:paraId="5960F445" w14:textId="77777777" w:rsidR="00E66603" w:rsidRDefault="00E66603" w:rsidP="005549AA">
      <w:pPr>
        <w:pStyle w:val="NoSpacing"/>
        <w:rPr>
          <w:rFonts w:ascii="Arial" w:hAnsi="Arial" w:cs="Arial"/>
          <w:b/>
          <w:sz w:val="21"/>
          <w:szCs w:val="21"/>
          <w:u w:val="single"/>
        </w:rPr>
      </w:pPr>
    </w:p>
    <w:p w14:paraId="310DF94F" w14:textId="77777777" w:rsidR="00E66603" w:rsidRDefault="00E66603" w:rsidP="005549AA">
      <w:pPr>
        <w:pStyle w:val="NoSpacing"/>
        <w:rPr>
          <w:rFonts w:ascii="Arial" w:hAnsi="Arial" w:cs="Arial"/>
          <w:b/>
          <w:sz w:val="21"/>
          <w:szCs w:val="21"/>
          <w:u w:val="single"/>
        </w:rPr>
      </w:pPr>
    </w:p>
    <w:p w14:paraId="35E21504" w14:textId="77777777" w:rsidR="00E66603" w:rsidRDefault="00E66603" w:rsidP="005549AA">
      <w:pPr>
        <w:pStyle w:val="NoSpacing"/>
        <w:rPr>
          <w:rFonts w:ascii="Arial" w:hAnsi="Arial" w:cs="Arial"/>
          <w:b/>
          <w:sz w:val="21"/>
          <w:szCs w:val="21"/>
          <w:u w:val="single"/>
        </w:rPr>
      </w:pPr>
    </w:p>
    <w:p w14:paraId="1BCF39CE" w14:textId="77777777" w:rsidR="00DA1368" w:rsidRDefault="00DA1368" w:rsidP="005549AA">
      <w:pPr>
        <w:pStyle w:val="NoSpacing"/>
        <w:rPr>
          <w:rFonts w:ascii="Arial" w:hAnsi="Arial" w:cs="Arial"/>
          <w:b/>
          <w:sz w:val="21"/>
          <w:szCs w:val="21"/>
          <w:u w:val="single"/>
        </w:rPr>
      </w:pPr>
    </w:p>
    <w:p w14:paraId="4D8980E7" w14:textId="77777777" w:rsidR="00DA1368" w:rsidRDefault="00DA1368" w:rsidP="005549AA">
      <w:pPr>
        <w:pStyle w:val="NoSpacing"/>
        <w:rPr>
          <w:rFonts w:ascii="Arial" w:hAnsi="Arial" w:cs="Arial"/>
          <w:b/>
          <w:sz w:val="21"/>
          <w:szCs w:val="21"/>
          <w:u w:val="single"/>
        </w:rPr>
      </w:pPr>
    </w:p>
    <w:p w14:paraId="6DA406D5" w14:textId="77777777" w:rsidR="00DA1368" w:rsidRDefault="00DA1368" w:rsidP="005549AA">
      <w:pPr>
        <w:pStyle w:val="NoSpacing"/>
        <w:rPr>
          <w:rFonts w:ascii="Arial" w:hAnsi="Arial" w:cs="Arial"/>
          <w:b/>
          <w:sz w:val="21"/>
          <w:szCs w:val="21"/>
          <w:u w:val="single"/>
        </w:rPr>
      </w:pPr>
    </w:p>
    <w:p w14:paraId="43B5BBBA" w14:textId="77777777" w:rsidR="00677F2A" w:rsidRDefault="00677F2A" w:rsidP="005549AA">
      <w:pPr>
        <w:pStyle w:val="NoSpacing"/>
        <w:rPr>
          <w:rFonts w:ascii="Arial" w:hAnsi="Arial" w:cs="Arial"/>
          <w:b/>
          <w:sz w:val="21"/>
          <w:szCs w:val="21"/>
          <w:u w:val="single"/>
        </w:rPr>
      </w:pPr>
    </w:p>
    <w:p w14:paraId="5FBA8331" w14:textId="77777777" w:rsidR="00677F2A" w:rsidRDefault="00677F2A" w:rsidP="005549AA">
      <w:pPr>
        <w:pStyle w:val="NoSpacing"/>
        <w:rPr>
          <w:rFonts w:ascii="Arial" w:hAnsi="Arial" w:cs="Arial"/>
          <w:b/>
          <w:sz w:val="21"/>
          <w:szCs w:val="21"/>
          <w:u w:val="single"/>
        </w:rPr>
      </w:pPr>
    </w:p>
    <w:p w14:paraId="4C5C8895" w14:textId="77777777" w:rsidR="00DA1368" w:rsidRDefault="00DA1368" w:rsidP="005549AA">
      <w:pPr>
        <w:pStyle w:val="NoSpacing"/>
        <w:rPr>
          <w:rFonts w:ascii="Arial" w:hAnsi="Arial" w:cs="Arial"/>
          <w:b/>
          <w:sz w:val="21"/>
          <w:szCs w:val="21"/>
          <w:u w:val="single"/>
        </w:rPr>
      </w:pPr>
    </w:p>
    <w:p w14:paraId="51721CE8" w14:textId="77777777" w:rsidR="00E66603" w:rsidRDefault="00E66603" w:rsidP="005549AA">
      <w:pPr>
        <w:pStyle w:val="NoSpacing"/>
        <w:rPr>
          <w:rFonts w:ascii="Arial" w:hAnsi="Arial" w:cs="Arial"/>
          <w:b/>
          <w:sz w:val="21"/>
          <w:szCs w:val="21"/>
          <w:u w:val="single"/>
        </w:rPr>
      </w:pPr>
    </w:p>
    <w:p w14:paraId="234C4AF8" w14:textId="77777777" w:rsidR="00E66603" w:rsidRDefault="00E66603" w:rsidP="005549AA">
      <w:pPr>
        <w:pStyle w:val="NoSpacing"/>
        <w:rPr>
          <w:rFonts w:ascii="Arial" w:hAnsi="Arial" w:cs="Arial"/>
          <w:b/>
          <w:sz w:val="21"/>
          <w:szCs w:val="21"/>
          <w:u w:val="single"/>
        </w:rPr>
      </w:pPr>
    </w:p>
    <w:p w14:paraId="24CF3C1B" w14:textId="77777777" w:rsidR="00E66603" w:rsidRDefault="00E66603" w:rsidP="005549AA">
      <w:pPr>
        <w:pStyle w:val="NoSpacing"/>
        <w:rPr>
          <w:rFonts w:ascii="Arial" w:hAnsi="Arial" w:cs="Arial"/>
          <w:b/>
          <w:sz w:val="21"/>
          <w:szCs w:val="21"/>
          <w:u w:val="single"/>
        </w:rPr>
      </w:pPr>
    </w:p>
    <w:p w14:paraId="5E7960F4" w14:textId="3D41A6DC" w:rsidR="00351C11" w:rsidRDefault="005D6FF6" w:rsidP="005549AA">
      <w:pPr>
        <w:pStyle w:val="NoSpacing"/>
        <w:rPr>
          <w:rFonts w:ascii="Arial" w:hAnsi="Arial" w:cs="Arial"/>
          <w:b/>
          <w:sz w:val="21"/>
          <w:szCs w:val="21"/>
          <w:u w:val="single"/>
        </w:rPr>
      </w:pPr>
      <w:r>
        <w:rPr>
          <w:rFonts w:ascii="Arial" w:hAnsi="Arial" w:cs="Arial"/>
          <w:b/>
          <w:sz w:val="21"/>
          <w:szCs w:val="21"/>
          <w:u w:val="single"/>
        </w:rPr>
        <w:lastRenderedPageBreak/>
        <w:t>Range 4 Provision (R</w:t>
      </w:r>
      <w:r w:rsidR="00351C11" w:rsidRPr="005549AA">
        <w:rPr>
          <w:rFonts w:ascii="Arial" w:hAnsi="Arial" w:cs="Arial"/>
          <w:b/>
          <w:sz w:val="21"/>
          <w:szCs w:val="21"/>
          <w:u w:val="single"/>
        </w:rPr>
        <w:t xml:space="preserve">P) </w:t>
      </w:r>
    </w:p>
    <w:p w14:paraId="1AAB119A" w14:textId="77777777" w:rsidR="00E66603" w:rsidRPr="005549AA" w:rsidRDefault="00E66603" w:rsidP="005549AA">
      <w:pPr>
        <w:pStyle w:val="NoSpacing"/>
        <w:rPr>
          <w:rFonts w:ascii="Arial" w:hAnsi="Arial" w:cs="Arial"/>
          <w:b/>
          <w:sz w:val="21"/>
          <w:szCs w:val="21"/>
          <w:u w:val="single"/>
        </w:rPr>
      </w:pPr>
    </w:p>
    <w:p w14:paraId="71895CE9" w14:textId="77777777" w:rsidR="00BF44D9" w:rsidRDefault="005D6FF6" w:rsidP="005549AA">
      <w:pPr>
        <w:pStyle w:val="NoSpacing"/>
        <w:rPr>
          <w:rFonts w:ascii="Arial" w:hAnsi="Arial" w:cs="Arial"/>
          <w:sz w:val="21"/>
          <w:szCs w:val="21"/>
        </w:rPr>
      </w:pPr>
      <w:r>
        <w:rPr>
          <w:rFonts w:ascii="Arial" w:hAnsi="Arial" w:cs="Arial"/>
          <w:sz w:val="21"/>
          <w:szCs w:val="21"/>
        </w:rPr>
        <w:t>All students within our RP (Resourced</w:t>
      </w:r>
      <w:r w:rsidR="00351C11" w:rsidRPr="005549AA">
        <w:rPr>
          <w:rFonts w:ascii="Arial" w:hAnsi="Arial" w:cs="Arial"/>
          <w:sz w:val="21"/>
          <w:szCs w:val="21"/>
        </w:rPr>
        <w:t xml:space="preserve"> Provision</w:t>
      </w:r>
      <w:r>
        <w:rPr>
          <w:rFonts w:ascii="Arial" w:hAnsi="Arial" w:cs="Arial"/>
          <w:sz w:val="21"/>
          <w:szCs w:val="21"/>
        </w:rPr>
        <w:t>)</w:t>
      </w:r>
      <w:r w:rsidR="00BF44D9" w:rsidRPr="005549AA">
        <w:rPr>
          <w:rFonts w:ascii="Arial" w:hAnsi="Arial" w:cs="Arial"/>
          <w:sz w:val="21"/>
          <w:szCs w:val="21"/>
        </w:rPr>
        <w:t xml:space="preserve"> for children with physical difficulties</w:t>
      </w:r>
      <w:r w:rsidR="00351C11" w:rsidRPr="005549AA">
        <w:rPr>
          <w:rFonts w:ascii="Arial" w:hAnsi="Arial" w:cs="Arial"/>
          <w:sz w:val="21"/>
          <w:szCs w:val="21"/>
        </w:rPr>
        <w:t xml:space="preserve"> have an ex</w:t>
      </w:r>
      <w:r>
        <w:rPr>
          <w:rFonts w:ascii="Arial" w:hAnsi="Arial" w:cs="Arial"/>
          <w:sz w:val="21"/>
          <w:szCs w:val="21"/>
        </w:rPr>
        <w:t xml:space="preserve">isting </w:t>
      </w:r>
      <w:r w:rsidR="00351C11" w:rsidRPr="005549AA">
        <w:rPr>
          <w:rFonts w:ascii="Arial" w:hAnsi="Arial" w:cs="Arial"/>
          <w:sz w:val="21"/>
          <w:szCs w:val="21"/>
        </w:rPr>
        <w:t xml:space="preserve">Educational Health Care Plan. Students have </w:t>
      </w:r>
      <w:r w:rsidR="00533AEA" w:rsidRPr="005549AA">
        <w:rPr>
          <w:rFonts w:ascii="Arial" w:hAnsi="Arial" w:cs="Arial"/>
          <w:sz w:val="21"/>
          <w:szCs w:val="21"/>
        </w:rPr>
        <w:t>a wide range of complex physical difficulties</w:t>
      </w:r>
      <w:r w:rsidR="00351C11" w:rsidRPr="005549AA">
        <w:rPr>
          <w:rFonts w:ascii="Arial" w:hAnsi="Arial" w:cs="Arial"/>
          <w:sz w:val="21"/>
          <w:szCs w:val="21"/>
        </w:rPr>
        <w:t xml:space="preserve"> and have access to a range of additional interventions in conjunction with those offered at Ranges 1- 3</w:t>
      </w:r>
      <w:r w:rsidR="00533AEA" w:rsidRPr="005549AA">
        <w:rPr>
          <w:rFonts w:ascii="Arial" w:hAnsi="Arial" w:cs="Arial"/>
          <w:sz w:val="21"/>
          <w:szCs w:val="21"/>
        </w:rPr>
        <w:t>, depending on their specific needs</w:t>
      </w:r>
      <w:r w:rsidR="00744EA7" w:rsidRPr="005549AA">
        <w:rPr>
          <w:rFonts w:ascii="Arial" w:hAnsi="Arial" w:cs="Arial"/>
          <w:sz w:val="21"/>
          <w:szCs w:val="21"/>
        </w:rPr>
        <w:t>.</w:t>
      </w:r>
    </w:p>
    <w:p w14:paraId="3DBE428B" w14:textId="77777777" w:rsidR="00815791" w:rsidRPr="005549AA" w:rsidRDefault="00815791" w:rsidP="005549AA">
      <w:pPr>
        <w:pStyle w:val="NoSpacing"/>
        <w:rPr>
          <w:rFonts w:ascii="Arial" w:hAnsi="Arial" w:cs="Arial"/>
          <w:sz w:val="21"/>
          <w:szCs w:val="21"/>
        </w:rPr>
      </w:pPr>
    </w:p>
    <w:tbl>
      <w:tblPr>
        <w:tblStyle w:val="TableGrid12"/>
        <w:tblW w:w="14283" w:type="dxa"/>
        <w:tblLook w:val="04A0" w:firstRow="1" w:lastRow="0" w:firstColumn="1" w:lastColumn="0" w:noHBand="0" w:noVBand="1"/>
      </w:tblPr>
      <w:tblGrid>
        <w:gridCol w:w="14283"/>
      </w:tblGrid>
      <w:tr w:rsidR="00BF44D9" w:rsidRPr="005549AA" w14:paraId="390687DC" w14:textId="77777777" w:rsidTr="005549AA">
        <w:trPr>
          <w:trHeight w:val="457"/>
        </w:trPr>
        <w:tc>
          <w:tcPr>
            <w:tcW w:w="14283" w:type="dxa"/>
            <w:shd w:val="clear" w:color="auto" w:fill="D6E3BC" w:themeFill="accent3" w:themeFillTint="66"/>
            <w:vAlign w:val="center"/>
          </w:tcPr>
          <w:p w14:paraId="470B978D" w14:textId="77777777" w:rsidR="00BF44D9" w:rsidRPr="005549AA" w:rsidRDefault="00BF44D9" w:rsidP="00BF44D9">
            <w:pPr>
              <w:jc w:val="both"/>
              <w:rPr>
                <w:rFonts w:ascii="Arial" w:hAnsi="Arial" w:cs="Arial"/>
                <w:b/>
                <w:sz w:val="21"/>
                <w:szCs w:val="21"/>
              </w:rPr>
            </w:pPr>
          </w:p>
          <w:p w14:paraId="22C1D9E3" w14:textId="77777777" w:rsidR="00BF44D9" w:rsidRPr="005549AA" w:rsidRDefault="00BF44D9" w:rsidP="00BF44D9">
            <w:pPr>
              <w:jc w:val="both"/>
              <w:rPr>
                <w:rFonts w:ascii="Arial" w:hAnsi="Arial" w:cs="Arial"/>
                <w:b/>
                <w:sz w:val="21"/>
                <w:szCs w:val="21"/>
              </w:rPr>
            </w:pPr>
            <w:r w:rsidRPr="005549AA">
              <w:rPr>
                <w:rFonts w:ascii="Arial" w:hAnsi="Arial" w:cs="Arial"/>
                <w:b/>
                <w:sz w:val="21"/>
                <w:szCs w:val="21"/>
              </w:rPr>
              <w:t>Range 4 Provision -Physical Needs</w:t>
            </w:r>
          </w:p>
          <w:p w14:paraId="01D08EE5" w14:textId="77777777" w:rsidR="00BF44D9" w:rsidRPr="005549AA" w:rsidRDefault="00BF44D9" w:rsidP="00154651">
            <w:pPr>
              <w:rPr>
                <w:rFonts w:ascii="Arial" w:hAnsi="Arial" w:cs="Arial"/>
                <w:b/>
                <w:sz w:val="21"/>
                <w:szCs w:val="21"/>
              </w:rPr>
            </w:pPr>
          </w:p>
        </w:tc>
      </w:tr>
    </w:tbl>
    <w:tbl>
      <w:tblPr>
        <w:tblStyle w:val="TableGrid11"/>
        <w:tblW w:w="14283" w:type="dxa"/>
        <w:tblLook w:val="04A0" w:firstRow="1" w:lastRow="0" w:firstColumn="1" w:lastColumn="0" w:noHBand="0" w:noVBand="1"/>
      </w:tblPr>
      <w:tblGrid>
        <w:gridCol w:w="2943"/>
        <w:gridCol w:w="11340"/>
      </w:tblGrid>
      <w:tr w:rsidR="00BF44D9" w:rsidRPr="005549AA" w14:paraId="0518CBB8" w14:textId="77777777" w:rsidTr="00FC5ACE">
        <w:tc>
          <w:tcPr>
            <w:tcW w:w="2943" w:type="dxa"/>
          </w:tcPr>
          <w:p w14:paraId="4A96E441" w14:textId="77777777" w:rsidR="005549AA" w:rsidRDefault="005549AA" w:rsidP="0055162F">
            <w:pPr>
              <w:spacing w:after="200" w:line="276" w:lineRule="auto"/>
              <w:rPr>
                <w:rFonts w:ascii="Arial" w:hAnsi="Arial" w:cs="Arial"/>
                <w:b/>
                <w:sz w:val="21"/>
                <w:szCs w:val="21"/>
              </w:rPr>
            </w:pPr>
          </w:p>
          <w:p w14:paraId="19BF8096" w14:textId="77777777" w:rsidR="00BF44D9" w:rsidRPr="005549AA" w:rsidRDefault="00BF44D9" w:rsidP="0055162F">
            <w:pPr>
              <w:spacing w:after="200" w:line="276" w:lineRule="auto"/>
              <w:rPr>
                <w:rFonts w:ascii="Arial" w:hAnsi="Arial" w:cs="Arial"/>
                <w:b/>
                <w:sz w:val="21"/>
                <w:szCs w:val="21"/>
              </w:rPr>
            </w:pPr>
            <w:r w:rsidRPr="005549AA">
              <w:rPr>
                <w:rFonts w:ascii="Arial" w:hAnsi="Arial" w:cs="Arial"/>
                <w:b/>
                <w:sz w:val="21"/>
                <w:szCs w:val="21"/>
              </w:rPr>
              <w:t>Physical Needs</w:t>
            </w:r>
          </w:p>
          <w:p w14:paraId="62B4AE57" w14:textId="77777777" w:rsidR="0055162F" w:rsidRPr="005549AA" w:rsidRDefault="005549AA" w:rsidP="0055162F">
            <w:pPr>
              <w:spacing w:after="200" w:line="276" w:lineRule="auto"/>
              <w:rPr>
                <w:rFonts w:ascii="Arial" w:hAnsi="Arial" w:cs="Arial"/>
                <w:sz w:val="21"/>
                <w:szCs w:val="21"/>
              </w:rPr>
            </w:pPr>
            <w:r w:rsidRPr="005549AA">
              <w:rPr>
                <w:rFonts w:ascii="Arial" w:hAnsi="Arial" w:cs="Arial"/>
                <w:sz w:val="21"/>
                <w:szCs w:val="21"/>
              </w:rPr>
              <w:t>A</w:t>
            </w:r>
            <w:r w:rsidR="00744EA7" w:rsidRPr="005549AA">
              <w:rPr>
                <w:rFonts w:ascii="Arial" w:hAnsi="Arial" w:cs="Arial"/>
                <w:sz w:val="21"/>
                <w:szCs w:val="21"/>
              </w:rPr>
              <w:t>ll areas are</w:t>
            </w:r>
            <w:r w:rsidR="0055162F" w:rsidRPr="005549AA">
              <w:rPr>
                <w:rFonts w:ascii="Arial" w:hAnsi="Arial" w:cs="Arial"/>
                <w:sz w:val="21"/>
                <w:szCs w:val="21"/>
              </w:rPr>
              <w:t xml:space="preserve"> </w:t>
            </w:r>
            <w:r w:rsidRPr="005549AA">
              <w:rPr>
                <w:rFonts w:ascii="Arial" w:hAnsi="Arial" w:cs="Arial"/>
                <w:sz w:val="21"/>
                <w:szCs w:val="21"/>
              </w:rPr>
              <w:t>accessible to wheelchair users at Beckfoot.</w:t>
            </w:r>
          </w:p>
          <w:p w14:paraId="4891341E" w14:textId="77777777" w:rsidR="0055162F" w:rsidRPr="005549AA" w:rsidRDefault="0055162F" w:rsidP="0055162F">
            <w:pPr>
              <w:spacing w:after="200" w:line="276" w:lineRule="auto"/>
              <w:rPr>
                <w:rFonts w:ascii="Arial" w:hAnsi="Arial" w:cs="Arial"/>
                <w:b/>
                <w:sz w:val="21"/>
                <w:szCs w:val="21"/>
              </w:rPr>
            </w:pPr>
            <w:r w:rsidRPr="005549AA">
              <w:rPr>
                <w:rFonts w:ascii="Arial" w:hAnsi="Arial" w:cs="Arial"/>
                <w:sz w:val="21"/>
                <w:szCs w:val="21"/>
              </w:rPr>
              <w:t>Beckfoot has designated provision for students with physical difficulties.</w:t>
            </w:r>
          </w:p>
        </w:tc>
        <w:tc>
          <w:tcPr>
            <w:tcW w:w="11340" w:type="dxa"/>
          </w:tcPr>
          <w:p w14:paraId="05894E0D" w14:textId="1CD8DAE6"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Wheelchair services input and advice</w:t>
            </w:r>
            <w:r w:rsidR="00070B5D">
              <w:rPr>
                <w:rFonts w:ascii="Arial" w:eastAsia="Times New Roman" w:hAnsi="Arial" w:cs="Arial"/>
                <w:sz w:val="21"/>
                <w:szCs w:val="21"/>
                <w:lang w:eastAsia="en-GB"/>
              </w:rPr>
              <w:t>.</w:t>
            </w:r>
          </w:p>
          <w:p w14:paraId="7F83F274" w14:textId="77777777" w:rsidR="0055162F" w:rsidRPr="005549AA" w:rsidRDefault="0055162F" w:rsidP="0055162F">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Multi-agency support for children with disabi</w:t>
            </w:r>
            <w:r w:rsidR="005D6FF6">
              <w:rPr>
                <w:rFonts w:ascii="Arial" w:eastAsia="Times New Roman" w:hAnsi="Arial" w:cs="Arial"/>
                <w:sz w:val="21"/>
                <w:szCs w:val="21"/>
                <w:lang w:eastAsia="en-GB"/>
              </w:rPr>
              <w:t>lities and complex health needs including all relevant NHS services.</w:t>
            </w:r>
          </w:p>
          <w:p w14:paraId="03F95304" w14:textId="274644DC"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 xml:space="preserve">Physiotherapy </w:t>
            </w:r>
            <w:r w:rsidR="00DA1368">
              <w:rPr>
                <w:rFonts w:ascii="Arial" w:eastAsia="Times New Roman" w:hAnsi="Arial" w:cs="Arial"/>
                <w:sz w:val="21"/>
                <w:szCs w:val="21"/>
                <w:lang w:eastAsia="en-GB"/>
              </w:rPr>
              <w:t xml:space="preserve">and Occupational Health </w:t>
            </w:r>
            <w:r w:rsidRPr="005549AA">
              <w:rPr>
                <w:rFonts w:ascii="Arial" w:eastAsia="Times New Roman" w:hAnsi="Arial" w:cs="Arial"/>
                <w:sz w:val="21"/>
                <w:szCs w:val="21"/>
                <w:lang w:eastAsia="en-GB"/>
              </w:rPr>
              <w:t xml:space="preserve">advice and support </w:t>
            </w:r>
            <w:r w:rsidR="00DA1368">
              <w:rPr>
                <w:rFonts w:ascii="Arial" w:eastAsia="Times New Roman" w:hAnsi="Arial" w:cs="Arial"/>
                <w:sz w:val="21"/>
                <w:szCs w:val="21"/>
                <w:lang w:eastAsia="en-GB"/>
              </w:rPr>
              <w:t>when required.</w:t>
            </w:r>
          </w:p>
          <w:p w14:paraId="0EF27222" w14:textId="46527E13"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SEN Transport</w:t>
            </w:r>
            <w:r w:rsidR="00DA1368">
              <w:rPr>
                <w:rFonts w:ascii="Arial" w:eastAsia="Times New Roman" w:hAnsi="Arial" w:cs="Arial"/>
                <w:sz w:val="21"/>
                <w:szCs w:val="21"/>
                <w:lang w:eastAsia="en-GB"/>
              </w:rPr>
              <w:t xml:space="preserve"> through PTS</w:t>
            </w:r>
            <w:r w:rsidR="00070B5D">
              <w:rPr>
                <w:rFonts w:ascii="Arial" w:eastAsia="Times New Roman" w:hAnsi="Arial" w:cs="Arial"/>
                <w:sz w:val="21"/>
                <w:szCs w:val="21"/>
                <w:lang w:eastAsia="en-GB"/>
              </w:rPr>
              <w:t>.</w:t>
            </w:r>
          </w:p>
          <w:p w14:paraId="0611463E" w14:textId="65BB748B"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Social events and activities including disa</w:t>
            </w:r>
            <w:r w:rsidR="005549AA" w:rsidRPr="005549AA">
              <w:rPr>
                <w:rFonts w:ascii="Arial" w:eastAsia="Times New Roman" w:hAnsi="Arial" w:cs="Arial"/>
                <w:sz w:val="21"/>
                <w:szCs w:val="21"/>
                <w:lang w:eastAsia="en-GB"/>
              </w:rPr>
              <w:t>bility sports events and table cricket activity</w:t>
            </w:r>
            <w:r w:rsidR="00070B5D">
              <w:rPr>
                <w:rFonts w:ascii="Arial" w:eastAsia="Times New Roman" w:hAnsi="Arial" w:cs="Arial"/>
                <w:sz w:val="21"/>
                <w:szCs w:val="21"/>
                <w:lang w:eastAsia="en-GB"/>
              </w:rPr>
              <w:t>.</w:t>
            </w:r>
          </w:p>
          <w:p w14:paraId="5FC05B5D" w14:textId="394794B1" w:rsidR="00BF44D9" w:rsidRPr="005549AA" w:rsidRDefault="00BF44D9" w:rsidP="00FC5ACE">
            <w:pPr>
              <w:pStyle w:val="ListParagraph"/>
              <w:numPr>
                <w:ilvl w:val="0"/>
                <w:numId w:val="33"/>
              </w:numPr>
              <w:rPr>
                <w:rFonts w:ascii="Arial" w:eastAsia="Times New Roman" w:hAnsi="Arial" w:cs="Arial"/>
                <w:sz w:val="21"/>
                <w:szCs w:val="21"/>
                <w:lang w:eastAsia="en-GB"/>
              </w:rPr>
            </w:pPr>
            <w:r w:rsidRPr="005549AA">
              <w:rPr>
                <w:rFonts w:ascii="Arial" w:eastAsia="Times New Roman" w:hAnsi="Arial" w:cs="Arial"/>
                <w:sz w:val="21"/>
                <w:szCs w:val="21"/>
                <w:lang w:eastAsia="en-GB"/>
              </w:rPr>
              <w:t xml:space="preserve">Differentiated writing materials and equipment and ICT equipment to aid </w:t>
            </w:r>
            <w:r w:rsidR="00DA1368" w:rsidRPr="005549AA">
              <w:rPr>
                <w:rFonts w:ascii="Arial" w:eastAsia="Times New Roman" w:hAnsi="Arial" w:cs="Arial"/>
                <w:sz w:val="21"/>
                <w:szCs w:val="21"/>
                <w:lang w:eastAsia="en-GB"/>
              </w:rPr>
              <w:t>recording.</w:t>
            </w:r>
          </w:p>
          <w:p w14:paraId="717DEA61" w14:textId="77777777"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Differentiation to PE curriculum.</w:t>
            </w:r>
          </w:p>
          <w:p w14:paraId="06958527" w14:textId="77777777"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Individual specialist support for mobility and personal care needs.</w:t>
            </w:r>
          </w:p>
          <w:p w14:paraId="3121CAAA" w14:textId="77777777"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Personalised curriculum</w:t>
            </w:r>
          </w:p>
          <w:p w14:paraId="786896A6" w14:textId="77777777" w:rsidR="00BF44D9" w:rsidRPr="005549AA" w:rsidRDefault="005549AA"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Post-year 9 and post-16 transition</w:t>
            </w:r>
            <w:r w:rsidR="00BF44D9" w:rsidRPr="005549AA">
              <w:rPr>
                <w:rFonts w:ascii="Arial" w:eastAsia="Times New Roman" w:hAnsi="Arial" w:cs="Arial"/>
                <w:sz w:val="21"/>
                <w:szCs w:val="21"/>
                <w:lang w:eastAsia="en-GB"/>
              </w:rPr>
              <w:t xml:space="preserve"> support and guidance</w:t>
            </w:r>
          </w:p>
          <w:p w14:paraId="5F6855AA" w14:textId="6E8DB5D6" w:rsidR="00BF44D9" w:rsidRPr="005549AA" w:rsidRDefault="00BF44D9" w:rsidP="00FC5ACE">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Work experience placement</w:t>
            </w:r>
            <w:r w:rsidR="00070B5D">
              <w:rPr>
                <w:rFonts w:ascii="Arial" w:eastAsia="Times New Roman" w:hAnsi="Arial" w:cs="Arial"/>
                <w:sz w:val="21"/>
                <w:szCs w:val="21"/>
                <w:lang w:eastAsia="en-GB"/>
              </w:rPr>
              <w:t>.</w:t>
            </w:r>
          </w:p>
          <w:p w14:paraId="40AB423C" w14:textId="6372E9F0" w:rsidR="00BF44D9" w:rsidRPr="005549AA" w:rsidRDefault="00BF44D9" w:rsidP="005549AA">
            <w:pPr>
              <w:pStyle w:val="ListParagraph"/>
              <w:numPr>
                <w:ilvl w:val="0"/>
                <w:numId w:val="33"/>
              </w:numPr>
              <w:spacing w:before="120" w:after="120"/>
              <w:rPr>
                <w:rFonts w:ascii="Arial" w:eastAsia="Times New Roman" w:hAnsi="Arial" w:cs="Arial"/>
                <w:sz w:val="21"/>
                <w:szCs w:val="21"/>
                <w:lang w:eastAsia="en-GB"/>
              </w:rPr>
            </w:pPr>
            <w:r w:rsidRPr="005549AA">
              <w:rPr>
                <w:rFonts w:ascii="Arial" w:eastAsia="Times New Roman" w:hAnsi="Arial" w:cs="Arial"/>
                <w:sz w:val="21"/>
                <w:szCs w:val="21"/>
                <w:lang w:eastAsia="en-GB"/>
              </w:rPr>
              <w:t>Increased level of teaching assistant support</w:t>
            </w:r>
            <w:r w:rsidR="00070B5D">
              <w:rPr>
                <w:rFonts w:ascii="Arial" w:eastAsia="Times New Roman" w:hAnsi="Arial" w:cs="Arial"/>
                <w:sz w:val="21"/>
                <w:szCs w:val="21"/>
                <w:lang w:eastAsia="en-GB"/>
              </w:rPr>
              <w:t>.</w:t>
            </w:r>
          </w:p>
        </w:tc>
      </w:tr>
    </w:tbl>
    <w:p w14:paraId="234C161B" w14:textId="77777777" w:rsidR="00815791" w:rsidRDefault="00815791" w:rsidP="0055162F">
      <w:pPr>
        <w:rPr>
          <w:rFonts w:ascii="Arial" w:hAnsi="Arial" w:cs="Arial"/>
          <w:b/>
          <w:sz w:val="21"/>
          <w:szCs w:val="21"/>
        </w:rPr>
      </w:pPr>
    </w:p>
    <w:p w14:paraId="312777A5" w14:textId="77777777" w:rsidR="00FD693C" w:rsidRDefault="00FD693C" w:rsidP="0055162F">
      <w:pPr>
        <w:rPr>
          <w:rFonts w:ascii="Arial" w:hAnsi="Arial" w:cs="Arial"/>
          <w:b/>
          <w:sz w:val="21"/>
          <w:szCs w:val="21"/>
        </w:rPr>
      </w:pPr>
    </w:p>
    <w:p w14:paraId="0B4D5071" w14:textId="77777777" w:rsidR="00FD693C" w:rsidRDefault="00FD693C" w:rsidP="0055162F">
      <w:pPr>
        <w:rPr>
          <w:rFonts w:ascii="Arial" w:hAnsi="Arial" w:cs="Arial"/>
          <w:b/>
          <w:sz w:val="21"/>
          <w:szCs w:val="21"/>
        </w:rPr>
      </w:pPr>
    </w:p>
    <w:p w14:paraId="7E69FA13" w14:textId="77777777" w:rsidR="00FD693C" w:rsidRDefault="00FD693C" w:rsidP="0055162F">
      <w:pPr>
        <w:rPr>
          <w:rFonts w:ascii="Arial" w:hAnsi="Arial" w:cs="Arial"/>
          <w:b/>
          <w:sz w:val="21"/>
          <w:szCs w:val="21"/>
        </w:rPr>
      </w:pPr>
    </w:p>
    <w:p w14:paraId="4D8E0B0A" w14:textId="77777777" w:rsidR="00FD693C" w:rsidRDefault="00FD693C" w:rsidP="0055162F">
      <w:pPr>
        <w:rPr>
          <w:rFonts w:ascii="Arial" w:hAnsi="Arial" w:cs="Arial"/>
          <w:b/>
          <w:sz w:val="21"/>
          <w:szCs w:val="21"/>
        </w:rPr>
      </w:pPr>
    </w:p>
    <w:p w14:paraId="0958FE50" w14:textId="77777777" w:rsidR="00FD693C" w:rsidRDefault="00FD693C" w:rsidP="0055162F">
      <w:pPr>
        <w:rPr>
          <w:rFonts w:ascii="Arial" w:hAnsi="Arial" w:cs="Arial"/>
          <w:b/>
          <w:sz w:val="21"/>
          <w:szCs w:val="21"/>
        </w:rPr>
      </w:pPr>
    </w:p>
    <w:p w14:paraId="508BA463" w14:textId="77777777" w:rsidR="00FD693C" w:rsidRDefault="00FD693C" w:rsidP="0055162F">
      <w:pPr>
        <w:rPr>
          <w:rFonts w:ascii="Arial" w:hAnsi="Arial" w:cs="Arial"/>
          <w:b/>
          <w:sz w:val="21"/>
          <w:szCs w:val="21"/>
        </w:rPr>
      </w:pPr>
    </w:p>
    <w:sectPr w:rsidR="00FD693C" w:rsidSect="00C36FDB">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723D" w14:textId="77777777" w:rsidR="00987AAF" w:rsidRDefault="00987AAF" w:rsidP="009F0C3D">
      <w:pPr>
        <w:spacing w:after="0" w:line="240" w:lineRule="auto"/>
      </w:pPr>
      <w:r>
        <w:separator/>
      </w:r>
    </w:p>
  </w:endnote>
  <w:endnote w:type="continuationSeparator" w:id="0">
    <w:p w14:paraId="03BA195D" w14:textId="77777777" w:rsidR="00987AAF" w:rsidRDefault="00987AAF" w:rsidP="009F0C3D">
      <w:pPr>
        <w:spacing w:after="0" w:line="240" w:lineRule="auto"/>
      </w:pPr>
      <w:r>
        <w:continuationSeparator/>
      </w:r>
    </w:p>
  </w:endnote>
  <w:endnote w:type="continuationNotice" w:id="1">
    <w:p w14:paraId="62C79A25" w14:textId="77777777" w:rsidR="00987AAF" w:rsidRDefault="00987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299" w14:textId="606A2177" w:rsidR="003529E1" w:rsidRDefault="009E18C8" w:rsidP="002D0E94">
    <w:pPr>
      <w:pStyle w:val="Footer"/>
    </w:pPr>
    <w:r>
      <w:t>MGB</w:t>
    </w:r>
    <w:r w:rsidR="00DB7540">
      <w:t xml:space="preserve"> </w:t>
    </w:r>
    <w:r w:rsidR="000863C1">
      <w:t>Sept 2023</w:t>
    </w:r>
    <w:r w:rsidR="00C532CD">
      <w:t xml:space="preserve">  </w:t>
    </w:r>
    <w:r w:rsidR="00E11B04">
      <w:t xml:space="preserve">                                                                                        </w:t>
    </w:r>
    <w:r w:rsidR="003529E1" w:rsidRPr="003529E1">
      <w:t xml:space="preserve">Enjoy • Learn • </w:t>
    </w:r>
    <w:r w:rsidR="00665FF6" w:rsidRPr="003529E1">
      <w:t>Succeed.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FCF1" w14:textId="77777777" w:rsidR="00987AAF" w:rsidRDefault="00987AAF" w:rsidP="009F0C3D">
      <w:pPr>
        <w:spacing w:after="0" w:line="240" w:lineRule="auto"/>
      </w:pPr>
      <w:r>
        <w:separator/>
      </w:r>
    </w:p>
  </w:footnote>
  <w:footnote w:type="continuationSeparator" w:id="0">
    <w:p w14:paraId="7A41599E" w14:textId="77777777" w:rsidR="00987AAF" w:rsidRDefault="00987AAF" w:rsidP="009F0C3D">
      <w:pPr>
        <w:spacing w:after="0" w:line="240" w:lineRule="auto"/>
      </w:pPr>
      <w:r>
        <w:continuationSeparator/>
      </w:r>
    </w:p>
  </w:footnote>
  <w:footnote w:type="continuationNotice" w:id="1">
    <w:p w14:paraId="097C7E7A" w14:textId="77777777" w:rsidR="00987AAF" w:rsidRDefault="00987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0224" w14:textId="73335E11" w:rsidR="003529E1" w:rsidRPr="000E18BC" w:rsidRDefault="00665FF6" w:rsidP="00246A76">
    <w:pPr>
      <w:rPr>
        <w:rFonts w:ascii="Arial" w:hAnsi="Arial" w:cs="Arial"/>
        <w:sz w:val="18"/>
        <w:szCs w:val="24"/>
      </w:rPr>
    </w:pPr>
    <w:r>
      <w:rPr>
        <w:rFonts w:ascii="Arial" w:hAnsi="Arial" w:cs="Arial"/>
        <w:sz w:val="18"/>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749"/>
    <w:multiLevelType w:val="hybridMultilevel"/>
    <w:tmpl w:val="F4E24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12FB"/>
    <w:multiLevelType w:val="hybridMultilevel"/>
    <w:tmpl w:val="A672C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6D32"/>
    <w:multiLevelType w:val="hybridMultilevel"/>
    <w:tmpl w:val="EB42D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E6479"/>
    <w:multiLevelType w:val="hybridMultilevel"/>
    <w:tmpl w:val="37E6CDC0"/>
    <w:lvl w:ilvl="0" w:tplc="08090005">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0E586C27"/>
    <w:multiLevelType w:val="hybridMultilevel"/>
    <w:tmpl w:val="E25094D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41324"/>
    <w:multiLevelType w:val="hybridMultilevel"/>
    <w:tmpl w:val="1DFC9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B71C3"/>
    <w:multiLevelType w:val="hybridMultilevel"/>
    <w:tmpl w:val="453A1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E3F1D"/>
    <w:multiLevelType w:val="hybridMultilevel"/>
    <w:tmpl w:val="D5EA2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4EEE"/>
    <w:multiLevelType w:val="hybridMultilevel"/>
    <w:tmpl w:val="7B223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A4538"/>
    <w:multiLevelType w:val="hybridMultilevel"/>
    <w:tmpl w:val="6C266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C2E13"/>
    <w:multiLevelType w:val="hybridMultilevel"/>
    <w:tmpl w:val="B2EA3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6537"/>
    <w:multiLevelType w:val="hybridMultilevel"/>
    <w:tmpl w:val="92EAC03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FF1D8C"/>
    <w:multiLevelType w:val="hybridMultilevel"/>
    <w:tmpl w:val="7BA871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2A544CF"/>
    <w:multiLevelType w:val="hybridMultilevel"/>
    <w:tmpl w:val="1DAC9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32798"/>
    <w:multiLevelType w:val="hybridMultilevel"/>
    <w:tmpl w:val="4A308E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F7B02"/>
    <w:multiLevelType w:val="hybridMultilevel"/>
    <w:tmpl w:val="A574E2D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EF3BCB"/>
    <w:multiLevelType w:val="hybridMultilevel"/>
    <w:tmpl w:val="2A462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6561B"/>
    <w:multiLevelType w:val="hybridMultilevel"/>
    <w:tmpl w:val="0F2C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97457"/>
    <w:multiLevelType w:val="hybridMultilevel"/>
    <w:tmpl w:val="0D143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81C58"/>
    <w:multiLevelType w:val="hybridMultilevel"/>
    <w:tmpl w:val="07B4C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43905"/>
    <w:multiLevelType w:val="hybridMultilevel"/>
    <w:tmpl w:val="82D21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56F59"/>
    <w:multiLevelType w:val="hybridMultilevel"/>
    <w:tmpl w:val="30769B6C"/>
    <w:lvl w:ilvl="0" w:tplc="08090001">
      <w:start w:val="1"/>
      <w:numFmt w:val="bullet"/>
      <w:lvlText w:val=""/>
      <w:lvlJc w:val="left"/>
      <w:pPr>
        <w:ind w:left="720" w:hanging="360"/>
      </w:pPr>
      <w:rPr>
        <w:rFonts w:ascii="Symbol" w:hAnsi="Symbol" w:hint="default"/>
      </w:rPr>
    </w:lvl>
    <w:lvl w:ilvl="1" w:tplc="F5DE0AA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F7D1E"/>
    <w:multiLevelType w:val="hybridMultilevel"/>
    <w:tmpl w:val="532E8A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D3764"/>
    <w:multiLevelType w:val="hybridMultilevel"/>
    <w:tmpl w:val="759C5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35ADA"/>
    <w:multiLevelType w:val="hybridMultilevel"/>
    <w:tmpl w:val="64325D1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BA4581"/>
    <w:multiLevelType w:val="hybridMultilevel"/>
    <w:tmpl w:val="39DE5518"/>
    <w:lvl w:ilvl="0" w:tplc="08090005">
      <w:start w:val="1"/>
      <w:numFmt w:val="bullet"/>
      <w:lvlText w:val=""/>
      <w:lvlJc w:val="left"/>
      <w:pPr>
        <w:ind w:left="720" w:hanging="360"/>
      </w:pPr>
      <w:rPr>
        <w:rFonts w:ascii="Wingdings" w:hAnsi="Wingdings" w:hint="default"/>
      </w:rPr>
    </w:lvl>
    <w:lvl w:ilvl="1" w:tplc="C20034D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238E1"/>
    <w:multiLevelType w:val="hybridMultilevel"/>
    <w:tmpl w:val="B4D26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023FB"/>
    <w:multiLevelType w:val="hybridMultilevel"/>
    <w:tmpl w:val="240C2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F4017"/>
    <w:multiLevelType w:val="hybridMultilevel"/>
    <w:tmpl w:val="F4946B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2134E"/>
    <w:multiLevelType w:val="hybridMultilevel"/>
    <w:tmpl w:val="8084E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D3C21"/>
    <w:multiLevelType w:val="hybridMultilevel"/>
    <w:tmpl w:val="21E47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7191B"/>
    <w:multiLevelType w:val="hybridMultilevel"/>
    <w:tmpl w:val="B178C31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3FF79D7"/>
    <w:multiLevelType w:val="hybridMultilevel"/>
    <w:tmpl w:val="ED6CD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56576"/>
    <w:multiLevelType w:val="hybridMultilevel"/>
    <w:tmpl w:val="7AAEE0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E75B30"/>
    <w:multiLevelType w:val="hybridMultilevel"/>
    <w:tmpl w:val="1F4E6D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3716F"/>
    <w:multiLevelType w:val="hybridMultilevel"/>
    <w:tmpl w:val="DB9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4056A"/>
    <w:multiLevelType w:val="hybridMultilevel"/>
    <w:tmpl w:val="EBA26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087555"/>
    <w:multiLevelType w:val="hybridMultilevel"/>
    <w:tmpl w:val="217CE5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A255D8"/>
    <w:multiLevelType w:val="hybridMultilevel"/>
    <w:tmpl w:val="28A0D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F5EF6"/>
    <w:multiLevelType w:val="hybridMultilevel"/>
    <w:tmpl w:val="A37687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103DF"/>
    <w:multiLevelType w:val="hybridMultilevel"/>
    <w:tmpl w:val="4ED4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D5DCF"/>
    <w:multiLevelType w:val="hybridMultilevel"/>
    <w:tmpl w:val="360E2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C3253"/>
    <w:multiLevelType w:val="hybridMultilevel"/>
    <w:tmpl w:val="AFE220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404360">
    <w:abstractNumId w:val="35"/>
  </w:num>
  <w:num w:numId="2" w16cid:durableId="980767893">
    <w:abstractNumId w:val="40"/>
  </w:num>
  <w:num w:numId="3" w16cid:durableId="1759449361">
    <w:abstractNumId w:val="17"/>
  </w:num>
  <w:num w:numId="4" w16cid:durableId="832261405">
    <w:abstractNumId w:val="12"/>
  </w:num>
  <w:num w:numId="5" w16cid:durableId="373307859">
    <w:abstractNumId w:val="30"/>
  </w:num>
  <w:num w:numId="6" w16cid:durableId="1741634856">
    <w:abstractNumId w:val="27"/>
  </w:num>
  <w:num w:numId="7" w16cid:durableId="1038319052">
    <w:abstractNumId w:val="39"/>
  </w:num>
  <w:num w:numId="8" w16cid:durableId="1659993282">
    <w:abstractNumId w:val="34"/>
  </w:num>
  <w:num w:numId="9" w16cid:durableId="570309593">
    <w:abstractNumId w:val="18"/>
  </w:num>
  <w:num w:numId="10" w16cid:durableId="1078018424">
    <w:abstractNumId w:val="0"/>
  </w:num>
  <w:num w:numId="11" w16cid:durableId="906187848">
    <w:abstractNumId w:val="24"/>
  </w:num>
  <w:num w:numId="12" w16cid:durableId="2051879907">
    <w:abstractNumId w:val="33"/>
  </w:num>
  <w:num w:numId="13" w16cid:durableId="36005058">
    <w:abstractNumId w:val="15"/>
  </w:num>
  <w:num w:numId="14" w16cid:durableId="553657549">
    <w:abstractNumId w:val="28"/>
  </w:num>
  <w:num w:numId="15" w16cid:durableId="1084450639">
    <w:abstractNumId w:val="6"/>
  </w:num>
  <w:num w:numId="16" w16cid:durableId="976835903">
    <w:abstractNumId w:val="20"/>
  </w:num>
  <w:num w:numId="17" w16cid:durableId="2139254819">
    <w:abstractNumId w:val="19"/>
  </w:num>
  <w:num w:numId="18" w16cid:durableId="61831660">
    <w:abstractNumId w:val="8"/>
  </w:num>
  <w:num w:numId="19" w16cid:durableId="2109539173">
    <w:abstractNumId w:val="13"/>
  </w:num>
  <w:num w:numId="20" w16cid:durableId="847253662">
    <w:abstractNumId w:val="31"/>
  </w:num>
  <w:num w:numId="21" w16cid:durableId="2007126526">
    <w:abstractNumId w:val="16"/>
  </w:num>
  <w:num w:numId="22" w16cid:durableId="2018187451">
    <w:abstractNumId w:val="7"/>
  </w:num>
  <w:num w:numId="23" w16cid:durableId="1861701030">
    <w:abstractNumId w:val="42"/>
  </w:num>
  <w:num w:numId="24" w16cid:durableId="1724215436">
    <w:abstractNumId w:val="26"/>
  </w:num>
  <w:num w:numId="25" w16cid:durableId="70736555">
    <w:abstractNumId w:val="10"/>
  </w:num>
  <w:num w:numId="26" w16cid:durableId="1311010869">
    <w:abstractNumId w:val="11"/>
  </w:num>
  <w:num w:numId="27" w16cid:durableId="1845897789">
    <w:abstractNumId w:val="21"/>
  </w:num>
  <w:num w:numId="28" w16cid:durableId="631055371">
    <w:abstractNumId w:val="5"/>
  </w:num>
  <w:num w:numId="29" w16cid:durableId="930234732">
    <w:abstractNumId w:val="37"/>
  </w:num>
  <w:num w:numId="30" w16cid:durableId="1162817537">
    <w:abstractNumId w:val="23"/>
  </w:num>
  <w:num w:numId="31" w16cid:durableId="2086340121">
    <w:abstractNumId w:val="4"/>
  </w:num>
  <w:num w:numId="32" w16cid:durableId="960766383">
    <w:abstractNumId w:val="41"/>
  </w:num>
  <w:num w:numId="33" w16cid:durableId="316810158">
    <w:abstractNumId w:val="29"/>
  </w:num>
  <w:num w:numId="34" w16cid:durableId="1678265306">
    <w:abstractNumId w:val="1"/>
  </w:num>
  <w:num w:numId="35" w16cid:durableId="1004472436">
    <w:abstractNumId w:val="32"/>
  </w:num>
  <w:num w:numId="36" w16cid:durableId="516504365">
    <w:abstractNumId w:val="25"/>
  </w:num>
  <w:num w:numId="37" w16cid:durableId="576593494">
    <w:abstractNumId w:val="9"/>
  </w:num>
  <w:num w:numId="38" w16cid:durableId="1263803507">
    <w:abstractNumId w:val="36"/>
  </w:num>
  <w:num w:numId="39" w16cid:durableId="1711487836">
    <w:abstractNumId w:val="38"/>
  </w:num>
  <w:num w:numId="40" w16cid:durableId="307563668">
    <w:abstractNumId w:val="14"/>
  </w:num>
  <w:num w:numId="41" w16cid:durableId="1974360435">
    <w:abstractNumId w:val="22"/>
  </w:num>
  <w:num w:numId="42" w16cid:durableId="1970167067">
    <w:abstractNumId w:val="2"/>
  </w:num>
  <w:num w:numId="43" w16cid:durableId="562839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DB"/>
    <w:rsid w:val="00003AC3"/>
    <w:rsid w:val="00005F71"/>
    <w:rsid w:val="000114C6"/>
    <w:rsid w:val="00032CF2"/>
    <w:rsid w:val="0003670E"/>
    <w:rsid w:val="0003739D"/>
    <w:rsid w:val="00070B5D"/>
    <w:rsid w:val="000863C1"/>
    <w:rsid w:val="000B411E"/>
    <w:rsid w:val="000E18BC"/>
    <w:rsid w:val="000F07B5"/>
    <w:rsid w:val="001077D4"/>
    <w:rsid w:val="0012687E"/>
    <w:rsid w:val="00127301"/>
    <w:rsid w:val="0016274F"/>
    <w:rsid w:val="001742CD"/>
    <w:rsid w:val="00176DE7"/>
    <w:rsid w:val="001D4E88"/>
    <w:rsid w:val="00231172"/>
    <w:rsid w:val="00246A76"/>
    <w:rsid w:val="00255BBB"/>
    <w:rsid w:val="00285B99"/>
    <w:rsid w:val="002D0E94"/>
    <w:rsid w:val="002E02DD"/>
    <w:rsid w:val="002F2824"/>
    <w:rsid w:val="00302FA9"/>
    <w:rsid w:val="00336096"/>
    <w:rsid w:val="00351C11"/>
    <w:rsid w:val="003529E1"/>
    <w:rsid w:val="00357479"/>
    <w:rsid w:val="0036310E"/>
    <w:rsid w:val="00366905"/>
    <w:rsid w:val="003B1321"/>
    <w:rsid w:val="003D312D"/>
    <w:rsid w:val="004A3FE1"/>
    <w:rsid w:val="004A7E90"/>
    <w:rsid w:val="004B4E09"/>
    <w:rsid w:val="004C4CBC"/>
    <w:rsid w:val="004E35B3"/>
    <w:rsid w:val="004E5546"/>
    <w:rsid w:val="004F50F8"/>
    <w:rsid w:val="005222DD"/>
    <w:rsid w:val="00526226"/>
    <w:rsid w:val="00533AEA"/>
    <w:rsid w:val="0055162F"/>
    <w:rsid w:val="005549AA"/>
    <w:rsid w:val="00583815"/>
    <w:rsid w:val="005A2715"/>
    <w:rsid w:val="005B37A0"/>
    <w:rsid w:val="005D4835"/>
    <w:rsid w:val="005D6FF6"/>
    <w:rsid w:val="00641410"/>
    <w:rsid w:val="00665FF6"/>
    <w:rsid w:val="00677F2A"/>
    <w:rsid w:val="006E719A"/>
    <w:rsid w:val="00710588"/>
    <w:rsid w:val="00744EA7"/>
    <w:rsid w:val="007474AB"/>
    <w:rsid w:val="007A42FD"/>
    <w:rsid w:val="00800B9C"/>
    <w:rsid w:val="00815791"/>
    <w:rsid w:val="00816B64"/>
    <w:rsid w:val="00831106"/>
    <w:rsid w:val="008A2379"/>
    <w:rsid w:val="008A7961"/>
    <w:rsid w:val="008B0D44"/>
    <w:rsid w:val="008B5704"/>
    <w:rsid w:val="008C6126"/>
    <w:rsid w:val="008F6FB4"/>
    <w:rsid w:val="00915437"/>
    <w:rsid w:val="00934325"/>
    <w:rsid w:val="009519A8"/>
    <w:rsid w:val="00975EA4"/>
    <w:rsid w:val="0098585D"/>
    <w:rsid w:val="00987AAF"/>
    <w:rsid w:val="00992EBD"/>
    <w:rsid w:val="009E18C8"/>
    <w:rsid w:val="009F0C3D"/>
    <w:rsid w:val="00A61CF1"/>
    <w:rsid w:val="00A75D83"/>
    <w:rsid w:val="00A84A0E"/>
    <w:rsid w:val="00B42768"/>
    <w:rsid w:val="00B92967"/>
    <w:rsid w:val="00B97E98"/>
    <w:rsid w:val="00BB7C45"/>
    <w:rsid w:val="00BE0959"/>
    <w:rsid w:val="00BF44D9"/>
    <w:rsid w:val="00C02620"/>
    <w:rsid w:val="00C36069"/>
    <w:rsid w:val="00C36FDB"/>
    <w:rsid w:val="00C413DB"/>
    <w:rsid w:val="00C45919"/>
    <w:rsid w:val="00C5255B"/>
    <w:rsid w:val="00C532CD"/>
    <w:rsid w:val="00CF31FF"/>
    <w:rsid w:val="00D11B01"/>
    <w:rsid w:val="00D44C3E"/>
    <w:rsid w:val="00D65235"/>
    <w:rsid w:val="00D70F6F"/>
    <w:rsid w:val="00D807A9"/>
    <w:rsid w:val="00D8618D"/>
    <w:rsid w:val="00DA1368"/>
    <w:rsid w:val="00DB7540"/>
    <w:rsid w:val="00DC09CC"/>
    <w:rsid w:val="00DF3DF0"/>
    <w:rsid w:val="00DF7E76"/>
    <w:rsid w:val="00E11B04"/>
    <w:rsid w:val="00E66603"/>
    <w:rsid w:val="00EA7E16"/>
    <w:rsid w:val="00EC41B4"/>
    <w:rsid w:val="00F103A0"/>
    <w:rsid w:val="00F53F49"/>
    <w:rsid w:val="00F91D1D"/>
    <w:rsid w:val="00FC5ACE"/>
    <w:rsid w:val="00FD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37D5"/>
  <w15:docId w15:val="{08745D0A-C4EE-425F-AA20-E9D833B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3A0"/>
    <w:pPr>
      <w:ind w:left="720"/>
      <w:contextualSpacing/>
    </w:pPr>
  </w:style>
  <w:style w:type="paragraph" w:styleId="BalloonText">
    <w:name w:val="Balloon Text"/>
    <w:basedOn w:val="Normal"/>
    <w:link w:val="BalloonTextChar"/>
    <w:uiPriority w:val="99"/>
    <w:semiHidden/>
    <w:unhideWhenUsed/>
    <w:rsid w:val="000B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1E"/>
    <w:rPr>
      <w:rFonts w:ascii="Tahoma" w:hAnsi="Tahoma" w:cs="Tahoma"/>
      <w:sz w:val="16"/>
      <w:szCs w:val="16"/>
    </w:rPr>
  </w:style>
  <w:style w:type="table" w:customStyle="1" w:styleId="TableGrid1">
    <w:name w:val="Table Grid1"/>
    <w:basedOn w:val="TableNormal"/>
    <w:next w:val="TableGrid"/>
    <w:uiPriority w:val="59"/>
    <w:rsid w:val="0035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F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F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C3D"/>
  </w:style>
  <w:style w:type="paragraph" w:styleId="Footer">
    <w:name w:val="footer"/>
    <w:basedOn w:val="Normal"/>
    <w:link w:val="FooterChar"/>
    <w:uiPriority w:val="99"/>
    <w:unhideWhenUsed/>
    <w:rsid w:val="009F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C3D"/>
  </w:style>
  <w:style w:type="paragraph" w:styleId="NoSpacing">
    <w:name w:val="No Spacing"/>
    <w:uiPriority w:val="1"/>
    <w:qFormat/>
    <w:rsid w:val="00554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C4E0638C2BD4A8570FCDA9A01AB94" ma:contentTypeVersion="15" ma:contentTypeDescription="Create a new document." ma:contentTypeScope="" ma:versionID="13ae39c039c5a1a3924ba187d89c7b8e">
  <xsd:schema xmlns:xsd="http://www.w3.org/2001/XMLSchema" xmlns:xs="http://www.w3.org/2001/XMLSchema" xmlns:p="http://schemas.microsoft.com/office/2006/metadata/properties" xmlns:ns2="d6dbaa35-fe47-4490-b676-ee631b43a446" xmlns:ns3="9852520d-24c0-4972-a975-0c8f11b9adde" targetNamespace="http://schemas.microsoft.com/office/2006/metadata/properties" ma:root="true" ma:fieldsID="5c1fcd0e163de77122266de4a1d509bd" ns2:_="" ns3:_="">
    <xsd:import namespace="d6dbaa35-fe47-4490-b676-ee631b43a446"/>
    <xsd:import namespace="9852520d-24c0-4972-a975-0c8f11b9ad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aa35-fe47-4490-b676-ee631b4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2520d-24c0-4972-a975-0c8f11b9add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6b2908e-7f72-42f5-a297-49f2ff8e5b00}" ma:internalName="TaxCatchAll" ma:showField="CatchAllData" ma:web="9852520d-24c0-4972-a975-0c8f11b9ad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dbaa35-fe47-4490-b676-ee631b43a446">
      <Terms xmlns="http://schemas.microsoft.com/office/infopath/2007/PartnerControls"/>
    </lcf76f155ced4ddcb4097134ff3c332f>
    <TaxCatchAll xmlns="9852520d-24c0-4972-a975-0c8f11b9adde" xsi:nil="true"/>
  </documentManagement>
</p:properties>
</file>

<file path=customXml/itemProps1.xml><?xml version="1.0" encoding="utf-8"?>
<ds:datastoreItem xmlns:ds="http://schemas.openxmlformats.org/officeDocument/2006/customXml" ds:itemID="{D055E115-91B7-4EB9-AFC3-C9F652F19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aa35-fe47-4490-b676-ee631b43a446"/>
    <ds:schemaRef ds:uri="9852520d-24c0-4972-a975-0c8f11b9a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62A7A-531F-4294-809E-0E950F8ED06D}">
  <ds:schemaRefs>
    <ds:schemaRef ds:uri="http://schemas.microsoft.com/sharepoint/v3/contenttype/forms"/>
  </ds:schemaRefs>
</ds:datastoreItem>
</file>

<file path=customXml/itemProps3.xml><?xml version="1.0" encoding="utf-8"?>
<ds:datastoreItem xmlns:ds="http://schemas.openxmlformats.org/officeDocument/2006/customXml" ds:itemID="{19BEED8C-9BA8-47A8-83B3-AF82AE71D533}">
  <ds:schemaRefs>
    <ds:schemaRef ds:uri="http://schemas.microsoft.com/office/2006/metadata/properties"/>
    <ds:schemaRef ds:uri="http://schemas.microsoft.com/office/infopath/2007/PartnerControls"/>
    <ds:schemaRef ds:uri="d6dbaa35-fe47-4490-b676-ee631b43a446"/>
    <ds:schemaRef ds:uri="9852520d-24c0-4972-a975-0c8f11b9adde"/>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Barnes</dc:creator>
  <cp:lastModifiedBy>Jillian Clark (BEC)</cp:lastModifiedBy>
  <cp:revision>50</cp:revision>
  <cp:lastPrinted>2016-11-14T13:31:00Z</cp:lastPrinted>
  <dcterms:created xsi:type="dcterms:W3CDTF">2020-09-15T16:50:00Z</dcterms:created>
  <dcterms:modified xsi:type="dcterms:W3CDTF">2023-12-08T10:03:00Z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0x01010009FC4E0638C2BD4A8570FCDA9A01AB94</vt:lpwstr>
  </property>
  <property fmtid="{D5CDD505-2E9C-101B-9397-08002B2CF9AE}" pid="3" name="Order">
    <vt:r8>280400</vt:r8>
  </property>
  <property fmtid="{D5CDD505-2E9C-101B-9397-08002B2CF9AE}" pid="4" name="MediaServiceImageTags">
    <vt:lpwstr/>
  </property>
</Properties>
</file>